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840A" w14:textId="35A748AD" w:rsidR="002451BF" w:rsidRDefault="002451BF" w:rsidP="002451BF">
      <w:pPr>
        <w:rPr>
          <w:b/>
          <w:sz w:val="22"/>
          <w:szCs w:val="22"/>
        </w:rPr>
      </w:pPr>
      <w:r w:rsidRPr="002451BF">
        <w:rPr>
          <w:b/>
          <w:noProof/>
          <w:sz w:val="22"/>
          <w:szCs w:val="22"/>
        </w:rPr>
        <w:drawing>
          <wp:anchor distT="0" distB="0" distL="114300" distR="114300" simplePos="0" relativeHeight="251661312" behindDoc="0" locked="0" layoutInCell="1" allowOverlap="1" wp14:anchorId="6D9BEA0A" wp14:editId="7ED5D26E">
            <wp:simplePos x="0" y="0"/>
            <wp:positionH relativeFrom="page">
              <wp:align>left</wp:align>
            </wp:positionH>
            <wp:positionV relativeFrom="page">
              <wp:align>top</wp:align>
            </wp:positionV>
            <wp:extent cx="7545070" cy="2123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7545070" cy="2123440"/>
                    </a:xfrm>
                    <a:prstGeom prst="rect">
                      <a:avLst/>
                    </a:prstGeom>
                  </pic:spPr>
                </pic:pic>
              </a:graphicData>
            </a:graphic>
            <wp14:sizeRelH relativeFrom="margin">
              <wp14:pctWidth>0</wp14:pctWidth>
            </wp14:sizeRelH>
            <wp14:sizeRelV relativeFrom="margin">
              <wp14:pctHeight>0</wp14:pctHeight>
            </wp14:sizeRelV>
          </wp:anchor>
        </w:drawing>
      </w:r>
    </w:p>
    <w:p w14:paraId="44DA6D76" w14:textId="55924E98" w:rsidR="002451BF" w:rsidRPr="00F12AE0" w:rsidRDefault="002451BF" w:rsidP="002451BF">
      <w:pPr>
        <w:rPr>
          <w:b/>
          <w:sz w:val="22"/>
          <w:szCs w:val="22"/>
        </w:rPr>
      </w:pPr>
      <w:r w:rsidRPr="00F12AE0">
        <w:rPr>
          <w:b/>
          <w:sz w:val="22"/>
          <w:szCs w:val="22"/>
        </w:rPr>
        <w:t>Purpose of this Template</w:t>
      </w:r>
    </w:p>
    <w:p w14:paraId="0AA61785" w14:textId="77777777" w:rsidR="002451BF" w:rsidRPr="00F12AE0" w:rsidRDefault="002451BF" w:rsidP="002451BF">
      <w:pPr>
        <w:rPr>
          <w:sz w:val="22"/>
          <w:szCs w:val="22"/>
        </w:rPr>
      </w:pPr>
      <w:r w:rsidRPr="00F12AE0">
        <w:rPr>
          <w:sz w:val="22"/>
          <w:szCs w:val="22"/>
        </w:rPr>
        <w:t xml:space="preserve">The purpose of this template </w:t>
      </w:r>
      <w:r>
        <w:rPr>
          <w:sz w:val="22"/>
          <w:szCs w:val="22"/>
        </w:rPr>
        <w:t xml:space="preserve"> </w:t>
      </w:r>
    </w:p>
    <w:p w14:paraId="20E10004" w14:textId="77777777" w:rsidR="002451BF" w:rsidRPr="00F12AE0" w:rsidRDefault="002451BF" w:rsidP="002451BF">
      <w:pPr>
        <w:rPr>
          <w:sz w:val="22"/>
          <w:szCs w:val="22"/>
        </w:rPr>
      </w:pPr>
      <w:r w:rsidRPr="00F12AE0">
        <w:rPr>
          <w:sz w:val="22"/>
          <w:szCs w:val="22"/>
        </w:rPr>
        <w:t xml:space="preserve">By incorporating standard provisions, </w:t>
      </w:r>
      <w:r>
        <w:rPr>
          <w:sz w:val="22"/>
          <w:szCs w:val="22"/>
        </w:rPr>
        <w:t xml:space="preserve">the time required by Council to </w:t>
      </w:r>
      <w:r w:rsidRPr="00F12AE0">
        <w:rPr>
          <w:sz w:val="22"/>
          <w:szCs w:val="22"/>
        </w:rPr>
        <w:t xml:space="preserve">review </w:t>
      </w:r>
      <w:r>
        <w:rPr>
          <w:sz w:val="22"/>
          <w:szCs w:val="22"/>
        </w:rPr>
        <w:t xml:space="preserve">the draft agreement </w:t>
      </w:r>
      <w:r w:rsidRPr="00F12AE0">
        <w:rPr>
          <w:sz w:val="22"/>
          <w:szCs w:val="22"/>
        </w:rPr>
        <w:t>and costs b</w:t>
      </w:r>
      <w:r>
        <w:rPr>
          <w:sz w:val="22"/>
          <w:szCs w:val="22"/>
        </w:rPr>
        <w:t>orne by both parties are minimis</w:t>
      </w:r>
      <w:r w:rsidRPr="00F12AE0">
        <w:rPr>
          <w:sz w:val="22"/>
          <w:szCs w:val="22"/>
        </w:rPr>
        <w:t>ed</w:t>
      </w:r>
      <w:r>
        <w:rPr>
          <w:sz w:val="22"/>
          <w:szCs w:val="22"/>
        </w:rPr>
        <w:t>, enabling</w:t>
      </w:r>
      <w:r w:rsidRPr="00F12AE0">
        <w:rPr>
          <w:sz w:val="22"/>
          <w:szCs w:val="22"/>
        </w:rPr>
        <w:t xml:space="preserve"> negotiations </w:t>
      </w:r>
      <w:r>
        <w:rPr>
          <w:sz w:val="22"/>
          <w:szCs w:val="22"/>
        </w:rPr>
        <w:t xml:space="preserve">to </w:t>
      </w:r>
      <w:r w:rsidRPr="00F12AE0">
        <w:rPr>
          <w:sz w:val="22"/>
          <w:szCs w:val="22"/>
        </w:rPr>
        <w:t>proceed more rapidly</w:t>
      </w:r>
      <w:r>
        <w:rPr>
          <w:sz w:val="22"/>
          <w:szCs w:val="22"/>
        </w:rPr>
        <w:t xml:space="preserve"> and consistently</w:t>
      </w:r>
      <w:r w:rsidRPr="00F12AE0">
        <w:rPr>
          <w:sz w:val="22"/>
          <w:szCs w:val="22"/>
        </w:rPr>
        <w:t>.</w:t>
      </w:r>
    </w:p>
    <w:p w14:paraId="72CA63DB" w14:textId="77777777" w:rsidR="002451BF" w:rsidRPr="006A6234" w:rsidRDefault="002451BF" w:rsidP="002451BF">
      <w:pPr>
        <w:spacing w:after="0"/>
        <w:rPr>
          <w:sz w:val="16"/>
          <w:szCs w:val="16"/>
        </w:rPr>
      </w:pPr>
    </w:p>
    <w:p w14:paraId="5965B08F" w14:textId="77777777" w:rsidR="002451BF" w:rsidRPr="008E1033" w:rsidRDefault="002451BF" w:rsidP="002451BF">
      <w:pPr>
        <w:rPr>
          <w:b/>
          <w:bCs/>
          <w:sz w:val="22"/>
          <w:szCs w:val="22"/>
        </w:rPr>
      </w:pPr>
      <w:r w:rsidRPr="008E1033">
        <w:rPr>
          <w:b/>
          <w:bCs/>
          <w:sz w:val="22"/>
          <w:szCs w:val="22"/>
        </w:rPr>
        <w:t>Relationship with Department of Planning</w:t>
      </w:r>
      <w:r>
        <w:rPr>
          <w:b/>
          <w:bCs/>
          <w:sz w:val="22"/>
          <w:szCs w:val="22"/>
        </w:rPr>
        <w:t xml:space="preserve"> and Environment</w:t>
      </w:r>
      <w:r w:rsidRPr="008E1033">
        <w:rPr>
          <w:b/>
          <w:bCs/>
          <w:sz w:val="22"/>
          <w:szCs w:val="22"/>
        </w:rPr>
        <w:t xml:space="preserve"> Practice Note on Planning Agreements</w:t>
      </w:r>
    </w:p>
    <w:p w14:paraId="2D333C49" w14:textId="77777777" w:rsidR="002451BF" w:rsidRPr="00F12AE0" w:rsidRDefault="002451BF" w:rsidP="002451BF">
      <w:pPr>
        <w:rPr>
          <w:sz w:val="22"/>
          <w:szCs w:val="22"/>
        </w:rPr>
      </w:pPr>
      <w:r>
        <w:rPr>
          <w:sz w:val="22"/>
          <w:szCs w:val="22"/>
        </w:rPr>
        <w:t>T</w:t>
      </w:r>
      <w:r w:rsidRPr="00F12AE0">
        <w:rPr>
          <w:sz w:val="22"/>
          <w:szCs w:val="22"/>
        </w:rPr>
        <w:t>he D</w:t>
      </w:r>
      <w:r>
        <w:rPr>
          <w:sz w:val="22"/>
          <w:szCs w:val="22"/>
        </w:rPr>
        <w:t xml:space="preserve">epartment of Planning and Environment (DPE) 2021 </w:t>
      </w:r>
      <w:r w:rsidRPr="00F12AE0">
        <w:rPr>
          <w:sz w:val="22"/>
          <w:szCs w:val="22"/>
        </w:rPr>
        <w:t xml:space="preserve">Practice Note on </w:t>
      </w:r>
      <w:r>
        <w:rPr>
          <w:sz w:val="22"/>
          <w:szCs w:val="22"/>
        </w:rPr>
        <w:t>Planning Agreement</w:t>
      </w:r>
      <w:r w:rsidRPr="00F12AE0">
        <w:rPr>
          <w:sz w:val="22"/>
          <w:szCs w:val="22"/>
        </w:rPr>
        <w:t>s in NSW</w:t>
      </w:r>
      <w:r>
        <w:rPr>
          <w:sz w:val="22"/>
          <w:szCs w:val="22"/>
        </w:rPr>
        <w:t xml:space="preserve"> encourages planning authorities such as councils </w:t>
      </w:r>
      <w:r>
        <w:t>to “</w:t>
      </w:r>
      <w:r w:rsidRPr="004136D2">
        <w:rPr>
          <w:sz w:val="22"/>
          <w:szCs w:val="22"/>
        </w:rPr>
        <w:t>publish and use standard form planning agreements or standard clauses for inclusion in planning agreements in the interests of process efficiency”.</w:t>
      </w:r>
    </w:p>
    <w:p w14:paraId="219C8A4C" w14:textId="77777777" w:rsidR="002451BF" w:rsidRPr="00F12AE0" w:rsidRDefault="002451BF" w:rsidP="002451BF">
      <w:pPr>
        <w:rPr>
          <w:sz w:val="22"/>
          <w:szCs w:val="22"/>
        </w:rPr>
      </w:pPr>
      <w:r w:rsidRPr="00F12AE0">
        <w:rPr>
          <w:sz w:val="22"/>
          <w:szCs w:val="22"/>
        </w:rPr>
        <w:t xml:space="preserve">This template is consistent with the </w:t>
      </w:r>
      <w:r>
        <w:rPr>
          <w:sz w:val="22"/>
          <w:szCs w:val="22"/>
        </w:rPr>
        <w:t xml:space="preserve">DPE 2021 </w:t>
      </w:r>
      <w:r w:rsidRPr="00F12AE0">
        <w:rPr>
          <w:sz w:val="22"/>
          <w:szCs w:val="22"/>
        </w:rPr>
        <w:t xml:space="preserve">Practice Note </w:t>
      </w:r>
      <w:r>
        <w:rPr>
          <w:sz w:val="22"/>
          <w:szCs w:val="22"/>
        </w:rPr>
        <w:t xml:space="preserve">(see link to Practice Note here:  </w:t>
      </w:r>
      <w:hyperlink r:id="rId10" w:history="1">
        <w:r w:rsidRPr="004B585D">
          <w:rPr>
            <w:color w:val="0000FF"/>
            <w:u w:val="single"/>
          </w:rPr>
          <w:t>Planning Agreements Practice Note - February 2021 (nsw.gov.au)</w:t>
        </w:r>
      </w:hyperlink>
      <w:r>
        <w:rPr>
          <w:sz w:val="22"/>
          <w:szCs w:val="22"/>
        </w:rPr>
        <w:t xml:space="preserve"> ).</w:t>
      </w:r>
      <w:r w:rsidRPr="00F12AE0">
        <w:rPr>
          <w:sz w:val="22"/>
          <w:szCs w:val="22"/>
        </w:rPr>
        <w:t xml:space="preserve"> </w:t>
      </w:r>
      <w:r>
        <w:rPr>
          <w:sz w:val="22"/>
          <w:szCs w:val="22"/>
        </w:rPr>
        <w:t xml:space="preserve">The content of </w:t>
      </w:r>
      <w:r w:rsidRPr="00F12AE0">
        <w:rPr>
          <w:sz w:val="22"/>
          <w:szCs w:val="22"/>
        </w:rPr>
        <w:t xml:space="preserve">Council’s template </w:t>
      </w:r>
      <w:r>
        <w:rPr>
          <w:sz w:val="22"/>
          <w:szCs w:val="22"/>
        </w:rPr>
        <w:t xml:space="preserve">also </w:t>
      </w:r>
      <w:r w:rsidRPr="00F12AE0">
        <w:rPr>
          <w:sz w:val="22"/>
          <w:szCs w:val="22"/>
        </w:rPr>
        <w:t>complements the DP</w:t>
      </w:r>
      <w:r>
        <w:rPr>
          <w:sz w:val="22"/>
          <w:szCs w:val="22"/>
        </w:rPr>
        <w:t>E</w:t>
      </w:r>
      <w:r w:rsidRPr="00F12AE0">
        <w:rPr>
          <w:sz w:val="22"/>
          <w:szCs w:val="22"/>
        </w:rPr>
        <w:t xml:space="preserve"> Practice Note by drawing on the City’s experience – and that of other councils – in negotiating agreements.</w:t>
      </w:r>
    </w:p>
    <w:p w14:paraId="0D724DEB" w14:textId="77777777" w:rsidR="002451BF" w:rsidRDefault="002451BF" w:rsidP="002451BF">
      <w:pPr>
        <w:keepNext/>
        <w:rPr>
          <w:b/>
          <w:sz w:val="4"/>
          <w:szCs w:val="4"/>
        </w:rPr>
      </w:pPr>
    </w:p>
    <w:p w14:paraId="7523EEB5" w14:textId="77777777" w:rsidR="002451BF" w:rsidRPr="00F12AE0" w:rsidRDefault="002451BF" w:rsidP="002451BF">
      <w:pPr>
        <w:keepNext/>
        <w:rPr>
          <w:b/>
          <w:sz w:val="22"/>
          <w:szCs w:val="22"/>
        </w:rPr>
      </w:pPr>
      <w:r>
        <w:rPr>
          <w:b/>
          <w:sz w:val="22"/>
          <w:szCs w:val="22"/>
        </w:rPr>
        <w:t xml:space="preserve">When </w:t>
      </w:r>
      <w:r w:rsidRPr="00F12AE0">
        <w:rPr>
          <w:b/>
          <w:sz w:val="22"/>
          <w:szCs w:val="22"/>
        </w:rPr>
        <w:t>to use this template</w:t>
      </w:r>
    </w:p>
    <w:p w14:paraId="7E899AC0" w14:textId="77777777" w:rsidR="002451BF" w:rsidRDefault="002451BF" w:rsidP="002451BF">
      <w:pPr>
        <w:rPr>
          <w:sz w:val="22"/>
          <w:szCs w:val="22"/>
        </w:rPr>
      </w:pPr>
      <w:r w:rsidRPr="00F12AE0">
        <w:rPr>
          <w:sz w:val="22"/>
          <w:szCs w:val="22"/>
        </w:rPr>
        <w:t xml:space="preserve">The template will be used </w:t>
      </w:r>
      <w:r>
        <w:rPr>
          <w:sz w:val="22"/>
          <w:szCs w:val="22"/>
        </w:rPr>
        <w:t>when:</w:t>
      </w:r>
    </w:p>
    <w:p w14:paraId="0002A17A" w14:textId="77777777" w:rsidR="002451BF" w:rsidRDefault="002451BF" w:rsidP="004A4101">
      <w:pPr>
        <w:pStyle w:val="ListParagraph"/>
        <w:numPr>
          <w:ilvl w:val="0"/>
          <w:numId w:val="16"/>
        </w:numPr>
        <w:rPr>
          <w:sz w:val="22"/>
          <w:szCs w:val="22"/>
        </w:rPr>
      </w:pPr>
      <w:r w:rsidRPr="004136D2">
        <w:rPr>
          <w:sz w:val="22"/>
          <w:szCs w:val="22"/>
        </w:rPr>
        <w:t>a letter of offer by the developer to enter into a planning agreement with Council has been supported for further investigation during preliminary assessment of a planning proposal or development application</w:t>
      </w:r>
      <w:r>
        <w:rPr>
          <w:sz w:val="22"/>
          <w:szCs w:val="22"/>
        </w:rPr>
        <w:t>,</w:t>
      </w:r>
      <w:r w:rsidRPr="004136D2">
        <w:rPr>
          <w:sz w:val="22"/>
          <w:szCs w:val="22"/>
        </w:rPr>
        <w:t xml:space="preserve"> and </w:t>
      </w:r>
    </w:p>
    <w:p w14:paraId="7FF9842E" w14:textId="77777777" w:rsidR="002451BF" w:rsidRDefault="002451BF" w:rsidP="004A4101">
      <w:pPr>
        <w:pStyle w:val="ListParagraph"/>
        <w:numPr>
          <w:ilvl w:val="0"/>
          <w:numId w:val="16"/>
        </w:numPr>
        <w:rPr>
          <w:sz w:val="22"/>
          <w:szCs w:val="22"/>
        </w:rPr>
      </w:pPr>
      <w:r w:rsidRPr="004136D2">
        <w:rPr>
          <w:sz w:val="22"/>
          <w:szCs w:val="22"/>
        </w:rPr>
        <w:t>an instruction to prepare a draft agreement has been provided by Council</w:t>
      </w:r>
      <w:r>
        <w:rPr>
          <w:sz w:val="22"/>
          <w:szCs w:val="22"/>
        </w:rPr>
        <w:t>.</w:t>
      </w:r>
    </w:p>
    <w:p w14:paraId="2250E821" w14:textId="77777777" w:rsidR="002451BF" w:rsidRDefault="002451BF" w:rsidP="002451BF">
      <w:pPr>
        <w:rPr>
          <w:sz w:val="22"/>
          <w:szCs w:val="22"/>
        </w:rPr>
      </w:pPr>
      <w:r w:rsidRPr="004136D2">
        <w:rPr>
          <w:sz w:val="22"/>
          <w:szCs w:val="22"/>
        </w:rPr>
        <w:t>The draft agreement may then form the basis for undertaking further negotiations with Council.</w:t>
      </w:r>
    </w:p>
    <w:p w14:paraId="14E5EE5E" w14:textId="77777777" w:rsidR="002451BF" w:rsidRPr="006A6234" w:rsidRDefault="002451BF" w:rsidP="002451BF">
      <w:pPr>
        <w:rPr>
          <w:b/>
          <w:bCs/>
          <w:sz w:val="22"/>
          <w:szCs w:val="22"/>
        </w:rPr>
      </w:pPr>
      <w:r w:rsidRPr="006A6234">
        <w:rPr>
          <w:b/>
          <w:bCs/>
          <w:sz w:val="22"/>
          <w:szCs w:val="22"/>
        </w:rPr>
        <w:t>How to use this template</w:t>
      </w:r>
    </w:p>
    <w:p w14:paraId="53F63E59" w14:textId="77777777" w:rsidR="002451BF" w:rsidRPr="00F12AE0" w:rsidRDefault="002451BF" w:rsidP="002451BF">
      <w:pPr>
        <w:rPr>
          <w:sz w:val="22"/>
          <w:szCs w:val="22"/>
        </w:rPr>
      </w:pPr>
      <w:r>
        <w:rPr>
          <w:sz w:val="22"/>
          <w:szCs w:val="22"/>
        </w:rPr>
        <w:t>This template minimis</w:t>
      </w:r>
      <w:r w:rsidRPr="00F12AE0">
        <w:rPr>
          <w:sz w:val="22"/>
          <w:szCs w:val="22"/>
        </w:rPr>
        <w:t>e</w:t>
      </w:r>
      <w:r>
        <w:rPr>
          <w:sz w:val="22"/>
          <w:szCs w:val="22"/>
        </w:rPr>
        <w:t>s</w:t>
      </w:r>
      <w:r w:rsidRPr="00F12AE0">
        <w:rPr>
          <w:sz w:val="22"/>
          <w:szCs w:val="22"/>
        </w:rPr>
        <w:t xml:space="preserve"> time taken to prepare a draft </w:t>
      </w:r>
      <w:r>
        <w:rPr>
          <w:sz w:val="22"/>
          <w:szCs w:val="22"/>
        </w:rPr>
        <w:t>planning agreement by standardis</w:t>
      </w:r>
      <w:r w:rsidRPr="00F12AE0">
        <w:rPr>
          <w:sz w:val="22"/>
          <w:szCs w:val="22"/>
        </w:rPr>
        <w:t>ing as much of the content as p</w:t>
      </w:r>
      <w:r>
        <w:rPr>
          <w:sz w:val="22"/>
          <w:szCs w:val="22"/>
        </w:rPr>
        <w:t>ractical</w:t>
      </w:r>
      <w:r w:rsidRPr="00F12AE0">
        <w:rPr>
          <w:sz w:val="22"/>
          <w:szCs w:val="22"/>
        </w:rPr>
        <w:t xml:space="preserve">. Towards this goal, the template incorporates </w:t>
      </w:r>
      <w:r>
        <w:rPr>
          <w:sz w:val="22"/>
          <w:szCs w:val="22"/>
        </w:rPr>
        <w:t>mandatory</w:t>
      </w:r>
      <w:r w:rsidRPr="00F12AE0">
        <w:rPr>
          <w:sz w:val="22"/>
          <w:szCs w:val="22"/>
        </w:rPr>
        <w:t xml:space="preserve"> provisions, shown in black text</w:t>
      </w:r>
      <w:r>
        <w:rPr>
          <w:sz w:val="22"/>
          <w:szCs w:val="22"/>
        </w:rPr>
        <w:t>.</w:t>
      </w:r>
      <w:r w:rsidRPr="00F12AE0">
        <w:rPr>
          <w:sz w:val="22"/>
          <w:szCs w:val="22"/>
        </w:rPr>
        <w:t xml:space="preserve"> If a developer seeks to vary these standard provisions they must be identified </w:t>
      </w:r>
      <w:r>
        <w:rPr>
          <w:sz w:val="22"/>
          <w:szCs w:val="22"/>
        </w:rPr>
        <w:t xml:space="preserve">only as comments in the WORD document </w:t>
      </w:r>
      <w:r w:rsidRPr="00F12AE0">
        <w:rPr>
          <w:sz w:val="22"/>
          <w:szCs w:val="22"/>
        </w:rPr>
        <w:t>and justification for variation provided</w:t>
      </w:r>
      <w:r>
        <w:rPr>
          <w:sz w:val="22"/>
          <w:szCs w:val="22"/>
        </w:rPr>
        <w:t xml:space="preserve"> in a separate table</w:t>
      </w:r>
      <w:r w:rsidRPr="00F12AE0">
        <w:rPr>
          <w:sz w:val="22"/>
          <w:szCs w:val="22"/>
        </w:rPr>
        <w:t xml:space="preserve">. Most of the content of the template comprises mandatory provisions. </w:t>
      </w:r>
    </w:p>
    <w:p w14:paraId="28C2D0FF" w14:textId="77777777" w:rsidR="002451BF" w:rsidRDefault="002451BF" w:rsidP="002451BF">
      <w:pPr>
        <w:rPr>
          <w:sz w:val="22"/>
          <w:szCs w:val="22"/>
        </w:rPr>
      </w:pPr>
      <w:r>
        <w:rPr>
          <w:sz w:val="22"/>
          <w:szCs w:val="22"/>
        </w:rPr>
        <w:br/>
        <w:t>When using this template in WORD:</w:t>
      </w:r>
    </w:p>
    <w:p w14:paraId="54D8995B" w14:textId="77777777" w:rsidR="002451BF" w:rsidRDefault="002451BF" w:rsidP="004A4101">
      <w:pPr>
        <w:pStyle w:val="ListParagraph"/>
        <w:numPr>
          <w:ilvl w:val="0"/>
          <w:numId w:val="18"/>
        </w:numPr>
        <w:rPr>
          <w:sz w:val="22"/>
          <w:szCs w:val="22"/>
        </w:rPr>
      </w:pPr>
      <w:r w:rsidRPr="00B015E0">
        <w:rPr>
          <w:sz w:val="22"/>
          <w:szCs w:val="22"/>
        </w:rPr>
        <w:t>click on Review Mode</w:t>
      </w:r>
    </w:p>
    <w:p w14:paraId="14802648" w14:textId="77777777" w:rsidR="002451BF" w:rsidRDefault="002451BF" w:rsidP="004A4101">
      <w:pPr>
        <w:pStyle w:val="ListParagraph"/>
        <w:numPr>
          <w:ilvl w:val="0"/>
          <w:numId w:val="18"/>
        </w:numPr>
        <w:rPr>
          <w:sz w:val="22"/>
          <w:szCs w:val="22"/>
        </w:rPr>
      </w:pPr>
      <w:r w:rsidRPr="00B015E0">
        <w:rPr>
          <w:sz w:val="22"/>
          <w:szCs w:val="22"/>
        </w:rPr>
        <w:t>switch on “Track changes”</w:t>
      </w:r>
      <w:r w:rsidRPr="000E243D">
        <w:rPr>
          <w:sz w:val="22"/>
          <w:szCs w:val="22"/>
        </w:rPr>
        <w:t xml:space="preserve"> </w:t>
      </w:r>
    </w:p>
    <w:p w14:paraId="1349530E" w14:textId="77777777" w:rsidR="002451BF" w:rsidRDefault="002451BF" w:rsidP="004A4101">
      <w:pPr>
        <w:pStyle w:val="ListParagraph"/>
        <w:numPr>
          <w:ilvl w:val="0"/>
          <w:numId w:val="18"/>
        </w:numPr>
        <w:rPr>
          <w:sz w:val="22"/>
          <w:szCs w:val="22"/>
        </w:rPr>
      </w:pPr>
      <w:r>
        <w:rPr>
          <w:sz w:val="22"/>
          <w:szCs w:val="22"/>
        </w:rPr>
        <w:t>Do not amend any of the mandatory provisions in the template, however comments on mandatory provisions may be made by clicking on the “New Comment” tab in the WORD doc. Comments will be displayed beside the template text.</w:t>
      </w:r>
    </w:p>
    <w:p w14:paraId="7F03EAB7" w14:textId="77777777" w:rsidR="002451BF" w:rsidRPr="00B015E0" w:rsidRDefault="002451BF" w:rsidP="002451BF">
      <w:pPr>
        <w:rPr>
          <w:sz w:val="22"/>
          <w:szCs w:val="22"/>
        </w:rPr>
      </w:pPr>
      <w:r w:rsidRPr="00B015E0">
        <w:rPr>
          <w:sz w:val="22"/>
          <w:szCs w:val="22"/>
        </w:rPr>
        <w:lastRenderedPageBreak/>
        <w:t xml:space="preserve">Template content </w:t>
      </w:r>
      <w:r w:rsidRPr="00882024">
        <w:rPr>
          <w:color w:val="FF0000"/>
          <w:sz w:val="22"/>
          <w:szCs w:val="22"/>
          <w:highlight w:val="yellow"/>
        </w:rPr>
        <w:t xml:space="preserve">shown in red text </w:t>
      </w:r>
      <w:r w:rsidRPr="00882024">
        <w:rPr>
          <w:sz w:val="22"/>
          <w:szCs w:val="22"/>
          <w:highlight w:val="yellow"/>
        </w:rPr>
        <w:t>in yellow highlight</w:t>
      </w:r>
      <w:r w:rsidRPr="007C4238">
        <w:rPr>
          <w:sz w:val="22"/>
          <w:szCs w:val="22"/>
        </w:rPr>
        <w:t xml:space="preserve"> </w:t>
      </w:r>
      <w:r w:rsidRPr="00B015E0">
        <w:rPr>
          <w:sz w:val="22"/>
          <w:szCs w:val="22"/>
        </w:rPr>
        <w:t>should be completed</w:t>
      </w:r>
      <w:r>
        <w:rPr>
          <w:sz w:val="22"/>
          <w:szCs w:val="22"/>
        </w:rPr>
        <w:t>/populated</w:t>
      </w:r>
      <w:r w:rsidRPr="00B015E0">
        <w:rPr>
          <w:sz w:val="22"/>
          <w:szCs w:val="22"/>
        </w:rPr>
        <w:t xml:space="preserve"> by the developer</w:t>
      </w:r>
      <w:r>
        <w:rPr>
          <w:sz w:val="22"/>
          <w:szCs w:val="22"/>
        </w:rPr>
        <w:t xml:space="preserve">’s lawyer. This content </w:t>
      </w:r>
      <w:r w:rsidRPr="00B015E0">
        <w:rPr>
          <w:sz w:val="22"/>
          <w:szCs w:val="22"/>
        </w:rPr>
        <w:t>will vary according to:</w:t>
      </w:r>
    </w:p>
    <w:p w14:paraId="54507C3E" w14:textId="77777777" w:rsidR="002451BF" w:rsidRPr="00F12AE0" w:rsidRDefault="002451BF" w:rsidP="002451BF">
      <w:pPr>
        <w:ind w:left="720" w:hanging="720"/>
        <w:rPr>
          <w:sz w:val="22"/>
          <w:szCs w:val="22"/>
        </w:rPr>
      </w:pPr>
      <w:r w:rsidRPr="00F12AE0">
        <w:rPr>
          <w:sz w:val="22"/>
          <w:szCs w:val="22"/>
        </w:rPr>
        <w:t>•</w:t>
      </w:r>
      <w:r w:rsidRPr="00F12AE0">
        <w:rPr>
          <w:sz w:val="22"/>
          <w:szCs w:val="22"/>
        </w:rPr>
        <w:tab/>
      </w:r>
      <w:r>
        <w:rPr>
          <w:sz w:val="22"/>
          <w:szCs w:val="22"/>
        </w:rPr>
        <w:t>w</w:t>
      </w:r>
      <w:r w:rsidRPr="00F12AE0">
        <w:rPr>
          <w:sz w:val="22"/>
          <w:szCs w:val="22"/>
        </w:rPr>
        <w:t>hether</w:t>
      </w:r>
      <w:r>
        <w:rPr>
          <w:sz w:val="22"/>
          <w:szCs w:val="22"/>
        </w:rPr>
        <w:t xml:space="preserve"> the draft agreement relates to</w:t>
      </w:r>
      <w:r w:rsidRPr="00F12AE0">
        <w:rPr>
          <w:sz w:val="22"/>
          <w:szCs w:val="22"/>
        </w:rPr>
        <w:t xml:space="preserve"> a development application or a planning proposal; and</w:t>
      </w:r>
    </w:p>
    <w:p w14:paraId="2EBB49D7" w14:textId="77777777" w:rsidR="002451BF" w:rsidRDefault="002451BF" w:rsidP="002451BF">
      <w:pPr>
        <w:rPr>
          <w:sz w:val="22"/>
          <w:szCs w:val="22"/>
        </w:rPr>
      </w:pPr>
      <w:r w:rsidRPr="00F12AE0">
        <w:rPr>
          <w:sz w:val="22"/>
          <w:szCs w:val="22"/>
        </w:rPr>
        <w:t>•</w:t>
      </w:r>
      <w:r w:rsidRPr="00F12AE0">
        <w:rPr>
          <w:sz w:val="22"/>
          <w:szCs w:val="22"/>
        </w:rPr>
        <w:tab/>
      </w:r>
      <w:r>
        <w:rPr>
          <w:sz w:val="22"/>
          <w:szCs w:val="22"/>
        </w:rPr>
        <w:t>t</w:t>
      </w:r>
      <w:r w:rsidRPr="00F12AE0">
        <w:rPr>
          <w:sz w:val="22"/>
          <w:szCs w:val="22"/>
        </w:rPr>
        <w:t>he specific contributions offered in each planning agreement.</w:t>
      </w:r>
    </w:p>
    <w:p w14:paraId="620C857C" w14:textId="77777777" w:rsidR="002451BF" w:rsidRPr="00F12AE0" w:rsidRDefault="002451BF" w:rsidP="002451BF">
      <w:pPr>
        <w:rPr>
          <w:b/>
          <w:sz w:val="22"/>
          <w:szCs w:val="22"/>
        </w:rPr>
      </w:pPr>
      <w:r w:rsidRPr="00F12AE0">
        <w:rPr>
          <w:b/>
          <w:sz w:val="22"/>
          <w:szCs w:val="22"/>
        </w:rPr>
        <w:t xml:space="preserve">Compliance with Council’s </w:t>
      </w:r>
      <w:r>
        <w:rPr>
          <w:b/>
          <w:sz w:val="22"/>
          <w:szCs w:val="22"/>
        </w:rPr>
        <w:t>Planning Agreement</w:t>
      </w:r>
      <w:r w:rsidRPr="00F12AE0">
        <w:rPr>
          <w:b/>
          <w:sz w:val="22"/>
          <w:szCs w:val="22"/>
        </w:rPr>
        <w:t xml:space="preserve"> Template</w:t>
      </w:r>
    </w:p>
    <w:p w14:paraId="1569D1B9" w14:textId="77777777" w:rsidR="002451BF" w:rsidRPr="00F12AE0" w:rsidRDefault="002451BF" w:rsidP="002451BF">
      <w:pPr>
        <w:rPr>
          <w:sz w:val="22"/>
          <w:szCs w:val="22"/>
        </w:rPr>
      </w:pPr>
      <w:r w:rsidRPr="00F12AE0">
        <w:rPr>
          <w:sz w:val="22"/>
          <w:szCs w:val="22"/>
        </w:rPr>
        <w:t>When submitting the draft agreement, a developer must provide a letter containing the following text</w:t>
      </w:r>
      <w:r>
        <w:rPr>
          <w:sz w:val="22"/>
          <w:szCs w:val="22"/>
        </w:rPr>
        <w:t xml:space="preserve"> and table</w:t>
      </w:r>
      <w:r w:rsidRPr="00F12AE0">
        <w:rPr>
          <w:sz w:val="22"/>
          <w:szCs w:val="22"/>
        </w:rPr>
        <w:t>, signed by the developer’s legal representative who prepared the agreement:</w:t>
      </w:r>
    </w:p>
    <w:p w14:paraId="179F5A5C" w14:textId="77777777" w:rsidR="002451BF" w:rsidRPr="004136D2" w:rsidRDefault="002451BF" w:rsidP="002451BF">
      <w:pPr>
        <w:rPr>
          <w:i/>
          <w:iCs/>
          <w:sz w:val="22"/>
          <w:szCs w:val="22"/>
        </w:rPr>
      </w:pPr>
      <w:r>
        <w:rPr>
          <w:i/>
          <w:iCs/>
          <w:sz w:val="22"/>
          <w:szCs w:val="22"/>
        </w:rPr>
        <w:t>“</w:t>
      </w:r>
      <w:r w:rsidRPr="004136D2">
        <w:rPr>
          <w:i/>
          <w:iCs/>
          <w:sz w:val="22"/>
          <w:szCs w:val="22"/>
        </w:rPr>
        <w:t>This draft agreement has been prepared using Canterbury</w:t>
      </w:r>
      <w:r>
        <w:rPr>
          <w:i/>
          <w:iCs/>
          <w:sz w:val="22"/>
          <w:szCs w:val="22"/>
        </w:rPr>
        <w:t>-</w:t>
      </w:r>
      <w:r w:rsidRPr="004136D2">
        <w:rPr>
          <w:i/>
          <w:iCs/>
          <w:sz w:val="22"/>
          <w:szCs w:val="22"/>
        </w:rPr>
        <w:t xml:space="preserve">Bankstown Council’s Planning Agreement Template, </w:t>
      </w:r>
      <w:r>
        <w:rPr>
          <w:i/>
          <w:iCs/>
          <w:sz w:val="22"/>
          <w:szCs w:val="22"/>
        </w:rPr>
        <w:t>however</w:t>
      </w:r>
      <w:r w:rsidRPr="004136D2">
        <w:rPr>
          <w:i/>
          <w:iCs/>
          <w:sz w:val="22"/>
          <w:szCs w:val="22"/>
        </w:rPr>
        <w:t xml:space="preserve"> </w:t>
      </w:r>
      <w:r>
        <w:rPr>
          <w:i/>
          <w:iCs/>
          <w:sz w:val="22"/>
          <w:szCs w:val="22"/>
        </w:rPr>
        <w:t xml:space="preserve">comments are included on </w:t>
      </w:r>
      <w:r w:rsidRPr="004136D2">
        <w:rPr>
          <w:i/>
          <w:iCs/>
          <w:sz w:val="22"/>
          <w:szCs w:val="22"/>
        </w:rPr>
        <w:t xml:space="preserve">the following </w:t>
      </w:r>
      <w:r>
        <w:rPr>
          <w:i/>
          <w:iCs/>
          <w:sz w:val="22"/>
          <w:szCs w:val="22"/>
        </w:rPr>
        <w:t xml:space="preserve">proposed </w:t>
      </w:r>
      <w:r w:rsidRPr="004136D2">
        <w:rPr>
          <w:i/>
          <w:iCs/>
          <w:sz w:val="22"/>
          <w:szCs w:val="22"/>
        </w:rPr>
        <w:t>variations</w:t>
      </w:r>
      <w:r>
        <w:rPr>
          <w:i/>
          <w:iCs/>
          <w:sz w:val="22"/>
          <w:szCs w:val="22"/>
        </w:rPr>
        <w:t xml:space="preserve"> to mandatory provisions”</w:t>
      </w:r>
      <w:r w:rsidRPr="004136D2">
        <w:rPr>
          <w:i/>
          <w:iCs/>
          <w:sz w:val="22"/>
          <w:szCs w:val="22"/>
        </w:rPr>
        <w:t>:</w:t>
      </w:r>
    </w:p>
    <w:p w14:paraId="575A3F15" w14:textId="77777777" w:rsidR="002451BF" w:rsidRPr="00F12AE0" w:rsidRDefault="002451BF" w:rsidP="002451BF">
      <w:pPr>
        <w:rPr>
          <w:sz w:val="22"/>
          <w:szCs w:val="22"/>
        </w:rPr>
      </w:pPr>
    </w:p>
    <w:tbl>
      <w:tblPr>
        <w:tblStyle w:val="TableGrid"/>
        <w:tblW w:w="0" w:type="auto"/>
        <w:tblLook w:val="04A0" w:firstRow="1" w:lastRow="0" w:firstColumn="1" w:lastColumn="0" w:noHBand="0" w:noVBand="1"/>
      </w:tblPr>
      <w:tblGrid>
        <w:gridCol w:w="4151"/>
        <w:gridCol w:w="4152"/>
      </w:tblGrid>
      <w:tr w:rsidR="002451BF" w:rsidRPr="00F12AE0" w14:paraId="378981E4" w14:textId="77777777" w:rsidTr="001C7E4E">
        <w:tc>
          <w:tcPr>
            <w:tcW w:w="4151" w:type="dxa"/>
            <w:shd w:val="clear" w:color="auto" w:fill="A6A6A6" w:themeFill="background1" w:themeFillShade="A6"/>
          </w:tcPr>
          <w:p w14:paraId="3C32E34B" w14:textId="77777777" w:rsidR="002451BF" w:rsidRPr="008E1033" w:rsidRDefault="002451BF" w:rsidP="001C7E4E">
            <w:pPr>
              <w:rPr>
                <w:b/>
                <w:bCs/>
                <w:color w:val="FFFFFF" w:themeColor="background1"/>
                <w:sz w:val="22"/>
                <w:szCs w:val="22"/>
              </w:rPr>
            </w:pPr>
            <w:r w:rsidRPr="008E1033">
              <w:rPr>
                <w:b/>
                <w:bCs/>
                <w:color w:val="FFFFFF" w:themeColor="background1"/>
                <w:sz w:val="22"/>
                <w:szCs w:val="22"/>
              </w:rPr>
              <w:t>Variation from Template</w:t>
            </w:r>
            <w:r>
              <w:rPr>
                <w:b/>
                <w:bCs/>
                <w:color w:val="FFFFFF" w:themeColor="background1"/>
                <w:sz w:val="22"/>
                <w:szCs w:val="22"/>
              </w:rPr>
              <w:t xml:space="preserve"> sought</w:t>
            </w:r>
            <w:r w:rsidRPr="008E1033">
              <w:rPr>
                <w:b/>
                <w:bCs/>
                <w:color w:val="FFFFFF" w:themeColor="background1"/>
                <w:sz w:val="22"/>
                <w:szCs w:val="22"/>
              </w:rPr>
              <w:tab/>
            </w:r>
          </w:p>
        </w:tc>
        <w:tc>
          <w:tcPr>
            <w:tcW w:w="4152" w:type="dxa"/>
            <w:shd w:val="clear" w:color="auto" w:fill="A6A6A6" w:themeFill="background1" w:themeFillShade="A6"/>
          </w:tcPr>
          <w:p w14:paraId="074685D9" w14:textId="77777777" w:rsidR="002451BF" w:rsidRPr="008E1033" w:rsidRDefault="002451BF" w:rsidP="001C7E4E">
            <w:pPr>
              <w:rPr>
                <w:b/>
                <w:bCs/>
                <w:color w:val="FFFFFF" w:themeColor="background1"/>
                <w:sz w:val="22"/>
                <w:szCs w:val="22"/>
              </w:rPr>
            </w:pPr>
            <w:r w:rsidRPr="008E1033">
              <w:rPr>
                <w:b/>
                <w:bCs/>
                <w:color w:val="FFFFFF" w:themeColor="background1"/>
                <w:sz w:val="22"/>
                <w:szCs w:val="22"/>
              </w:rPr>
              <w:t>Justification for variation</w:t>
            </w:r>
          </w:p>
        </w:tc>
      </w:tr>
      <w:tr w:rsidR="002451BF" w:rsidRPr="00F12AE0" w14:paraId="78BC9E11" w14:textId="77777777" w:rsidTr="001C7E4E">
        <w:tc>
          <w:tcPr>
            <w:tcW w:w="4151" w:type="dxa"/>
          </w:tcPr>
          <w:p w14:paraId="3148DA2D" w14:textId="77777777" w:rsidR="002451BF" w:rsidRPr="004136D2" w:rsidRDefault="002451BF" w:rsidP="001C7E4E">
            <w:pPr>
              <w:rPr>
                <w:i/>
                <w:iCs/>
                <w:sz w:val="22"/>
                <w:szCs w:val="22"/>
              </w:rPr>
            </w:pPr>
            <w:r w:rsidRPr="004136D2">
              <w:rPr>
                <w:i/>
                <w:iCs/>
                <w:sz w:val="22"/>
                <w:szCs w:val="22"/>
              </w:rPr>
              <w:t xml:space="preserve">Describe the variations </w:t>
            </w:r>
            <w:r>
              <w:rPr>
                <w:i/>
                <w:iCs/>
                <w:sz w:val="22"/>
                <w:szCs w:val="22"/>
              </w:rPr>
              <w:t xml:space="preserve">to the template </w:t>
            </w:r>
            <w:r w:rsidRPr="004136D2">
              <w:rPr>
                <w:i/>
                <w:iCs/>
                <w:sz w:val="22"/>
                <w:szCs w:val="22"/>
              </w:rPr>
              <w:t>proposed, or type “NIL” if no variations are included</w:t>
            </w:r>
          </w:p>
        </w:tc>
        <w:tc>
          <w:tcPr>
            <w:tcW w:w="4152" w:type="dxa"/>
          </w:tcPr>
          <w:p w14:paraId="52E6BBBA" w14:textId="77777777" w:rsidR="002451BF" w:rsidRPr="004136D2" w:rsidRDefault="002451BF" w:rsidP="001C7E4E">
            <w:pPr>
              <w:rPr>
                <w:i/>
                <w:iCs/>
                <w:sz w:val="22"/>
                <w:szCs w:val="22"/>
              </w:rPr>
            </w:pPr>
            <w:r w:rsidRPr="004136D2">
              <w:rPr>
                <w:i/>
                <w:iCs/>
                <w:sz w:val="22"/>
                <w:szCs w:val="22"/>
              </w:rPr>
              <w:t>Describe the justification for the variation of the template provisions</w:t>
            </w:r>
          </w:p>
        </w:tc>
      </w:tr>
    </w:tbl>
    <w:p w14:paraId="7708E7A9" w14:textId="77777777" w:rsidR="002451BF" w:rsidRDefault="002451BF" w:rsidP="002451BF">
      <w:pPr>
        <w:rPr>
          <w:b/>
          <w:sz w:val="22"/>
          <w:szCs w:val="22"/>
        </w:rPr>
      </w:pPr>
    </w:p>
    <w:p w14:paraId="2BAC3768" w14:textId="77777777" w:rsidR="002451BF" w:rsidRPr="00F12AE0" w:rsidRDefault="002451BF" w:rsidP="002451BF">
      <w:pPr>
        <w:rPr>
          <w:b/>
          <w:sz w:val="22"/>
          <w:szCs w:val="22"/>
        </w:rPr>
      </w:pPr>
      <w:r w:rsidRPr="00F12AE0">
        <w:rPr>
          <w:b/>
          <w:sz w:val="22"/>
          <w:szCs w:val="22"/>
        </w:rPr>
        <w:t xml:space="preserve">What </w:t>
      </w:r>
      <w:r>
        <w:rPr>
          <w:b/>
          <w:sz w:val="22"/>
          <w:szCs w:val="22"/>
        </w:rPr>
        <w:t>are the next steps</w:t>
      </w:r>
      <w:r w:rsidRPr="00F12AE0">
        <w:rPr>
          <w:b/>
          <w:sz w:val="22"/>
          <w:szCs w:val="22"/>
        </w:rPr>
        <w:t>?</w:t>
      </w:r>
    </w:p>
    <w:p w14:paraId="08D651BF" w14:textId="77777777" w:rsidR="002451BF" w:rsidRDefault="002451BF" w:rsidP="002451BF">
      <w:pPr>
        <w:rPr>
          <w:sz w:val="22"/>
          <w:szCs w:val="22"/>
        </w:rPr>
      </w:pPr>
      <w:r w:rsidRPr="00F12AE0">
        <w:rPr>
          <w:sz w:val="22"/>
          <w:szCs w:val="22"/>
        </w:rPr>
        <w:t xml:space="preserve">If </w:t>
      </w:r>
      <w:r>
        <w:rPr>
          <w:sz w:val="22"/>
          <w:szCs w:val="22"/>
        </w:rPr>
        <w:t>a</w:t>
      </w:r>
      <w:r w:rsidRPr="00F12AE0">
        <w:rPr>
          <w:sz w:val="22"/>
          <w:szCs w:val="22"/>
        </w:rPr>
        <w:t xml:space="preserve"> developer’s letter of offer or proposal to enter into a planning agreement has been supported by Council </w:t>
      </w:r>
      <w:r>
        <w:rPr>
          <w:sz w:val="22"/>
          <w:szCs w:val="22"/>
        </w:rPr>
        <w:t xml:space="preserve">staff </w:t>
      </w:r>
      <w:r w:rsidRPr="00F12AE0">
        <w:rPr>
          <w:sz w:val="22"/>
          <w:szCs w:val="22"/>
        </w:rPr>
        <w:t xml:space="preserve">and an instruction has been made to prepare a draft </w:t>
      </w:r>
      <w:r>
        <w:rPr>
          <w:sz w:val="22"/>
          <w:szCs w:val="22"/>
        </w:rPr>
        <w:t>Planning Agreement</w:t>
      </w:r>
      <w:r w:rsidRPr="00F12AE0">
        <w:rPr>
          <w:sz w:val="22"/>
          <w:szCs w:val="22"/>
        </w:rPr>
        <w:t xml:space="preserve">, </w:t>
      </w:r>
      <w:r>
        <w:rPr>
          <w:sz w:val="22"/>
          <w:szCs w:val="22"/>
        </w:rPr>
        <w:t>the next steps are:</w:t>
      </w:r>
    </w:p>
    <w:p w14:paraId="210AD25F" w14:textId="77777777" w:rsidR="002451BF" w:rsidRDefault="002451BF" w:rsidP="002451BF">
      <w:pPr>
        <w:rPr>
          <w:sz w:val="22"/>
          <w:szCs w:val="22"/>
        </w:rPr>
      </w:pPr>
      <w:r w:rsidRPr="004136D2">
        <w:rPr>
          <w:sz w:val="22"/>
          <w:szCs w:val="22"/>
          <w:u w:val="single"/>
        </w:rPr>
        <w:t>Step 1</w:t>
      </w:r>
      <w:r>
        <w:rPr>
          <w:sz w:val="22"/>
          <w:szCs w:val="22"/>
        </w:rPr>
        <w:t xml:space="preserve"> - P</w:t>
      </w:r>
      <w:r w:rsidRPr="00F12AE0">
        <w:rPr>
          <w:sz w:val="22"/>
          <w:szCs w:val="22"/>
        </w:rPr>
        <w:t xml:space="preserve">rovide this template to your legal representative to complete. </w:t>
      </w:r>
    </w:p>
    <w:p w14:paraId="37355304" w14:textId="77777777" w:rsidR="002451BF" w:rsidRPr="00F12AE0" w:rsidRDefault="002451BF" w:rsidP="002451BF">
      <w:pPr>
        <w:rPr>
          <w:sz w:val="22"/>
          <w:szCs w:val="22"/>
        </w:rPr>
      </w:pPr>
      <w:r w:rsidRPr="004136D2">
        <w:rPr>
          <w:sz w:val="22"/>
          <w:szCs w:val="22"/>
          <w:u w:val="single"/>
        </w:rPr>
        <w:t>Step 2</w:t>
      </w:r>
      <w:r>
        <w:rPr>
          <w:sz w:val="22"/>
          <w:szCs w:val="22"/>
        </w:rPr>
        <w:t xml:space="preserve"> – Submit the</w:t>
      </w:r>
      <w:r w:rsidRPr="00F12AE0">
        <w:rPr>
          <w:sz w:val="22"/>
          <w:szCs w:val="22"/>
        </w:rPr>
        <w:t xml:space="preserve"> completed, the draft planning agreement to Council</w:t>
      </w:r>
      <w:r>
        <w:rPr>
          <w:sz w:val="22"/>
          <w:szCs w:val="22"/>
        </w:rPr>
        <w:t xml:space="preserve"> (including the “</w:t>
      </w:r>
      <w:r w:rsidRPr="00577325">
        <w:rPr>
          <w:i/>
          <w:iCs/>
          <w:sz w:val="22"/>
          <w:szCs w:val="22"/>
        </w:rPr>
        <w:t>Compliance with Council’s Planning Agreement Template</w:t>
      </w:r>
      <w:r>
        <w:rPr>
          <w:sz w:val="22"/>
          <w:szCs w:val="22"/>
        </w:rPr>
        <w:t>” described in the section immediately above)</w:t>
      </w:r>
      <w:r w:rsidRPr="00F12AE0">
        <w:rPr>
          <w:sz w:val="22"/>
          <w:szCs w:val="22"/>
        </w:rPr>
        <w:t>.</w:t>
      </w:r>
    </w:p>
    <w:p w14:paraId="13BE8564" w14:textId="77777777" w:rsidR="002451BF" w:rsidRPr="00F12AE0" w:rsidRDefault="002451BF" w:rsidP="002451BF">
      <w:pPr>
        <w:rPr>
          <w:sz w:val="22"/>
          <w:szCs w:val="22"/>
        </w:rPr>
      </w:pPr>
      <w:r w:rsidRPr="004136D2">
        <w:rPr>
          <w:sz w:val="22"/>
          <w:szCs w:val="22"/>
          <w:u w:val="single"/>
        </w:rPr>
        <w:t>Step 3</w:t>
      </w:r>
      <w:r>
        <w:rPr>
          <w:sz w:val="22"/>
          <w:szCs w:val="22"/>
        </w:rPr>
        <w:t xml:space="preserve"> – </w:t>
      </w:r>
      <w:r w:rsidRPr="00F12AE0">
        <w:rPr>
          <w:sz w:val="22"/>
          <w:szCs w:val="22"/>
        </w:rPr>
        <w:t>Council</w:t>
      </w:r>
      <w:r>
        <w:rPr>
          <w:sz w:val="22"/>
          <w:szCs w:val="22"/>
        </w:rPr>
        <w:t xml:space="preserve"> staff </w:t>
      </w:r>
      <w:r w:rsidRPr="00F12AE0">
        <w:rPr>
          <w:sz w:val="22"/>
          <w:szCs w:val="22"/>
        </w:rPr>
        <w:t>will review</w:t>
      </w:r>
      <w:r>
        <w:rPr>
          <w:sz w:val="22"/>
          <w:szCs w:val="22"/>
        </w:rPr>
        <w:t xml:space="preserve"> the draft agreement </w:t>
      </w:r>
      <w:r w:rsidRPr="00F12AE0">
        <w:rPr>
          <w:sz w:val="22"/>
          <w:szCs w:val="22"/>
        </w:rPr>
        <w:t xml:space="preserve">against Council’s </w:t>
      </w:r>
      <w:r>
        <w:rPr>
          <w:sz w:val="22"/>
          <w:szCs w:val="22"/>
        </w:rPr>
        <w:t>Planning Agreement</w:t>
      </w:r>
      <w:r w:rsidRPr="00F12AE0">
        <w:rPr>
          <w:sz w:val="22"/>
          <w:szCs w:val="22"/>
        </w:rPr>
        <w:t xml:space="preserve"> Policy (</w:t>
      </w:r>
      <w:r>
        <w:rPr>
          <w:sz w:val="22"/>
          <w:szCs w:val="22"/>
        </w:rPr>
        <w:t xml:space="preserve">link to policy is here:  </w:t>
      </w:r>
      <w:hyperlink r:id="rId11" w:history="1">
        <w:r>
          <w:rPr>
            <w:color w:val="0000FF"/>
            <w:u w:val="single"/>
          </w:rPr>
          <w:t>Planning Agreement Policy</w:t>
        </w:r>
      </w:hyperlink>
      <w:r w:rsidRPr="00F12AE0">
        <w:rPr>
          <w:sz w:val="22"/>
          <w:szCs w:val="22"/>
        </w:rPr>
        <w:t>) to assess compliance</w:t>
      </w:r>
      <w:r>
        <w:rPr>
          <w:sz w:val="22"/>
          <w:szCs w:val="22"/>
        </w:rPr>
        <w:t xml:space="preserve"> with the Policy</w:t>
      </w:r>
      <w:r w:rsidRPr="00F12AE0">
        <w:rPr>
          <w:sz w:val="22"/>
          <w:szCs w:val="22"/>
        </w:rPr>
        <w:t xml:space="preserve">, along with assessment of the planning proposal or development application. </w:t>
      </w:r>
    </w:p>
    <w:p w14:paraId="0F100501" w14:textId="77777777" w:rsidR="002451BF" w:rsidRDefault="002451BF" w:rsidP="002451BF">
      <w:pPr>
        <w:rPr>
          <w:sz w:val="22"/>
          <w:szCs w:val="22"/>
        </w:rPr>
      </w:pPr>
      <w:r w:rsidRPr="004136D2">
        <w:rPr>
          <w:sz w:val="22"/>
          <w:szCs w:val="22"/>
          <w:u w:val="single"/>
        </w:rPr>
        <w:t>Step 4</w:t>
      </w:r>
      <w:r>
        <w:rPr>
          <w:sz w:val="22"/>
          <w:szCs w:val="22"/>
        </w:rPr>
        <w:t xml:space="preserve"> - If supported following review by Council’s staff, t</w:t>
      </w:r>
      <w:r w:rsidRPr="00F12AE0">
        <w:rPr>
          <w:sz w:val="22"/>
          <w:szCs w:val="22"/>
        </w:rPr>
        <w:t xml:space="preserve">he draft planning agreement proposal is </w:t>
      </w:r>
      <w:r>
        <w:rPr>
          <w:sz w:val="22"/>
          <w:szCs w:val="22"/>
        </w:rPr>
        <w:t>reported</w:t>
      </w:r>
      <w:r w:rsidRPr="00F12AE0">
        <w:rPr>
          <w:sz w:val="22"/>
          <w:szCs w:val="22"/>
        </w:rPr>
        <w:t xml:space="preserve"> to Council for consideration</w:t>
      </w:r>
      <w:r>
        <w:rPr>
          <w:sz w:val="22"/>
          <w:szCs w:val="22"/>
        </w:rPr>
        <w:t>.</w:t>
      </w:r>
    </w:p>
    <w:p w14:paraId="749CA943" w14:textId="77777777" w:rsidR="002451BF" w:rsidRDefault="002451BF" w:rsidP="002451BF">
      <w:pPr>
        <w:rPr>
          <w:sz w:val="22"/>
          <w:szCs w:val="22"/>
        </w:rPr>
      </w:pPr>
      <w:r w:rsidRPr="004136D2">
        <w:rPr>
          <w:sz w:val="22"/>
          <w:szCs w:val="22"/>
          <w:u w:val="single"/>
        </w:rPr>
        <w:t>Step 5</w:t>
      </w:r>
      <w:r>
        <w:rPr>
          <w:sz w:val="22"/>
          <w:szCs w:val="22"/>
        </w:rPr>
        <w:t xml:space="preserve"> -</w:t>
      </w:r>
      <w:r w:rsidRPr="00F12AE0">
        <w:rPr>
          <w:sz w:val="22"/>
          <w:szCs w:val="22"/>
        </w:rPr>
        <w:t xml:space="preserve"> </w:t>
      </w:r>
      <w:r>
        <w:rPr>
          <w:sz w:val="22"/>
          <w:szCs w:val="22"/>
        </w:rPr>
        <w:t>Council may resolve to either:</w:t>
      </w:r>
    </w:p>
    <w:p w14:paraId="39166E7E" w14:textId="77777777" w:rsidR="002451BF" w:rsidRDefault="002451BF" w:rsidP="004A4101">
      <w:pPr>
        <w:pStyle w:val="ListParagraph"/>
        <w:numPr>
          <w:ilvl w:val="0"/>
          <w:numId w:val="17"/>
        </w:numPr>
        <w:rPr>
          <w:sz w:val="22"/>
          <w:szCs w:val="22"/>
        </w:rPr>
      </w:pPr>
      <w:r w:rsidRPr="004136D2">
        <w:rPr>
          <w:sz w:val="22"/>
          <w:szCs w:val="22"/>
        </w:rPr>
        <w:t xml:space="preserve">exhibit the draft agreement in accordance with requirements of the </w:t>
      </w:r>
      <w:r w:rsidRPr="004136D2">
        <w:rPr>
          <w:i/>
          <w:sz w:val="22"/>
          <w:szCs w:val="22"/>
        </w:rPr>
        <w:t xml:space="preserve">Environmental Planning and Assessment Regulation </w:t>
      </w:r>
      <w:r w:rsidRPr="004136D2">
        <w:rPr>
          <w:sz w:val="22"/>
          <w:szCs w:val="22"/>
        </w:rPr>
        <w:t>2021</w:t>
      </w:r>
      <w:r>
        <w:rPr>
          <w:sz w:val="22"/>
          <w:szCs w:val="22"/>
        </w:rPr>
        <w:t>, or</w:t>
      </w:r>
    </w:p>
    <w:p w14:paraId="2C99BB0E" w14:textId="77777777" w:rsidR="002451BF" w:rsidRDefault="002451BF" w:rsidP="004A4101">
      <w:pPr>
        <w:pStyle w:val="ListParagraph"/>
        <w:numPr>
          <w:ilvl w:val="0"/>
          <w:numId w:val="17"/>
        </w:numPr>
        <w:rPr>
          <w:sz w:val="22"/>
          <w:szCs w:val="22"/>
        </w:rPr>
      </w:pPr>
      <w:r>
        <w:rPr>
          <w:sz w:val="22"/>
          <w:szCs w:val="22"/>
        </w:rPr>
        <w:t>not proceed with the planning agreement.</w:t>
      </w:r>
    </w:p>
    <w:p w14:paraId="20A9D56A" w14:textId="77777777" w:rsidR="002451BF" w:rsidRPr="004136D2" w:rsidRDefault="002451BF" w:rsidP="002451BF">
      <w:pPr>
        <w:pBdr>
          <w:bottom w:val="single" w:sz="4" w:space="1" w:color="auto"/>
        </w:pBdr>
        <w:rPr>
          <w:sz w:val="22"/>
          <w:szCs w:val="22"/>
        </w:rPr>
      </w:pPr>
    </w:p>
    <w:p w14:paraId="2E6D085E" w14:textId="77777777" w:rsidR="002451BF" w:rsidRPr="00086501" w:rsidRDefault="002451BF" w:rsidP="002451BF">
      <w:pPr>
        <w:widowControl w:val="0"/>
        <w:spacing w:before="0" w:after="0"/>
        <w:outlineLvl w:val="2"/>
        <w:rPr>
          <w:rFonts w:eastAsia="Arial Narrow" w:cs="Arial"/>
          <w:b/>
          <w:bCs/>
          <w:sz w:val="22"/>
          <w:szCs w:val="22"/>
          <w:lang w:val="en-US"/>
        </w:rPr>
      </w:pPr>
    </w:p>
    <w:p w14:paraId="4D8DC394" w14:textId="33F5EAE4" w:rsidR="00EF2420" w:rsidRDefault="00EF2420">
      <w:pPr>
        <w:spacing w:before="0" w:after="0"/>
      </w:pPr>
      <w:r>
        <w:br w:type="page"/>
      </w:r>
    </w:p>
    <w:p w14:paraId="1E161D73" w14:textId="6172A52D" w:rsidR="00CF22B8" w:rsidRDefault="00CF22B8" w:rsidP="00086501">
      <w:pPr>
        <w:rPr>
          <w:noProof/>
        </w:rPr>
      </w:pPr>
      <w:r>
        <w:rPr>
          <w:noProof/>
        </w:rPr>
        <w:lastRenderedPageBreak/>
        <w:drawing>
          <wp:anchor distT="0" distB="0" distL="114300" distR="114300" simplePos="0" relativeHeight="251660288" behindDoc="0" locked="0" layoutInCell="1" allowOverlap="1" wp14:anchorId="35C8D3C4" wp14:editId="0153B9FD">
            <wp:simplePos x="0" y="0"/>
            <wp:positionH relativeFrom="margin">
              <wp:align>left</wp:align>
            </wp:positionH>
            <wp:positionV relativeFrom="paragraph">
              <wp:posOffset>2540</wp:posOffset>
            </wp:positionV>
            <wp:extent cx="2257425" cy="81900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l="8828" t="19290" r="3926" b="14310"/>
                    <a:stretch/>
                  </pic:blipFill>
                  <pic:spPr bwMode="auto">
                    <a:xfrm>
                      <a:off x="0" y="0"/>
                      <a:ext cx="2257425" cy="81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2606D" w14:textId="64A678BC" w:rsidR="00D712C9" w:rsidRDefault="00D712C9" w:rsidP="00CF22B8">
      <w:pPr>
        <w:rPr>
          <w:rFonts w:eastAsia="Arial Narrow" w:cs="Arial"/>
          <w:b/>
          <w:bCs/>
          <w:sz w:val="28"/>
          <w:szCs w:val="28"/>
          <w:lang w:val="en-US"/>
        </w:rPr>
      </w:pPr>
      <w:bookmarkStart w:id="0" w:name="_Hlk60219882"/>
      <w:bookmarkStart w:id="1" w:name="_Toc110500299"/>
      <w:bookmarkStart w:id="2" w:name="_Toc110511767"/>
      <w:bookmarkStart w:id="3" w:name="_Toc115859353"/>
      <w:bookmarkStart w:id="4" w:name="_Toc115864589"/>
      <w:bookmarkStart w:id="5" w:name="_Toc118133360"/>
      <w:bookmarkStart w:id="6" w:name="_Toc118382024"/>
    </w:p>
    <w:p w14:paraId="53F55A08" w14:textId="208A6F14" w:rsidR="00D712C9" w:rsidRDefault="00D712C9" w:rsidP="00CF22B8">
      <w:pPr>
        <w:widowControl w:val="0"/>
        <w:spacing w:before="0" w:after="0"/>
        <w:jc w:val="center"/>
        <w:outlineLvl w:val="2"/>
        <w:rPr>
          <w:rFonts w:eastAsia="Arial Narrow" w:cs="Arial"/>
          <w:b/>
          <w:bCs/>
          <w:sz w:val="28"/>
          <w:szCs w:val="28"/>
          <w:lang w:val="en-US"/>
        </w:rPr>
      </w:pPr>
    </w:p>
    <w:p w14:paraId="79D41D57" w14:textId="77777777" w:rsidR="00CF22B8" w:rsidRDefault="00CF22B8" w:rsidP="00CF22B8">
      <w:pPr>
        <w:widowControl w:val="0"/>
        <w:spacing w:before="0" w:after="0"/>
        <w:jc w:val="center"/>
        <w:outlineLvl w:val="2"/>
        <w:rPr>
          <w:rFonts w:eastAsia="Arial Narrow" w:cs="Arial"/>
          <w:b/>
          <w:bCs/>
          <w:sz w:val="28"/>
          <w:szCs w:val="28"/>
          <w:lang w:val="en-US"/>
        </w:rPr>
      </w:pPr>
    </w:p>
    <w:p w14:paraId="64B1A752" w14:textId="1DBED5BF" w:rsidR="00D712C9" w:rsidRPr="00FB4971" w:rsidRDefault="00D712C9" w:rsidP="00D712C9">
      <w:pPr>
        <w:widowControl w:val="0"/>
        <w:spacing w:before="0" w:after="0"/>
        <w:ind w:left="720" w:right="-759" w:hanging="720"/>
        <w:outlineLvl w:val="2"/>
        <w:rPr>
          <w:rFonts w:eastAsia="Arial Narrow" w:cs="Arial"/>
          <w:b/>
          <w:bCs/>
          <w:color w:val="8064A2" w:themeColor="accent4"/>
          <w:sz w:val="92"/>
          <w:szCs w:val="92"/>
          <w:lang w:val="en-US"/>
        </w:rPr>
      </w:pPr>
      <w:r w:rsidRPr="00D712C9">
        <w:rPr>
          <w:rFonts w:eastAsia="Arial Narrow" w:cs="Arial"/>
          <w:b/>
          <w:color w:val="365F91" w:themeColor="accent1" w:themeShade="BF"/>
          <w:sz w:val="92"/>
          <w:szCs w:val="92"/>
          <w:lang w:val="en-US"/>
        </w:rPr>
        <w:t>Planning Agreement</w:t>
      </w:r>
    </w:p>
    <w:p w14:paraId="0612DD2D" w14:textId="77777777" w:rsidR="00D712C9" w:rsidRDefault="00D712C9" w:rsidP="00086501">
      <w:pPr>
        <w:widowControl w:val="0"/>
        <w:spacing w:before="0" w:after="0"/>
        <w:outlineLvl w:val="2"/>
        <w:rPr>
          <w:rFonts w:eastAsia="Arial Narrow" w:cs="Arial"/>
          <w:b/>
          <w:bCs/>
          <w:sz w:val="28"/>
          <w:szCs w:val="28"/>
          <w:lang w:val="en-US"/>
        </w:rPr>
      </w:pPr>
    </w:p>
    <w:bookmarkEnd w:id="0"/>
    <w:bookmarkEnd w:id="1"/>
    <w:bookmarkEnd w:id="2"/>
    <w:bookmarkEnd w:id="3"/>
    <w:bookmarkEnd w:id="4"/>
    <w:bookmarkEnd w:id="5"/>
    <w:bookmarkEnd w:id="6"/>
    <w:p w14:paraId="6BCE116F" w14:textId="77777777" w:rsidR="00D712C9" w:rsidRPr="00882024" w:rsidRDefault="00D712C9" w:rsidP="00D712C9">
      <w:pPr>
        <w:widowControl w:val="0"/>
        <w:spacing w:before="0" w:after="0"/>
        <w:outlineLvl w:val="2"/>
        <w:rPr>
          <w:rFonts w:eastAsia="Arial Narrow" w:cs="Arial"/>
          <w:bCs/>
          <w:color w:val="FF0000"/>
          <w:sz w:val="28"/>
          <w:szCs w:val="28"/>
          <w:highlight w:val="yellow"/>
          <w:lang w:val="en-US"/>
        </w:rPr>
      </w:pPr>
      <w:r w:rsidRPr="00882024">
        <w:rPr>
          <w:rFonts w:eastAsia="Arial Narrow" w:cs="Arial"/>
          <w:color w:val="FF0000"/>
          <w:sz w:val="28"/>
          <w:szCs w:val="28"/>
          <w:highlight w:val="yellow"/>
          <w:lang w:val="en-US"/>
        </w:rPr>
        <w:t>[</w:t>
      </w:r>
      <w:r w:rsidRPr="00882024">
        <w:rPr>
          <w:rFonts w:eastAsia="Arial Narrow" w:cs="Arial"/>
          <w:bCs/>
          <w:color w:val="FF0000"/>
          <w:sz w:val="28"/>
          <w:szCs w:val="28"/>
          <w:highlight w:val="yellow"/>
          <w:lang w:val="en-US"/>
        </w:rPr>
        <w:t xml:space="preserve">BRIEFLY DESCRIBE THE PURPOSE OF THE DEED] </w:t>
      </w:r>
    </w:p>
    <w:p w14:paraId="5B7FAF3B" w14:textId="77777777" w:rsidR="00D712C9" w:rsidRPr="00882024" w:rsidRDefault="00D712C9" w:rsidP="00D712C9">
      <w:pPr>
        <w:widowControl w:val="0"/>
        <w:spacing w:before="0" w:after="0"/>
        <w:outlineLvl w:val="2"/>
        <w:rPr>
          <w:rFonts w:eastAsia="Arial Narrow" w:cs="Arial"/>
          <w:bCs/>
          <w:color w:val="FF0000"/>
          <w:sz w:val="28"/>
          <w:szCs w:val="28"/>
          <w:highlight w:val="yellow"/>
          <w:lang w:val="en-US"/>
        </w:rPr>
      </w:pPr>
    </w:p>
    <w:p w14:paraId="4C725774" w14:textId="77777777" w:rsidR="00D712C9" w:rsidRPr="00086501" w:rsidRDefault="00D712C9" w:rsidP="00D712C9">
      <w:pPr>
        <w:widowControl w:val="0"/>
        <w:spacing w:before="0" w:after="0"/>
        <w:outlineLvl w:val="2"/>
        <w:rPr>
          <w:rFonts w:eastAsia="Arial Narrow" w:cs="Arial"/>
          <w:bCs/>
          <w:color w:val="FF0000"/>
          <w:sz w:val="28"/>
          <w:szCs w:val="28"/>
          <w:lang w:val="en-US"/>
        </w:rPr>
      </w:pPr>
      <w:bookmarkStart w:id="7" w:name="_Toc110500300"/>
      <w:bookmarkStart w:id="8" w:name="_Toc110511768"/>
      <w:bookmarkStart w:id="9" w:name="_Toc115859354"/>
      <w:bookmarkStart w:id="10" w:name="_Toc115864590"/>
      <w:bookmarkStart w:id="11" w:name="_Toc118133361"/>
      <w:bookmarkStart w:id="12" w:name="_Toc118382025"/>
      <w:r w:rsidRPr="00882024">
        <w:rPr>
          <w:rFonts w:eastAsia="Arial Narrow" w:cs="Arial"/>
          <w:bCs/>
          <w:color w:val="FF0000"/>
          <w:sz w:val="28"/>
          <w:szCs w:val="28"/>
          <w:highlight w:val="yellow"/>
          <w:lang w:val="en-US"/>
        </w:rPr>
        <w:t>[INSERT THE ADDRESS TO WHICH THE DEED RELATES</w:t>
      </w:r>
      <w:bookmarkEnd w:id="7"/>
      <w:bookmarkEnd w:id="8"/>
      <w:bookmarkEnd w:id="9"/>
      <w:r w:rsidRPr="00882024">
        <w:rPr>
          <w:rFonts w:eastAsia="Arial Narrow" w:cs="Arial"/>
          <w:bCs/>
          <w:color w:val="FF0000"/>
          <w:sz w:val="28"/>
          <w:szCs w:val="28"/>
          <w:highlight w:val="yellow"/>
          <w:lang w:val="en-US"/>
        </w:rPr>
        <w:t>]</w:t>
      </w:r>
      <w:bookmarkEnd w:id="10"/>
      <w:bookmarkEnd w:id="11"/>
      <w:bookmarkEnd w:id="12"/>
    </w:p>
    <w:p w14:paraId="5991E1FE" w14:textId="77777777" w:rsidR="00D712C9" w:rsidRPr="00086501" w:rsidRDefault="00D712C9" w:rsidP="00D712C9">
      <w:pPr>
        <w:widowControl w:val="0"/>
        <w:pBdr>
          <w:bottom w:val="single" w:sz="4" w:space="1" w:color="auto"/>
        </w:pBdr>
        <w:spacing w:before="0" w:after="0"/>
        <w:outlineLvl w:val="2"/>
        <w:rPr>
          <w:rFonts w:eastAsia="Arial Narrow" w:cs="Arial"/>
          <w:bCs/>
          <w:color w:val="FF0000"/>
          <w:sz w:val="16"/>
          <w:szCs w:val="16"/>
          <w:lang w:val="en-US"/>
        </w:rPr>
      </w:pPr>
    </w:p>
    <w:p w14:paraId="4C97B9D8" w14:textId="77777777" w:rsidR="00D712C9" w:rsidRPr="00086501" w:rsidRDefault="00D712C9" w:rsidP="00D712C9">
      <w:pPr>
        <w:widowControl w:val="0"/>
        <w:spacing w:before="0" w:after="0"/>
        <w:outlineLvl w:val="2"/>
        <w:rPr>
          <w:rFonts w:eastAsia="Arial Narrow" w:cs="Arial"/>
          <w:bCs/>
          <w:sz w:val="22"/>
          <w:szCs w:val="22"/>
          <w:lang w:val="en-US"/>
        </w:rPr>
      </w:pPr>
    </w:p>
    <w:p w14:paraId="73C174DF" w14:textId="77777777" w:rsidR="00D712C9" w:rsidRPr="00F12AE0" w:rsidRDefault="00D712C9" w:rsidP="00D712C9">
      <w:pPr>
        <w:widowControl w:val="0"/>
        <w:spacing w:before="0" w:after="0"/>
        <w:ind w:left="11"/>
        <w:outlineLvl w:val="2"/>
        <w:rPr>
          <w:rFonts w:eastAsia="Arial Narrow" w:cs="Arial"/>
          <w:bCs/>
          <w:sz w:val="22"/>
          <w:szCs w:val="22"/>
          <w:lang w:val="en-US"/>
        </w:rPr>
      </w:pPr>
      <w:bookmarkStart w:id="13" w:name="_Toc110500302"/>
      <w:bookmarkStart w:id="14" w:name="_Toc110511770"/>
      <w:bookmarkStart w:id="15" w:name="_Toc115859356"/>
      <w:bookmarkStart w:id="16" w:name="_Toc115864592"/>
      <w:bookmarkStart w:id="17" w:name="_Toc118133363"/>
      <w:bookmarkStart w:id="18" w:name="_Toc118382027"/>
      <w:r w:rsidRPr="00882024">
        <w:rPr>
          <w:rFonts w:eastAsia="Arial Narrow" w:cs="Arial"/>
          <w:bCs/>
          <w:color w:val="FF0000"/>
          <w:sz w:val="22"/>
          <w:szCs w:val="22"/>
          <w:highlight w:val="yellow"/>
          <w:lang w:val="en-US"/>
        </w:rPr>
        <w:t>[INSERT DEVELOPER’S NAME AND ABN]</w:t>
      </w:r>
      <w:r w:rsidRPr="00F12AE0">
        <w:rPr>
          <w:rFonts w:eastAsia="Arial Narrow" w:cs="Arial"/>
          <w:bCs/>
          <w:color w:val="FF0000"/>
          <w:sz w:val="22"/>
          <w:szCs w:val="22"/>
          <w:lang w:val="en-US"/>
        </w:rPr>
        <w:t xml:space="preserve"> </w:t>
      </w:r>
      <w:r w:rsidRPr="00F12AE0">
        <w:rPr>
          <w:rFonts w:eastAsia="Arial Narrow" w:cs="Arial"/>
          <w:bCs/>
          <w:sz w:val="22"/>
          <w:szCs w:val="22"/>
          <w:lang w:val="en-US"/>
        </w:rPr>
        <w:t>(Developer)</w:t>
      </w:r>
      <w:bookmarkEnd w:id="13"/>
      <w:bookmarkEnd w:id="14"/>
      <w:bookmarkEnd w:id="15"/>
      <w:bookmarkEnd w:id="16"/>
      <w:bookmarkEnd w:id="17"/>
      <w:bookmarkEnd w:id="18"/>
    </w:p>
    <w:p w14:paraId="5FAD944F" w14:textId="77777777" w:rsidR="00D712C9" w:rsidRPr="00F12AE0" w:rsidRDefault="00D712C9" w:rsidP="00D712C9">
      <w:pPr>
        <w:widowControl w:val="0"/>
        <w:spacing w:before="0" w:after="0"/>
        <w:outlineLvl w:val="2"/>
        <w:rPr>
          <w:rFonts w:eastAsia="Arial Narrow" w:cs="Arial"/>
          <w:bCs/>
          <w:color w:val="FF0000"/>
          <w:sz w:val="22"/>
          <w:szCs w:val="22"/>
          <w:lang w:val="en-US"/>
        </w:rPr>
      </w:pPr>
    </w:p>
    <w:p w14:paraId="211F79EF" w14:textId="77777777" w:rsidR="00D712C9" w:rsidRDefault="00D712C9" w:rsidP="00D712C9">
      <w:pPr>
        <w:widowControl w:val="0"/>
        <w:spacing w:before="0" w:after="0"/>
        <w:outlineLvl w:val="2"/>
        <w:rPr>
          <w:rFonts w:eastAsia="Arial Narrow" w:cs="Arial"/>
          <w:bCs/>
          <w:color w:val="FF0000"/>
          <w:sz w:val="22"/>
          <w:szCs w:val="22"/>
          <w:lang w:val="en-US"/>
        </w:rPr>
      </w:pPr>
      <w:bookmarkStart w:id="19" w:name="_Toc110500303"/>
      <w:bookmarkStart w:id="20" w:name="_Toc110511771"/>
      <w:bookmarkStart w:id="21" w:name="_Toc115859357"/>
      <w:bookmarkStart w:id="22" w:name="_Toc115864593"/>
      <w:bookmarkStart w:id="23" w:name="_Toc118133364"/>
      <w:bookmarkStart w:id="24" w:name="_Toc118382028"/>
      <w:r w:rsidRPr="00882024">
        <w:rPr>
          <w:rFonts w:eastAsia="Arial Narrow" w:cs="Arial"/>
          <w:bCs/>
          <w:color w:val="FF0000"/>
          <w:sz w:val="22"/>
          <w:szCs w:val="22"/>
          <w:highlight w:val="yellow"/>
          <w:lang w:val="en-US"/>
        </w:rPr>
        <w:t>[INSERT LANDOWNER’S NAME AND ABN (L</w:t>
      </w:r>
      <w:r>
        <w:rPr>
          <w:rFonts w:eastAsia="Arial Narrow" w:cs="Arial"/>
          <w:bCs/>
          <w:color w:val="FF0000"/>
          <w:sz w:val="22"/>
          <w:szCs w:val="22"/>
          <w:highlight w:val="yellow"/>
          <w:lang w:val="en-US"/>
        </w:rPr>
        <w:t>andowner</w:t>
      </w:r>
      <w:r w:rsidRPr="00882024">
        <w:rPr>
          <w:rFonts w:eastAsia="Arial Narrow" w:cs="Arial"/>
          <w:bCs/>
          <w:color w:val="FF0000"/>
          <w:sz w:val="22"/>
          <w:szCs w:val="22"/>
          <w:highlight w:val="yellow"/>
          <w:lang w:val="en-US"/>
        </w:rPr>
        <w:t>)</w:t>
      </w:r>
      <w:bookmarkEnd w:id="19"/>
      <w:bookmarkEnd w:id="20"/>
      <w:bookmarkEnd w:id="21"/>
      <w:r w:rsidRPr="00882024">
        <w:rPr>
          <w:rFonts w:eastAsia="Arial Narrow" w:cs="Arial"/>
          <w:bCs/>
          <w:color w:val="FF0000"/>
          <w:sz w:val="22"/>
          <w:szCs w:val="22"/>
          <w:highlight w:val="yellow"/>
          <w:lang w:val="en-US"/>
        </w:rPr>
        <w:t>]</w:t>
      </w:r>
      <w:bookmarkEnd w:id="22"/>
      <w:bookmarkEnd w:id="23"/>
      <w:bookmarkEnd w:id="24"/>
    </w:p>
    <w:p w14:paraId="4F959A7E" w14:textId="77777777" w:rsidR="00D712C9" w:rsidRDefault="00D712C9" w:rsidP="00D712C9">
      <w:pPr>
        <w:widowControl w:val="0"/>
        <w:spacing w:before="0" w:after="0"/>
        <w:outlineLvl w:val="2"/>
        <w:rPr>
          <w:rFonts w:eastAsia="Arial Narrow" w:cs="Arial"/>
          <w:bCs/>
          <w:color w:val="FF0000"/>
          <w:sz w:val="22"/>
          <w:szCs w:val="22"/>
          <w:lang w:val="en-US"/>
        </w:rPr>
      </w:pPr>
    </w:p>
    <w:p w14:paraId="3954B75B" w14:textId="77777777" w:rsidR="00D712C9" w:rsidRPr="006A6234" w:rsidRDefault="00D712C9" w:rsidP="00D712C9">
      <w:pPr>
        <w:widowControl w:val="0"/>
        <w:spacing w:before="0" w:after="0"/>
        <w:outlineLvl w:val="2"/>
        <w:rPr>
          <w:rFonts w:eastAsia="Arial Narrow" w:cs="Arial"/>
          <w:b/>
          <w:sz w:val="28"/>
          <w:szCs w:val="28"/>
          <w:lang w:val="en-US"/>
        </w:rPr>
      </w:pPr>
      <w:r w:rsidRPr="006A6234">
        <w:rPr>
          <w:rFonts w:eastAsia="Arial Narrow" w:cs="Arial"/>
          <w:b/>
          <w:sz w:val="28"/>
          <w:szCs w:val="28"/>
          <w:lang w:val="en-US"/>
        </w:rPr>
        <w:t>Canterbury</w:t>
      </w:r>
      <w:r>
        <w:rPr>
          <w:rFonts w:eastAsia="Arial Narrow" w:cs="Arial"/>
          <w:b/>
          <w:sz w:val="28"/>
          <w:szCs w:val="28"/>
          <w:lang w:val="en-US"/>
        </w:rPr>
        <w:t>-</w:t>
      </w:r>
      <w:r w:rsidRPr="006A6234">
        <w:rPr>
          <w:rFonts w:eastAsia="Arial Narrow" w:cs="Arial"/>
          <w:b/>
          <w:sz w:val="28"/>
          <w:szCs w:val="28"/>
          <w:lang w:val="en-US"/>
        </w:rPr>
        <w:t>Bankstown Council</w:t>
      </w:r>
    </w:p>
    <w:p w14:paraId="020AE0E6" w14:textId="77777777" w:rsidR="00D712C9" w:rsidRPr="006A6234" w:rsidRDefault="00D712C9" w:rsidP="00D712C9">
      <w:pPr>
        <w:widowControl w:val="0"/>
        <w:spacing w:before="0" w:after="0"/>
        <w:outlineLvl w:val="2"/>
        <w:rPr>
          <w:rFonts w:eastAsia="Arial Narrow" w:cs="Arial"/>
          <w:b/>
          <w:sz w:val="28"/>
          <w:szCs w:val="28"/>
          <w:lang w:val="en-US"/>
        </w:rPr>
      </w:pPr>
    </w:p>
    <w:p w14:paraId="76628BED" w14:textId="77777777" w:rsidR="00D712C9" w:rsidRDefault="00D712C9" w:rsidP="00D712C9">
      <w:pPr>
        <w:widowControl w:val="0"/>
        <w:spacing w:before="0" w:after="0"/>
        <w:outlineLvl w:val="2"/>
        <w:rPr>
          <w:rFonts w:eastAsia="Arial" w:cs="Arial"/>
          <w:b/>
          <w:w w:val="105"/>
          <w:sz w:val="24"/>
        </w:rPr>
      </w:pPr>
      <w:r w:rsidRPr="006A6234">
        <w:rPr>
          <w:rFonts w:eastAsia="Arial Narrow" w:cs="Arial"/>
          <w:b/>
          <w:sz w:val="24"/>
          <w:lang w:val="en-US"/>
        </w:rPr>
        <w:t xml:space="preserve">ABN: </w:t>
      </w:r>
      <w:r w:rsidRPr="006A6234">
        <w:rPr>
          <w:rFonts w:eastAsia="Arial" w:cs="Arial"/>
          <w:b/>
          <w:w w:val="105"/>
          <w:sz w:val="24"/>
        </w:rPr>
        <w:t>45 985 891 846</w:t>
      </w:r>
    </w:p>
    <w:p w14:paraId="3D9F0207" w14:textId="77777777" w:rsidR="00D712C9" w:rsidRPr="006A6234" w:rsidRDefault="00D712C9" w:rsidP="00D712C9">
      <w:pPr>
        <w:widowControl w:val="0"/>
        <w:spacing w:before="0" w:after="0"/>
        <w:outlineLvl w:val="2"/>
        <w:rPr>
          <w:rFonts w:eastAsia="Arial Narrow" w:cs="Arial"/>
          <w:b/>
          <w:sz w:val="24"/>
          <w:lang w:val="en-US"/>
        </w:rPr>
      </w:pPr>
    </w:p>
    <w:p w14:paraId="1E2FFC12" w14:textId="1688446F" w:rsidR="002202EC" w:rsidRDefault="002202EC" w:rsidP="00E96A21">
      <w:pPr>
        <w:widowControl w:val="0"/>
        <w:spacing w:before="0" w:after="0"/>
        <w:jc w:val="right"/>
        <w:outlineLvl w:val="2"/>
        <w:rPr>
          <w:rFonts w:eastAsia="Arial Narrow" w:cs="Arial"/>
          <w:bCs/>
          <w:color w:val="FF0000"/>
          <w:sz w:val="22"/>
          <w:szCs w:val="22"/>
          <w:lang w:val="en-US"/>
        </w:rPr>
      </w:pPr>
    </w:p>
    <w:p w14:paraId="04B611E5" w14:textId="500231EB" w:rsidR="002202EC" w:rsidRDefault="002202EC" w:rsidP="00086501">
      <w:pPr>
        <w:widowControl w:val="0"/>
        <w:spacing w:before="0" w:after="0"/>
        <w:outlineLvl w:val="2"/>
        <w:rPr>
          <w:rFonts w:eastAsia="Arial Narrow" w:cs="Arial"/>
          <w:bCs/>
          <w:color w:val="FF0000"/>
          <w:sz w:val="22"/>
          <w:szCs w:val="22"/>
          <w:lang w:val="en-US"/>
        </w:rPr>
      </w:pPr>
    </w:p>
    <w:p w14:paraId="7F41D883" w14:textId="1BEE4BCB" w:rsidR="002202EC" w:rsidRDefault="002202EC" w:rsidP="00086501">
      <w:pPr>
        <w:widowControl w:val="0"/>
        <w:spacing w:before="0" w:after="0"/>
        <w:outlineLvl w:val="2"/>
        <w:rPr>
          <w:rFonts w:eastAsia="Arial Narrow" w:cs="Arial"/>
          <w:bCs/>
          <w:color w:val="FF0000"/>
          <w:sz w:val="22"/>
          <w:szCs w:val="22"/>
          <w:lang w:val="en-US"/>
        </w:rPr>
      </w:pPr>
    </w:p>
    <w:p w14:paraId="1FDE5B14" w14:textId="71758A33" w:rsidR="002202EC" w:rsidRDefault="002202EC" w:rsidP="00086501">
      <w:pPr>
        <w:widowControl w:val="0"/>
        <w:spacing w:before="0" w:after="0"/>
        <w:outlineLvl w:val="2"/>
        <w:rPr>
          <w:rFonts w:eastAsia="Arial Narrow" w:cs="Arial"/>
          <w:bCs/>
          <w:color w:val="FF0000"/>
          <w:sz w:val="22"/>
          <w:szCs w:val="22"/>
          <w:lang w:val="en-US"/>
        </w:rPr>
      </w:pPr>
    </w:p>
    <w:p w14:paraId="4543BAF7" w14:textId="30DFA347" w:rsidR="002202EC" w:rsidRDefault="002202EC" w:rsidP="00086501">
      <w:pPr>
        <w:widowControl w:val="0"/>
        <w:spacing w:before="0" w:after="0"/>
        <w:outlineLvl w:val="2"/>
        <w:rPr>
          <w:rFonts w:eastAsia="Arial Narrow" w:cs="Arial"/>
          <w:bCs/>
          <w:color w:val="FF0000"/>
          <w:sz w:val="22"/>
          <w:szCs w:val="22"/>
          <w:lang w:val="en-US"/>
        </w:rPr>
      </w:pPr>
    </w:p>
    <w:p w14:paraId="0E87B35D" w14:textId="32C58101" w:rsidR="002202EC" w:rsidRDefault="002202EC" w:rsidP="00086501">
      <w:pPr>
        <w:widowControl w:val="0"/>
        <w:spacing w:before="0" w:after="0"/>
        <w:outlineLvl w:val="2"/>
        <w:rPr>
          <w:rFonts w:eastAsia="Arial Narrow" w:cs="Arial"/>
          <w:bCs/>
          <w:color w:val="FF0000"/>
          <w:sz w:val="22"/>
          <w:szCs w:val="22"/>
          <w:lang w:val="en-US"/>
        </w:rPr>
      </w:pPr>
    </w:p>
    <w:p w14:paraId="5DF2CBBE" w14:textId="1DDAFB97" w:rsidR="002202EC" w:rsidRDefault="002202EC" w:rsidP="00086501">
      <w:pPr>
        <w:widowControl w:val="0"/>
        <w:spacing w:before="0" w:after="0"/>
        <w:outlineLvl w:val="2"/>
        <w:rPr>
          <w:rFonts w:eastAsia="Arial Narrow" w:cs="Arial"/>
          <w:bCs/>
          <w:color w:val="FF0000"/>
          <w:sz w:val="22"/>
          <w:szCs w:val="22"/>
          <w:lang w:val="en-US"/>
        </w:rPr>
      </w:pPr>
    </w:p>
    <w:p w14:paraId="74F29B3C" w14:textId="1CAD6119" w:rsidR="002202EC" w:rsidRDefault="002202EC" w:rsidP="00086501">
      <w:pPr>
        <w:widowControl w:val="0"/>
        <w:spacing w:before="0" w:after="0"/>
        <w:outlineLvl w:val="2"/>
        <w:rPr>
          <w:rFonts w:eastAsia="Arial Narrow" w:cs="Arial"/>
          <w:bCs/>
          <w:color w:val="FF0000"/>
          <w:sz w:val="22"/>
          <w:szCs w:val="22"/>
          <w:lang w:val="en-US"/>
        </w:rPr>
      </w:pPr>
    </w:p>
    <w:p w14:paraId="0F189CD3" w14:textId="19C98312" w:rsidR="002202EC" w:rsidRDefault="002202EC" w:rsidP="00086501">
      <w:pPr>
        <w:widowControl w:val="0"/>
        <w:spacing w:before="0" w:after="0"/>
        <w:outlineLvl w:val="2"/>
        <w:rPr>
          <w:rFonts w:eastAsia="Arial Narrow" w:cs="Arial"/>
          <w:bCs/>
          <w:color w:val="FF0000"/>
          <w:sz w:val="22"/>
          <w:szCs w:val="22"/>
          <w:lang w:val="en-US"/>
        </w:rPr>
      </w:pPr>
    </w:p>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3118"/>
        <w:gridCol w:w="284"/>
        <w:gridCol w:w="2835"/>
      </w:tblGrid>
      <w:tr w:rsidR="00715E08" w14:paraId="4A91AB9F" w14:textId="77777777" w:rsidTr="00715E08">
        <w:tc>
          <w:tcPr>
            <w:tcW w:w="2977" w:type="dxa"/>
            <w:tcBorders>
              <w:bottom w:val="single" w:sz="4" w:space="0" w:color="auto"/>
            </w:tcBorders>
          </w:tcPr>
          <w:p w14:paraId="77F82794" w14:textId="7119772F" w:rsidR="00715E08" w:rsidRDefault="00715E08" w:rsidP="00EA1910">
            <w:pPr>
              <w:widowControl w:val="0"/>
              <w:outlineLvl w:val="2"/>
              <w:rPr>
                <w:rFonts w:eastAsia="Arial Narrow" w:cs="Arial"/>
                <w:bCs/>
                <w:color w:val="FF0000"/>
                <w:sz w:val="22"/>
                <w:szCs w:val="22"/>
                <w:lang w:val="en-US"/>
              </w:rPr>
            </w:pPr>
            <w:r>
              <w:rPr>
                <w:rFonts w:eastAsia="Arial Narrow" w:cs="Arial"/>
                <w:bCs/>
                <w:color w:val="FF0000"/>
                <w:sz w:val="22"/>
                <w:szCs w:val="22"/>
                <w:lang w:val="en-US"/>
              </w:rPr>
              <w:t>[</w:t>
            </w:r>
            <w:r w:rsidRPr="0022222E">
              <w:rPr>
                <w:rFonts w:eastAsia="Arial Narrow" w:cs="Arial"/>
                <w:bCs/>
                <w:color w:val="FF0000"/>
                <w:sz w:val="22"/>
                <w:szCs w:val="22"/>
                <w:highlight w:val="yellow"/>
                <w:lang w:val="en-US"/>
              </w:rPr>
              <w:t>INSERT SIGNATURE OF COUNCIL SIGNATORY AT BOTTOM OF COVER PAGE]</w:t>
            </w:r>
          </w:p>
        </w:tc>
        <w:tc>
          <w:tcPr>
            <w:tcW w:w="284" w:type="dxa"/>
          </w:tcPr>
          <w:p w14:paraId="208640B5" w14:textId="77777777" w:rsidR="00715E08" w:rsidRDefault="00715E08" w:rsidP="00EA1910">
            <w:pPr>
              <w:widowControl w:val="0"/>
              <w:outlineLvl w:val="2"/>
              <w:rPr>
                <w:rFonts w:eastAsia="Arial Narrow" w:cs="Arial"/>
                <w:bCs/>
                <w:color w:val="FF0000"/>
                <w:sz w:val="22"/>
                <w:szCs w:val="22"/>
                <w:lang w:val="en-US"/>
              </w:rPr>
            </w:pPr>
          </w:p>
        </w:tc>
        <w:tc>
          <w:tcPr>
            <w:tcW w:w="3118" w:type="dxa"/>
            <w:tcBorders>
              <w:bottom w:val="single" w:sz="4" w:space="0" w:color="auto"/>
            </w:tcBorders>
          </w:tcPr>
          <w:p w14:paraId="06134437" w14:textId="309EB6C1" w:rsidR="00715E08" w:rsidRDefault="00715E08" w:rsidP="009F4CD0">
            <w:pPr>
              <w:widowControl w:val="0"/>
              <w:outlineLvl w:val="2"/>
              <w:rPr>
                <w:rFonts w:eastAsia="Arial Narrow" w:cs="Arial"/>
                <w:bCs/>
                <w:color w:val="FF0000"/>
                <w:sz w:val="22"/>
                <w:szCs w:val="22"/>
                <w:lang w:val="en-US"/>
              </w:rPr>
            </w:pPr>
            <w:r w:rsidRPr="0022222E">
              <w:rPr>
                <w:rFonts w:eastAsia="Arial Narrow" w:cs="Arial"/>
                <w:bCs/>
                <w:color w:val="FF0000"/>
                <w:sz w:val="22"/>
                <w:szCs w:val="22"/>
                <w:highlight w:val="yellow"/>
                <w:lang w:val="en-US"/>
              </w:rPr>
              <w:t xml:space="preserve">[INSERT SIGNATURE OF DEVELOPER SIGNATORIES (IF IT IS </w:t>
            </w:r>
            <w:r w:rsidR="009F4CD0" w:rsidRPr="0022222E">
              <w:rPr>
                <w:rFonts w:eastAsia="Arial Narrow" w:cs="Arial"/>
                <w:bCs/>
                <w:color w:val="FF0000"/>
                <w:sz w:val="22"/>
                <w:szCs w:val="22"/>
                <w:highlight w:val="yellow"/>
                <w:lang w:val="en-US"/>
              </w:rPr>
              <w:t>REGISTERED PROPRIETOR</w:t>
            </w:r>
            <w:r w:rsidRPr="0022222E">
              <w:rPr>
                <w:rFonts w:eastAsia="Arial Narrow" w:cs="Arial"/>
                <w:bCs/>
                <w:color w:val="FF0000"/>
                <w:sz w:val="22"/>
                <w:szCs w:val="22"/>
                <w:highlight w:val="yellow"/>
                <w:lang w:val="en-US"/>
              </w:rPr>
              <w:t>) AT BOTTOM OF COVER PAGE</w:t>
            </w:r>
            <w:r>
              <w:rPr>
                <w:rFonts w:eastAsia="Arial Narrow" w:cs="Arial"/>
                <w:bCs/>
                <w:color w:val="FF0000"/>
                <w:sz w:val="22"/>
                <w:szCs w:val="22"/>
                <w:lang w:val="en-US"/>
              </w:rPr>
              <w:t>]</w:t>
            </w:r>
          </w:p>
        </w:tc>
        <w:tc>
          <w:tcPr>
            <w:tcW w:w="284" w:type="dxa"/>
          </w:tcPr>
          <w:p w14:paraId="18BD0EDF" w14:textId="77777777" w:rsidR="00715E08" w:rsidRDefault="00715E08" w:rsidP="00EA1910">
            <w:pPr>
              <w:widowControl w:val="0"/>
              <w:outlineLvl w:val="2"/>
              <w:rPr>
                <w:rFonts w:eastAsia="Arial Narrow" w:cs="Arial"/>
                <w:bCs/>
                <w:color w:val="FF0000"/>
                <w:sz w:val="22"/>
                <w:szCs w:val="22"/>
                <w:lang w:val="en-US"/>
              </w:rPr>
            </w:pPr>
          </w:p>
        </w:tc>
        <w:tc>
          <w:tcPr>
            <w:tcW w:w="2835" w:type="dxa"/>
            <w:tcBorders>
              <w:bottom w:val="single" w:sz="4" w:space="0" w:color="auto"/>
            </w:tcBorders>
          </w:tcPr>
          <w:p w14:paraId="2C2CB7BE" w14:textId="14B6F4FA" w:rsidR="00715E08" w:rsidRDefault="00715E08" w:rsidP="009F4CD0">
            <w:pPr>
              <w:widowControl w:val="0"/>
              <w:outlineLvl w:val="2"/>
              <w:rPr>
                <w:rFonts w:eastAsia="Arial Narrow" w:cs="Arial"/>
                <w:bCs/>
                <w:color w:val="FF0000"/>
                <w:sz w:val="22"/>
                <w:szCs w:val="22"/>
                <w:lang w:val="en-US"/>
              </w:rPr>
            </w:pPr>
            <w:r>
              <w:rPr>
                <w:rFonts w:eastAsia="Arial Narrow" w:cs="Arial"/>
                <w:bCs/>
                <w:color w:val="FF0000"/>
                <w:sz w:val="22"/>
                <w:szCs w:val="22"/>
                <w:lang w:val="en-US"/>
              </w:rPr>
              <w:t>[</w:t>
            </w:r>
            <w:r w:rsidRPr="0022222E">
              <w:rPr>
                <w:rFonts w:eastAsia="Arial Narrow" w:cs="Arial"/>
                <w:bCs/>
                <w:color w:val="FF0000"/>
                <w:sz w:val="22"/>
                <w:szCs w:val="22"/>
                <w:highlight w:val="yellow"/>
                <w:lang w:val="en-US"/>
              </w:rPr>
              <w:t xml:space="preserve">INSERT SIGNATURE </w:t>
            </w:r>
            <w:r w:rsidR="009F4CD0" w:rsidRPr="0022222E">
              <w:rPr>
                <w:rFonts w:eastAsia="Arial Narrow" w:cs="Arial"/>
                <w:bCs/>
                <w:color w:val="FF0000"/>
                <w:sz w:val="22"/>
                <w:szCs w:val="22"/>
                <w:highlight w:val="yellow"/>
                <w:lang w:val="en-US"/>
              </w:rPr>
              <w:t>OF REGISTERED PROPRIETOR</w:t>
            </w:r>
            <w:r w:rsidRPr="0022222E">
              <w:rPr>
                <w:rFonts w:eastAsia="Arial Narrow" w:cs="Arial"/>
                <w:bCs/>
                <w:color w:val="FF0000"/>
                <w:sz w:val="22"/>
                <w:szCs w:val="22"/>
                <w:highlight w:val="yellow"/>
                <w:lang w:val="en-US"/>
              </w:rPr>
              <w:t xml:space="preserve"> SIGNATORIES AT BOTTOM OF COVER PAGE]</w:t>
            </w:r>
          </w:p>
        </w:tc>
      </w:tr>
      <w:tr w:rsidR="00715E08" w14:paraId="1EB7F067" w14:textId="77777777" w:rsidTr="00715E08">
        <w:tc>
          <w:tcPr>
            <w:tcW w:w="2977" w:type="dxa"/>
            <w:tcBorders>
              <w:top w:val="single" w:sz="4" w:space="0" w:color="auto"/>
            </w:tcBorders>
          </w:tcPr>
          <w:p w14:paraId="21DA7EFA" w14:textId="3CD488AE" w:rsidR="00715E08" w:rsidRDefault="00715E08"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sidR="009F4CD0">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sidR="009F4CD0">
              <w:rPr>
                <w:rFonts w:cs="Arial"/>
                <w:color w:val="000000" w:themeColor="text1"/>
                <w:szCs w:val="20"/>
                <w:lang w:eastAsia="en-AU"/>
              </w:rPr>
              <w:t>,</w:t>
            </w:r>
            <w:r w:rsidRPr="00715E08">
              <w:rPr>
                <w:rFonts w:cs="Arial"/>
                <w:color w:val="000000" w:themeColor="text1"/>
                <w:szCs w:val="20"/>
                <w:lang w:eastAsia="en-AU"/>
              </w:rPr>
              <w:t xml:space="preserve"> or at my direction</w:t>
            </w:r>
            <w:r w:rsidR="009F4CD0">
              <w:rPr>
                <w:rFonts w:cs="Arial"/>
                <w:color w:val="000000" w:themeColor="text1"/>
                <w:szCs w:val="20"/>
                <w:lang w:eastAsia="en-AU"/>
              </w:rPr>
              <w:t>,</w:t>
            </w:r>
            <w:r w:rsidRPr="00715E08">
              <w:rPr>
                <w:rFonts w:cs="Arial"/>
                <w:color w:val="000000" w:themeColor="text1"/>
                <w:szCs w:val="20"/>
                <w:lang w:eastAsia="en-AU"/>
              </w:rPr>
              <w:t xml:space="preserve"> on </w:t>
            </w:r>
            <w:r w:rsidRPr="0046539B">
              <w:rPr>
                <w:rFonts w:cs="Arial"/>
                <w:color w:val="FF0000"/>
                <w:szCs w:val="20"/>
                <w:lang w:eastAsia="en-AU"/>
              </w:rPr>
              <w:t>[</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c>
          <w:tcPr>
            <w:tcW w:w="284" w:type="dxa"/>
          </w:tcPr>
          <w:p w14:paraId="4DA65522" w14:textId="77777777" w:rsidR="00715E08" w:rsidRDefault="00715E08" w:rsidP="00EA1910">
            <w:pPr>
              <w:widowControl w:val="0"/>
              <w:outlineLvl w:val="2"/>
              <w:rPr>
                <w:rFonts w:cs="Arial"/>
                <w:color w:val="FF0000"/>
                <w:szCs w:val="20"/>
                <w:lang w:eastAsia="en-AU"/>
              </w:rPr>
            </w:pPr>
          </w:p>
        </w:tc>
        <w:tc>
          <w:tcPr>
            <w:tcW w:w="3118" w:type="dxa"/>
            <w:tcBorders>
              <w:top w:val="single" w:sz="4" w:space="0" w:color="auto"/>
            </w:tcBorders>
          </w:tcPr>
          <w:p w14:paraId="56460653" w14:textId="588499F2" w:rsidR="00715E08" w:rsidRDefault="00715E08"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sidR="009F4CD0">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sidR="009F4CD0">
              <w:rPr>
                <w:rFonts w:cs="Arial"/>
                <w:color w:val="000000" w:themeColor="text1"/>
                <w:szCs w:val="20"/>
                <w:lang w:eastAsia="en-AU"/>
              </w:rPr>
              <w:t>,</w:t>
            </w:r>
            <w:r w:rsidRPr="00715E08">
              <w:rPr>
                <w:rFonts w:cs="Arial"/>
                <w:color w:val="000000" w:themeColor="text1"/>
                <w:szCs w:val="20"/>
                <w:lang w:eastAsia="en-AU"/>
              </w:rPr>
              <w:t xml:space="preserve"> or at my direction</w:t>
            </w:r>
            <w:r w:rsidR="009F4CD0">
              <w:rPr>
                <w:rFonts w:cs="Arial"/>
                <w:color w:val="000000" w:themeColor="text1"/>
                <w:szCs w:val="20"/>
                <w:lang w:eastAsia="en-AU"/>
              </w:rPr>
              <w:t>,</w:t>
            </w:r>
            <w:r w:rsidRPr="00715E08">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c>
          <w:tcPr>
            <w:tcW w:w="284" w:type="dxa"/>
          </w:tcPr>
          <w:p w14:paraId="461D2571" w14:textId="77777777" w:rsidR="00715E08" w:rsidRDefault="00715E08" w:rsidP="00EA1910">
            <w:pPr>
              <w:widowControl w:val="0"/>
              <w:outlineLvl w:val="2"/>
              <w:rPr>
                <w:rFonts w:cs="Arial"/>
                <w:color w:val="FF0000"/>
                <w:szCs w:val="20"/>
                <w:lang w:eastAsia="en-AU"/>
              </w:rPr>
            </w:pPr>
          </w:p>
        </w:tc>
        <w:tc>
          <w:tcPr>
            <w:tcW w:w="2835" w:type="dxa"/>
            <w:tcBorders>
              <w:top w:val="single" w:sz="4" w:space="0" w:color="auto"/>
            </w:tcBorders>
          </w:tcPr>
          <w:p w14:paraId="576D7F42" w14:textId="607FD0BE" w:rsidR="00715E08" w:rsidRDefault="00715E08"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sidR="009F4CD0">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sidR="009F4CD0">
              <w:rPr>
                <w:rFonts w:cs="Arial"/>
                <w:color w:val="000000" w:themeColor="text1"/>
                <w:szCs w:val="20"/>
                <w:lang w:eastAsia="en-AU"/>
              </w:rPr>
              <w:t>,</w:t>
            </w:r>
            <w:r w:rsidRPr="00715E08">
              <w:rPr>
                <w:rFonts w:cs="Arial"/>
                <w:color w:val="000000" w:themeColor="text1"/>
                <w:szCs w:val="20"/>
                <w:lang w:eastAsia="en-AU"/>
              </w:rPr>
              <w:t xml:space="preserve"> or at my direction</w:t>
            </w:r>
            <w:r w:rsidR="009F4CD0">
              <w:rPr>
                <w:rFonts w:cs="Arial"/>
                <w:color w:val="000000" w:themeColor="text1"/>
                <w:szCs w:val="20"/>
                <w:lang w:eastAsia="en-AU"/>
              </w:rPr>
              <w:t>,</w:t>
            </w:r>
            <w:r w:rsidRPr="00715E08">
              <w:rPr>
                <w:rFonts w:cs="Arial"/>
                <w:color w:val="000000" w:themeColor="text1"/>
                <w:szCs w:val="20"/>
                <w:lang w:eastAsia="en-AU"/>
              </w:rPr>
              <w:t xml:space="preserve"> on </w:t>
            </w:r>
            <w:r w:rsidRPr="0046539B">
              <w:rPr>
                <w:rFonts w:cs="Arial"/>
                <w:color w:val="FF0000"/>
                <w:szCs w:val="20"/>
                <w:lang w:eastAsia="en-AU"/>
              </w:rPr>
              <w:t>[</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r>
    </w:tbl>
    <w:p w14:paraId="0E5FA1D0" w14:textId="77777777" w:rsidR="002202EC" w:rsidRPr="00F12AE0" w:rsidRDefault="002202EC" w:rsidP="00086501">
      <w:pPr>
        <w:widowControl w:val="0"/>
        <w:spacing w:before="0" w:after="0"/>
        <w:outlineLvl w:val="2"/>
        <w:rPr>
          <w:rFonts w:eastAsia="Arial Narrow" w:cs="Arial"/>
          <w:bCs/>
          <w:color w:val="FF0000"/>
          <w:sz w:val="22"/>
          <w:szCs w:val="22"/>
          <w:lang w:val="en-US"/>
        </w:rPr>
      </w:pPr>
    </w:p>
    <w:p w14:paraId="72364B7A" w14:textId="43B31B1C" w:rsidR="00086501" w:rsidRPr="00F12AE0" w:rsidRDefault="00086501">
      <w:pPr>
        <w:spacing w:before="0" w:after="0"/>
        <w:rPr>
          <w:rFonts w:eastAsia="Arial Narrow" w:cs="Arial"/>
          <w:bCs/>
          <w:color w:val="FF0000"/>
          <w:sz w:val="22"/>
          <w:szCs w:val="22"/>
          <w:lang w:val="en-US"/>
        </w:rPr>
      </w:pPr>
      <w:r w:rsidRPr="00F12AE0">
        <w:rPr>
          <w:rFonts w:eastAsia="Arial Narrow" w:cs="Arial"/>
          <w:bCs/>
          <w:color w:val="FF0000"/>
          <w:sz w:val="22"/>
          <w:szCs w:val="22"/>
          <w:lang w:val="en-US"/>
        </w:rPr>
        <w:br w:type="page"/>
      </w:r>
    </w:p>
    <w:p w14:paraId="27FA8ABF" w14:textId="6B1949C8" w:rsidR="00086501" w:rsidRPr="00F12AE0" w:rsidRDefault="00086501" w:rsidP="00086501">
      <w:pPr>
        <w:pStyle w:val="Heading3"/>
        <w:keepNext w:val="0"/>
        <w:widowControl w:val="0"/>
        <w:spacing w:before="0" w:after="0"/>
        <w:ind w:left="1701" w:hanging="1701"/>
        <w:rPr>
          <w:rFonts w:eastAsia="Arial Narrow"/>
          <w:sz w:val="22"/>
          <w:szCs w:val="22"/>
          <w:lang w:val="en-US"/>
        </w:rPr>
      </w:pPr>
      <w:bookmarkStart w:id="25" w:name="_Toc110500304"/>
      <w:bookmarkStart w:id="26" w:name="_Toc110511772"/>
      <w:bookmarkStart w:id="27" w:name="_Toc115859358"/>
      <w:bookmarkStart w:id="28" w:name="_Toc115864594"/>
      <w:bookmarkStart w:id="29" w:name="_Toc118133365"/>
      <w:bookmarkStart w:id="30" w:name="_Toc118382029"/>
      <w:r w:rsidRPr="00F12AE0">
        <w:rPr>
          <w:rFonts w:eastAsia="Arial Narrow"/>
          <w:bCs w:val="0"/>
          <w:sz w:val="22"/>
          <w:szCs w:val="22"/>
          <w:lang w:val="en-US"/>
        </w:rPr>
        <w:lastRenderedPageBreak/>
        <w:t>TABLE OF CONTENTS</w:t>
      </w:r>
      <w:bookmarkEnd w:id="25"/>
      <w:bookmarkEnd w:id="26"/>
      <w:bookmarkEnd w:id="27"/>
      <w:bookmarkEnd w:id="28"/>
      <w:bookmarkEnd w:id="29"/>
      <w:bookmarkEnd w:id="30"/>
    </w:p>
    <w:p w14:paraId="333D32A7" w14:textId="197C1855" w:rsidR="00AA611E" w:rsidRDefault="00086501">
      <w:pPr>
        <w:pStyle w:val="TOC3"/>
        <w:tabs>
          <w:tab w:val="right" w:leader="dot" w:pos="8303"/>
        </w:tabs>
        <w:rPr>
          <w:rFonts w:asciiTheme="minorHAnsi" w:eastAsiaTheme="minorEastAsia" w:hAnsiTheme="minorHAnsi" w:cstheme="minorBidi"/>
          <w:noProof/>
          <w:sz w:val="22"/>
          <w:szCs w:val="22"/>
          <w:lang w:eastAsia="en-AU"/>
        </w:rPr>
      </w:pPr>
      <w:r w:rsidRPr="00F12AE0">
        <w:rPr>
          <w:rFonts w:cs="Arial"/>
          <w:b/>
          <w:bCs/>
          <w:sz w:val="22"/>
          <w:szCs w:val="22"/>
        </w:rPr>
        <w:fldChar w:fldCharType="begin"/>
      </w:r>
      <w:r w:rsidRPr="00F12AE0">
        <w:rPr>
          <w:rFonts w:cs="Arial"/>
          <w:bCs/>
          <w:sz w:val="22"/>
          <w:szCs w:val="22"/>
        </w:rPr>
        <w:instrText xml:space="preserve"> TOC \o "1-3" \u </w:instrText>
      </w:r>
      <w:r w:rsidRPr="00F12AE0">
        <w:rPr>
          <w:rFonts w:cs="Arial"/>
          <w:b/>
          <w:bCs/>
          <w:sz w:val="22"/>
          <w:szCs w:val="22"/>
        </w:rPr>
        <w:fldChar w:fldCharType="separate"/>
      </w:r>
      <w:r w:rsidR="00AA611E" w:rsidRPr="00D86019">
        <w:rPr>
          <w:rFonts w:eastAsia="Arial Narrow" w:cs="Arial"/>
          <w:b/>
          <w:bCs/>
          <w:noProof/>
          <w:lang w:val="en-US"/>
        </w:rPr>
        <w:t>C</w:t>
      </w:r>
      <w:r w:rsidR="00641707">
        <w:rPr>
          <w:rFonts w:eastAsia="Arial Narrow" w:cs="Arial"/>
          <w:b/>
          <w:bCs/>
          <w:noProof/>
          <w:lang w:val="en-US"/>
        </w:rPr>
        <w:t>over Page</w:t>
      </w:r>
      <w:r w:rsidR="00AA611E">
        <w:rPr>
          <w:noProof/>
        </w:rPr>
        <w:tab/>
      </w:r>
      <w:r w:rsidR="00AA611E">
        <w:rPr>
          <w:noProof/>
        </w:rPr>
        <w:fldChar w:fldCharType="begin"/>
      </w:r>
      <w:r w:rsidR="00AA611E">
        <w:rPr>
          <w:noProof/>
        </w:rPr>
        <w:instrText xml:space="preserve"> PAGEREF _Toc118382023 \h </w:instrText>
      </w:r>
      <w:r w:rsidR="00AA611E">
        <w:rPr>
          <w:noProof/>
        </w:rPr>
      </w:r>
      <w:r w:rsidR="00AA611E">
        <w:rPr>
          <w:noProof/>
        </w:rPr>
        <w:fldChar w:fldCharType="separate"/>
      </w:r>
      <w:r w:rsidR="00AA611E">
        <w:rPr>
          <w:noProof/>
        </w:rPr>
        <w:t>3</w:t>
      </w:r>
      <w:r w:rsidR="00AA611E">
        <w:rPr>
          <w:noProof/>
        </w:rPr>
        <w:fldChar w:fldCharType="end"/>
      </w:r>
    </w:p>
    <w:p w14:paraId="330A8A88" w14:textId="61D9E8CB"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rFonts w:eastAsia="Arial" w:cs="Arial"/>
          <w:bCs/>
          <w:noProof/>
        </w:rPr>
        <w:t>Parties to this Deed</w:t>
      </w:r>
      <w:r>
        <w:rPr>
          <w:noProof/>
        </w:rPr>
        <w:tab/>
      </w:r>
      <w:r>
        <w:rPr>
          <w:noProof/>
        </w:rPr>
        <w:fldChar w:fldCharType="begin"/>
      </w:r>
      <w:r>
        <w:rPr>
          <w:noProof/>
        </w:rPr>
        <w:instrText xml:space="preserve"> PAGEREF _Toc118382031 \h </w:instrText>
      </w:r>
      <w:r>
        <w:rPr>
          <w:noProof/>
        </w:rPr>
      </w:r>
      <w:r>
        <w:rPr>
          <w:noProof/>
        </w:rPr>
        <w:fldChar w:fldCharType="separate"/>
      </w:r>
      <w:r>
        <w:rPr>
          <w:noProof/>
        </w:rPr>
        <w:t>7</w:t>
      </w:r>
      <w:r>
        <w:rPr>
          <w:noProof/>
        </w:rPr>
        <w:fldChar w:fldCharType="end"/>
      </w:r>
    </w:p>
    <w:p w14:paraId="367156A7" w14:textId="67DC987F"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rFonts w:cs="Arial"/>
          <w:noProof/>
        </w:rPr>
        <w:t>Background</w:t>
      </w:r>
      <w:r>
        <w:rPr>
          <w:noProof/>
        </w:rPr>
        <w:tab/>
      </w:r>
      <w:r>
        <w:rPr>
          <w:noProof/>
        </w:rPr>
        <w:fldChar w:fldCharType="begin"/>
      </w:r>
      <w:r>
        <w:rPr>
          <w:noProof/>
        </w:rPr>
        <w:instrText xml:space="preserve"> PAGEREF _Toc118382032 \h </w:instrText>
      </w:r>
      <w:r>
        <w:rPr>
          <w:noProof/>
        </w:rPr>
      </w:r>
      <w:r>
        <w:rPr>
          <w:noProof/>
        </w:rPr>
        <w:fldChar w:fldCharType="separate"/>
      </w:r>
      <w:r>
        <w:rPr>
          <w:noProof/>
        </w:rPr>
        <w:t>7</w:t>
      </w:r>
      <w:r>
        <w:rPr>
          <w:noProof/>
        </w:rPr>
        <w:fldChar w:fldCharType="end"/>
      </w:r>
    </w:p>
    <w:p w14:paraId="351616F1" w14:textId="5C214D5A"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rFonts w:cs="Arial"/>
          <w:noProof/>
        </w:rPr>
        <w:t>Operative provisions</w:t>
      </w:r>
      <w:r>
        <w:rPr>
          <w:noProof/>
        </w:rPr>
        <w:tab/>
      </w:r>
      <w:r>
        <w:rPr>
          <w:noProof/>
        </w:rPr>
        <w:fldChar w:fldCharType="begin"/>
      </w:r>
      <w:r>
        <w:rPr>
          <w:noProof/>
        </w:rPr>
        <w:instrText xml:space="preserve"> PAGEREF _Toc118382033 \h </w:instrText>
      </w:r>
      <w:r>
        <w:rPr>
          <w:noProof/>
        </w:rPr>
      </w:r>
      <w:r>
        <w:rPr>
          <w:noProof/>
        </w:rPr>
        <w:fldChar w:fldCharType="separate"/>
      </w:r>
      <w:r>
        <w:rPr>
          <w:noProof/>
        </w:rPr>
        <w:t>8</w:t>
      </w:r>
      <w:r>
        <w:rPr>
          <w:noProof/>
        </w:rPr>
        <w:fldChar w:fldCharType="end"/>
      </w:r>
    </w:p>
    <w:p w14:paraId="2B7ADFF6" w14:textId="66BAD542"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1 – Preliminary</w:t>
      </w:r>
      <w:r>
        <w:rPr>
          <w:noProof/>
        </w:rPr>
        <w:tab/>
      </w:r>
      <w:r>
        <w:rPr>
          <w:noProof/>
        </w:rPr>
        <w:fldChar w:fldCharType="begin"/>
      </w:r>
      <w:r>
        <w:rPr>
          <w:noProof/>
        </w:rPr>
        <w:instrText xml:space="preserve"> PAGEREF _Toc118382034 \h </w:instrText>
      </w:r>
      <w:r>
        <w:rPr>
          <w:noProof/>
        </w:rPr>
      </w:r>
      <w:r>
        <w:rPr>
          <w:noProof/>
        </w:rPr>
        <w:fldChar w:fldCharType="separate"/>
      </w:r>
      <w:r>
        <w:rPr>
          <w:noProof/>
        </w:rPr>
        <w:t>8</w:t>
      </w:r>
      <w:r>
        <w:rPr>
          <w:noProof/>
        </w:rPr>
        <w:fldChar w:fldCharType="end"/>
      </w:r>
    </w:p>
    <w:p w14:paraId="23EEB3FD" w14:textId="69E89B00"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Definitions and Interpretation</w:t>
      </w:r>
      <w:r>
        <w:rPr>
          <w:noProof/>
        </w:rPr>
        <w:tab/>
      </w:r>
      <w:r>
        <w:rPr>
          <w:noProof/>
        </w:rPr>
        <w:fldChar w:fldCharType="begin"/>
      </w:r>
      <w:r>
        <w:rPr>
          <w:noProof/>
        </w:rPr>
        <w:instrText xml:space="preserve"> PAGEREF _Toc118382035 \h </w:instrText>
      </w:r>
      <w:r>
        <w:rPr>
          <w:noProof/>
        </w:rPr>
      </w:r>
      <w:r>
        <w:rPr>
          <w:noProof/>
        </w:rPr>
        <w:fldChar w:fldCharType="separate"/>
      </w:r>
      <w:r>
        <w:rPr>
          <w:noProof/>
        </w:rPr>
        <w:t>8</w:t>
      </w:r>
      <w:r>
        <w:rPr>
          <w:noProof/>
        </w:rPr>
        <w:fldChar w:fldCharType="end"/>
      </w:r>
    </w:p>
    <w:p w14:paraId="177BBFAA" w14:textId="5D28AEB9"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Planning agreement under the Act</w:t>
      </w:r>
      <w:r>
        <w:rPr>
          <w:noProof/>
        </w:rPr>
        <w:tab/>
      </w:r>
      <w:r>
        <w:rPr>
          <w:noProof/>
        </w:rPr>
        <w:fldChar w:fldCharType="begin"/>
      </w:r>
      <w:r>
        <w:rPr>
          <w:noProof/>
        </w:rPr>
        <w:instrText xml:space="preserve"> PAGEREF _Toc118382036 \h </w:instrText>
      </w:r>
      <w:r>
        <w:rPr>
          <w:noProof/>
        </w:rPr>
      </w:r>
      <w:r>
        <w:rPr>
          <w:noProof/>
        </w:rPr>
        <w:fldChar w:fldCharType="separate"/>
      </w:r>
      <w:r>
        <w:rPr>
          <w:noProof/>
        </w:rPr>
        <w:t>13</w:t>
      </w:r>
      <w:r>
        <w:rPr>
          <w:noProof/>
        </w:rPr>
        <w:fldChar w:fldCharType="end"/>
      </w:r>
    </w:p>
    <w:p w14:paraId="01748C91" w14:textId="5978447C"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Application of this Deed</w:t>
      </w:r>
      <w:r>
        <w:rPr>
          <w:noProof/>
        </w:rPr>
        <w:tab/>
      </w:r>
      <w:r>
        <w:rPr>
          <w:noProof/>
        </w:rPr>
        <w:fldChar w:fldCharType="begin"/>
      </w:r>
      <w:r>
        <w:rPr>
          <w:noProof/>
        </w:rPr>
        <w:instrText xml:space="preserve"> PAGEREF _Toc118382037 \h </w:instrText>
      </w:r>
      <w:r>
        <w:rPr>
          <w:noProof/>
        </w:rPr>
      </w:r>
      <w:r>
        <w:rPr>
          <w:noProof/>
        </w:rPr>
        <w:fldChar w:fldCharType="separate"/>
      </w:r>
      <w:r>
        <w:rPr>
          <w:noProof/>
        </w:rPr>
        <w:t>13</w:t>
      </w:r>
      <w:r>
        <w:rPr>
          <w:noProof/>
        </w:rPr>
        <w:fldChar w:fldCharType="end"/>
      </w:r>
    </w:p>
    <w:p w14:paraId="6F4145CE" w14:textId="622A07B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Date upon which this Deed takes effect</w:t>
      </w:r>
      <w:r>
        <w:rPr>
          <w:noProof/>
        </w:rPr>
        <w:tab/>
      </w:r>
      <w:r>
        <w:rPr>
          <w:noProof/>
        </w:rPr>
        <w:fldChar w:fldCharType="begin"/>
      </w:r>
      <w:r>
        <w:rPr>
          <w:noProof/>
        </w:rPr>
        <w:instrText xml:space="preserve"> PAGEREF _Toc118382038 \h </w:instrText>
      </w:r>
      <w:r>
        <w:rPr>
          <w:noProof/>
        </w:rPr>
      </w:r>
      <w:r>
        <w:rPr>
          <w:noProof/>
        </w:rPr>
        <w:fldChar w:fldCharType="separate"/>
      </w:r>
      <w:r>
        <w:rPr>
          <w:noProof/>
        </w:rPr>
        <w:t>13</w:t>
      </w:r>
      <w:r>
        <w:rPr>
          <w:noProof/>
        </w:rPr>
        <w:fldChar w:fldCharType="end"/>
      </w:r>
    </w:p>
    <w:p w14:paraId="361FD358" w14:textId="144C5F9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Warranties</w:t>
      </w:r>
      <w:r>
        <w:rPr>
          <w:noProof/>
        </w:rPr>
        <w:tab/>
      </w:r>
      <w:r>
        <w:rPr>
          <w:noProof/>
        </w:rPr>
        <w:fldChar w:fldCharType="begin"/>
      </w:r>
      <w:r>
        <w:rPr>
          <w:noProof/>
        </w:rPr>
        <w:instrText xml:space="preserve"> PAGEREF _Toc118382039 \h </w:instrText>
      </w:r>
      <w:r>
        <w:rPr>
          <w:noProof/>
        </w:rPr>
      </w:r>
      <w:r>
        <w:rPr>
          <w:noProof/>
        </w:rPr>
        <w:fldChar w:fldCharType="separate"/>
      </w:r>
      <w:r>
        <w:rPr>
          <w:noProof/>
        </w:rPr>
        <w:t>13</w:t>
      </w:r>
      <w:r>
        <w:rPr>
          <w:noProof/>
        </w:rPr>
        <w:fldChar w:fldCharType="end"/>
      </w:r>
    </w:p>
    <w:p w14:paraId="7DFB9E5F" w14:textId="38B42DBB"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Further agreements</w:t>
      </w:r>
      <w:r>
        <w:rPr>
          <w:noProof/>
        </w:rPr>
        <w:tab/>
      </w:r>
      <w:r>
        <w:rPr>
          <w:noProof/>
        </w:rPr>
        <w:fldChar w:fldCharType="begin"/>
      </w:r>
      <w:r>
        <w:rPr>
          <w:noProof/>
        </w:rPr>
        <w:instrText xml:space="preserve"> PAGEREF _Toc118382040 \h </w:instrText>
      </w:r>
      <w:r>
        <w:rPr>
          <w:noProof/>
        </w:rPr>
      </w:r>
      <w:r>
        <w:rPr>
          <w:noProof/>
        </w:rPr>
        <w:fldChar w:fldCharType="separate"/>
      </w:r>
      <w:r>
        <w:rPr>
          <w:noProof/>
        </w:rPr>
        <w:t>14</w:t>
      </w:r>
      <w:r>
        <w:rPr>
          <w:noProof/>
        </w:rPr>
        <w:fldChar w:fldCharType="end"/>
      </w:r>
    </w:p>
    <w:p w14:paraId="38F7A6B0" w14:textId="5E1150BB"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Surrender of right of appeal, etc.</w:t>
      </w:r>
      <w:r>
        <w:rPr>
          <w:noProof/>
        </w:rPr>
        <w:tab/>
      </w:r>
      <w:r>
        <w:rPr>
          <w:noProof/>
        </w:rPr>
        <w:fldChar w:fldCharType="begin"/>
      </w:r>
      <w:r>
        <w:rPr>
          <w:noProof/>
        </w:rPr>
        <w:instrText xml:space="preserve"> PAGEREF _Toc118382041 \h </w:instrText>
      </w:r>
      <w:r>
        <w:rPr>
          <w:noProof/>
        </w:rPr>
      </w:r>
      <w:r>
        <w:rPr>
          <w:noProof/>
        </w:rPr>
        <w:fldChar w:fldCharType="separate"/>
      </w:r>
      <w:r>
        <w:rPr>
          <w:noProof/>
        </w:rPr>
        <w:t>14</w:t>
      </w:r>
      <w:r>
        <w:rPr>
          <w:noProof/>
        </w:rPr>
        <w:fldChar w:fldCharType="end"/>
      </w:r>
    </w:p>
    <w:p w14:paraId="0FC2714D" w14:textId="15384452"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2 – Development Contributions - General</w:t>
      </w:r>
      <w:r>
        <w:rPr>
          <w:noProof/>
        </w:rPr>
        <w:tab/>
      </w:r>
      <w:r>
        <w:rPr>
          <w:noProof/>
        </w:rPr>
        <w:fldChar w:fldCharType="begin"/>
      </w:r>
      <w:r>
        <w:rPr>
          <w:noProof/>
        </w:rPr>
        <w:instrText xml:space="preserve"> PAGEREF _Toc118382042 \h </w:instrText>
      </w:r>
      <w:r>
        <w:rPr>
          <w:noProof/>
        </w:rPr>
      </w:r>
      <w:r>
        <w:rPr>
          <w:noProof/>
        </w:rPr>
        <w:fldChar w:fldCharType="separate"/>
      </w:r>
      <w:r>
        <w:rPr>
          <w:noProof/>
        </w:rPr>
        <w:t>14</w:t>
      </w:r>
      <w:r>
        <w:rPr>
          <w:noProof/>
        </w:rPr>
        <w:fldChar w:fldCharType="end"/>
      </w:r>
    </w:p>
    <w:p w14:paraId="318155C4" w14:textId="2A34FD27"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Development Contributions to be made under this Deed</w:t>
      </w:r>
      <w:r>
        <w:rPr>
          <w:noProof/>
        </w:rPr>
        <w:tab/>
      </w:r>
      <w:r>
        <w:rPr>
          <w:noProof/>
        </w:rPr>
        <w:fldChar w:fldCharType="begin"/>
      </w:r>
      <w:r>
        <w:rPr>
          <w:noProof/>
        </w:rPr>
        <w:instrText xml:space="preserve"> PAGEREF _Toc118382043 \h </w:instrText>
      </w:r>
      <w:r>
        <w:rPr>
          <w:noProof/>
        </w:rPr>
      </w:r>
      <w:r>
        <w:rPr>
          <w:noProof/>
        </w:rPr>
        <w:fldChar w:fldCharType="separate"/>
      </w:r>
      <w:r>
        <w:rPr>
          <w:noProof/>
        </w:rPr>
        <w:t>14</w:t>
      </w:r>
      <w:r>
        <w:rPr>
          <w:noProof/>
        </w:rPr>
        <w:fldChar w:fldCharType="end"/>
      </w:r>
    </w:p>
    <w:p w14:paraId="49C3FBEC" w14:textId="10148BC5"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1% Administration Levy</w:t>
      </w:r>
      <w:r>
        <w:rPr>
          <w:noProof/>
        </w:rPr>
        <w:tab/>
      </w:r>
      <w:r>
        <w:rPr>
          <w:noProof/>
        </w:rPr>
        <w:fldChar w:fldCharType="begin"/>
      </w:r>
      <w:r>
        <w:rPr>
          <w:noProof/>
        </w:rPr>
        <w:instrText xml:space="preserve"> PAGEREF _Toc118382044 \h </w:instrText>
      </w:r>
      <w:r>
        <w:rPr>
          <w:noProof/>
        </w:rPr>
      </w:r>
      <w:r>
        <w:rPr>
          <w:noProof/>
        </w:rPr>
        <w:fldChar w:fldCharType="separate"/>
      </w:r>
      <w:r>
        <w:rPr>
          <w:noProof/>
        </w:rPr>
        <w:t>14</w:t>
      </w:r>
      <w:r>
        <w:rPr>
          <w:noProof/>
        </w:rPr>
        <w:fldChar w:fldCharType="end"/>
      </w:r>
    </w:p>
    <w:p w14:paraId="7EA45DA7" w14:textId="3928B11D"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Application of Development Contributions</w:t>
      </w:r>
      <w:r>
        <w:rPr>
          <w:noProof/>
        </w:rPr>
        <w:tab/>
      </w:r>
      <w:r>
        <w:rPr>
          <w:noProof/>
        </w:rPr>
        <w:fldChar w:fldCharType="begin"/>
      </w:r>
      <w:r>
        <w:rPr>
          <w:noProof/>
        </w:rPr>
        <w:instrText xml:space="preserve"> PAGEREF _Toc118382045 \h </w:instrText>
      </w:r>
      <w:r>
        <w:rPr>
          <w:noProof/>
        </w:rPr>
      </w:r>
      <w:r>
        <w:rPr>
          <w:noProof/>
        </w:rPr>
        <w:fldChar w:fldCharType="separate"/>
      </w:r>
      <w:r>
        <w:rPr>
          <w:noProof/>
        </w:rPr>
        <w:t>15</w:t>
      </w:r>
      <w:r>
        <w:rPr>
          <w:noProof/>
        </w:rPr>
        <w:fldChar w:fldCharType="end"/>
      </w:r>
    </w:p>
    <w:p w14:paraId="02A9D678" w14:textId="153E592B"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Increase in Yield of Development and Additional Contributions</w:t>
      </w:r>
      <w:r>
        <w:rPr>
          <w:noProof/>
        </w:rPr>
        <w:tab/>
      </w:r>
      <w:r>
        <w:rPr>
          <w:noProof/>
        </w:rPr>
        <w:fldChar w:fldCharType="begin"/>
      </w:r>
      <w:r>
        <w:rPr>
          <w:noProof/>
        </w:rPr>
        <w:instrText xml:space="preserve"> PAGEREF _Toc118382046 \h </w:instrText>
      </w:r>
      <w:r>
        <w:rPr>
          <w:noProof/>
        </w:rPr>
      </w:r>
      <w:r>
        <w:rPr>
          <w:noProof/>
        </w:rPr>
        <w:fldChar w:fldCharType="separate"/>
      </w:r>
      <w:r>
        <w:rPr>
          <w:noProof/>
        </w:rPr>
        <w:t>15</w:t>
      </w:r>
      <w:r>
        <w:rPr>
          <w:noProof/>
        </w:rPr>
        <w:fldChar w:fldCharType="end"/>
      </w:r>
    </w:p>
    <w:p w14:paraId="48956461" w14:textId="70C4E41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Application of s7.11, s7.12 and s7.24 of the Act to the Development</w:t>
      </w:r>
      <w:r>
        <w:rPr>
          <w:noProof/>
        </w:rPr>
        <w:tab/>
      </w:r>
      <w:r>
        <w:rPr>
          <w:noProof/>
        </w:rPr>
        <w:fldChar w:fldCharType="begin"/>
      </w:r>
      <w:r>
        <w:rPr>
          <w:noProof/>
        </w:rPr>
        <w:instrText xml:space="preserve"> PAGEREF _Toc118382047 \h </w:instrText>
      </w:r>
      <w:r>
        <w:rPr>
          <w:noProof/>
        </w:rPr>
      </w:r>
      <w:r>
        <w:rPr>
          <w:noProof/>
        </w:rPr>
        <w:fldChar w:fldCharType="separate"/>
      </w:r>
      <w:r>
        <w:rPr>
          <w:noProof/>
        </w:rPr>
        <w:t>16</w:t>
      </w:r>
      <w:r>
        <w:rPr>
          <w:noProof/>
        </w:rPr>
        <w:fldChar w:fldCharType="end"/>
      </w:r>
    </w:p>
    <w:p w14:paraId="2638AC38" w14:textId="272507D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Indexation of Contributions</w:t>
      </w:r>
      <w:r>
        <w:rPr>
          <w:noProof/>
        </w:rPr>
        <w:tab/>
      </w:r>
      <w:r>
        <w:rPr>
          <w:noProof/>
        </w:rPr>
        <w:fldChar w:fldCharType="begin"/>
      </w:r>
      <w:r>
        <w:rPr>
          <w:noProof/>
        </w:rPr>
        <w:instrText xml:space="preserve"> PAGEREF _Toc118382048 \h </w:instrText>
      </w:r>
      <w:r>
        <w:rPr>
          <w:noProof/>
        </w:rPr>
      </w:r>
      <w:r>
        <w:rPr>
          <w:noProof/>
        </w:rPr>
        <w:fldChar w:fldCharType="separate"/>
      </w:r>
      <w:r>
        <w:rPr>
          <w:noProof/>
        </w:rPr>
        <w:t>16</w:t>
      </w:r>
      <w:r>
        <w:rPr>
          <w:noProof/>
        </w:rPr>
        <w:fldChar w:fldCharType="end"/>
      </w:r>
    </w:p>
    <w:p w14:paraId="673395B1" w14:textId="55EF7CA4"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3 – Monetary Development Contributions</w:t>
      </w:r>
      <w:r>
        <w:rPr>
          <w:noProof/>
        </w:rPr>
        <w:tab/>
      </w:r>
      <w:r>
        <w:rPr>
          <w:noProof/>
        </w:rPr>
        <w:fldChar w:fldCharType="begin"/>
      </w:r>
      <w:r>
        <w:rPr>
          <w:noProof/>
        </w:rPr>
        <w:instrText xml:space="preserve"> PAGEREF _Toc118382049 \h </w:instrText>
      </w:r>
      <w:r>
        <w:rPr>
          <w:noProof/>
        </w:rPr>
      </w:r>
      <w:r>
        <w:rPr>
          <w:noProof/>
        </w:rPr>
        <w:fldChar w:fldCharType="separate"/>
      </w:r>
      <w:r>
        <w:rPr>
          <w:noProof/>
        </w:rPr>
        <w:t>17</w:t>
      </w:r>
      <w:r>
        <w:rPr>
          <w:noProof/>
        </w:rPr>
        <w:fldChar w:fldCharType="end"/>
      </w:r>
    </w:p>
    <w:p w14:paraId="41028DBA" w14:textId="019A18A7"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How money is paid</w:t>
      </w:r>
      <w:r>
        <w:rPr>
          <w:noProof/>
        </w:rPr>
        <w:tab/>
      </w:r>
      <w:r>
        <w:rPr>
          <w:noProof/>
        </w:rPr>
        <w:fldChar w:fldCharType="begin"/>
      </w:r>
      <w:r>
        <w:rPr>
          <w:noProof/>
        </w:rPr>
        <w:instrText xml:space="preserve"> PAGEREF _Toc118382050 \h </w:instrText>
      </w:r>
      <w:r>
        <w:rPr>
          <w:noProof/>
        </w:rPr>
      </w:r>
      <w:r>
        <w:rPr>
          <w:noProof/>
        </w:rPr>
        <w:fldChar w:fldCharType="separate"/>
      </w:r>
      <w:r>
        <w:rPr>
          <w:noProof/>
        </w:rPr>
        <w:t>17</w:t>
      </w:r>
      <w:r>
        <w:rPr>
          <w:noProof/>
        </w:rPr>
        <w:fldChar w:fldCharType="end"/>
      </w:r>
    </w:p>
    <w:p w14:paraId="1A03FE07" w14:textId="7D3A2A22"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4 – Dedication of Land</w:t>
      </w:r>
      <w:r>
        <w:rPr>
          <w:noProof/>
        </w:rPr>
        <w:tab/>
      </w:r>
      <w:r>
        <w:rPr>
          <w:noProof/>
        </w:rPr>
        <w:fldChar w:fldCharType="begin"/>
      </w:r>
      <w:r>
        <w:rPr>
          <w:noProof/>
        </w:rPr>
        <w:instrText xml:space="preserve"> PAGEREF _Toc118382051 \h </w:instrText>
      </w:r>
      <w:r>
        <w:rPr>
          <w:noProof/>
        </w:rPr>
      </w:r>
      <w:r>
        <w:rPr>
          <w:noProof/>
        </w:rPr>
        <w:fldChar w:fldCharType="separate"/>
      </w:r>
      <w:r>
        <w:rPr>
          <w:noProof/>
        </w:rPr>
        <w:t>17</w:t>
      </w:r>
      <w:r>
        <w:rPr>
          <w:noProof/>
        </w:rPr>
        <w:fldChar w:fldCharType="end"/>
      </w:r>
    </w:p>
    <w:p w14:paraId="263503C6" w14:textId="512F1197"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Land Dedication Provisions</w:t>
      </w:r>
      <w:r>
        <w:rPr>
          <w:noProof/>
        </w:rPr>
        <w:tab/>
      </w:r>
      <w:r>
        <w:rPr>
          <w:noProof/>
        </w:rPr>
        <w:fldChar w:fldCharType="begin"/>
      </w:r>
      <w:r>
        <w:rPr>
          <w:noProof/>
        </w:rPr>
        <w:instrText xml:space="preserve"> PAGEREF _Toc118382052 \h </w:instrText>
      </w:r>
      <w:r>
        <w:rPr>
          <w:noProof/>
        </w:rPr>
      </w:r>
      <w:r>
        <w:rPr>
          <w:noProof/>
        </w:rPr>
        <w:fldChar w:fldCharType="separate"/>
      </w:r>
      <w:r>
        <w:rPr>
          <w:noProof/>
        </w:rPr>
        <w:t>17</w:t>
      </w:r>
      <w:r>
        <w:rPr>
          <w:noProof/>
        </w:rPr>
        <w:fldChar w:fldCharType="end"/>
      </w:r>
    </w:p>
    <w:p w14:paraId="5ADE835E" w14:textId="4AA2E06C"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5 – Carrying out of Work</w:t>
      </w:r>
      <w:r>
        <w:rPr>
          <w:noProof/>
        </w:rPr>
        <w:tab/>
      </w:r>
      <w:r>
        <w:rPr>
          <w:noProof/>
        </w:rPr>
        <w:fldChar w:fldCharType="begin"/>
      </w:r>
      <w:r>
        <w:rPr>
          <w:noProof/>
        </w:rPr>
        <w:instrText xml:space="preserve"> PAGEREF _Toc118382053 \h </w:instrText>
      </w:r>
      <w:r>
        <w:rPr>
          <w:noProof/>
        </w:rPr>
      </w:r>
      <w:r>
        <w:rPr>
          <w:noProof/>
        </w:rPr>
        <w:fldChar w:fldCharType="separate"/>
      </w:r>
      <w:r>
        <w:rPr>
          <w:noProof/>
        </w:rPr>
        <w:t>17</w:t>
      </w:r>
      <w:r>
        <w:rPr>
          <w:noProof/>
        </w:rPr>
        <w:fldChar w:fldCharType="end"/>
      </w:r>
    </w:p>
    <w:p w14:paraId="25628F15" w14:textId="0032A0A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Works Provisions</w:t>
      </w:r>
      <w:r>
        <w:rPr>
          <w:noProof/>
        </w:rPr>
        <w:tab/>
      </w:r>
      <w:r>
        <w:rPr>
          <w:noProof/>
        </w:rPr>
        <w:fldChar w:fldCharType="begin"/>
      </w:r>
      <w:r>
        <w:rPr>
          <w:noProof/>
        </w:rPr>
        <w:instrText xml:space="preserve"> PAGEREF _Toc118382054 \h </w:instrText>
      </w:r>
      <w:r>
        <w:rPr>
          <w:noProof/>
        </w:rPr>
      </w:r>
      <w:r>
        <w:rPr>
          <w:noProof/>
        </w:rPr>
        <w:fldChar w:fldCharType="separate"/>
      </w:r>
      <w:r>
        <w:rPr>
          <w:noProof/>
        </w:rPr>
        <w:t>17</w:t>
      </w:r>
      <w:r>
        <w:rPr>
          <w:noProof/>
        </w:rPr>
        <w:fldChar w:fldCharType="end"/>
      </w:r>
    </w:p>
    <w:p w14:paraId="5117DB9D" w14:textId="2C3C9E89"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6 – Review, Monitoring and Dispute Resolution</w:t>
      </w:r>
      <w:r>
        <w:rPr>
          <w:noProof/>
        </w:rPr>
        <w:tab/>
      </w:r>
      <w:r>
        <w:rPr>
          <w:noProof/>
        </w:rPr>
        <w:fldChar w:fldCharType="begin"/>
      </w:r>
      <w:r>
        <w:rPr>
          <w:noProof/>
        </w:rPr>
        <w:instrText xml:space="preserve"> PAGEREF _Toc118382055 \h </w:instrText>
      </w:r>
      <w:r>
        <w:rPr>
          <w:noProof/>
        </w:rPr>
      </w:r>
      <w:r>
        <w:rPr>
          <w:noProof/>
        </w:rPr>
        <w:fldChar w:fldCharType="separate"/>
      </w:r>
      <w:r>
        <w:rPr>
          <w:noProof/>
        </w:rPr>
        <w:t>18</w:t>
      </w:r>
      <w:r>
        <w:rPr>
          <w:noProof/>
        </w:rPr>
        <w:fldChar w:fldCharType="end"/>
      </w:r>
    </w:p>
    <w:p w14:paraId="1B50FEB6" w14:textId="39C2D67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Monitoring and Reporting</w:t>
      </w:r>
      <w:r>
        <w:rPr>
          <w:noProof/>
        </w:rPr>
        <w:tab/>
      </w:r>
      <w:r>
        <w:rPr>
          <w:noProof/>
        </w:rPr>
        <w:fldChar w:fldCharType="begin"/>
      </w:r>
      <w:r>
        <w:rPr>
          <w:noProof/>
        </w:rPr>
        <w:instrText xml:space="preserve"> PAGEREF _Toc118382056 \h </w:instrText>
      </w:r>
      <w:r>
        <w:rPr>
          <w:noProof/>
        </w:rPr>
      </w:r>
      <w:r>
        <w:rPr>
          <w:noProof/>
        </w:rPr>
        <w:fldChar w:fldCharType="separate"/>
      </w:r>
      <w:r>
        <w:rPr>
          <w:noProof/>
        </w:rPr>
        <w:t>18</w:t>
      </w:r>
      <w:r>
        <w:rPr>
          <w:noProof/>
        </w:rPr>
        <w:fldChar w:fldCharType="end"/>
      </w:r>
    </w:p>
    <w:p w14:paraId="0D485C72" w14:textId="2DB5F95B"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Notation on Planning Certificate</w:t>
      </w:r>
      <w:r>
        <w:rPr>
          <w:noProof/>
        </w:rPr>
        <w:tab/>
      </w:r>
      <w:r>
        <w:rPr>
          <w:noProof/>
        </w:rPr>
        <w:fldChar w:fldCharType="begin"/>
      </w:r>
      <w:r>
        <w:rPr>
          <w:noProof/>
        </w:rPr>
        <w:instrText xml:space="preserve"> PAGEREF _Toc118382057 \h </w:instrText>
      </w:r>
      <w:r>
        <w:rPr>
          <w:noProof/>
        </w:rPr>
      </w:r>
      <w:r>
        <w:rPr>
          <w:noProof/>
        </w:rPr>
        <w:fldChar w:fldCharType="separate"/>
      </w:r>
      <w:r>
        <w:rPr>
          <w:noProof/>
        </w:rPr>
        <w:t>19</w:t>
      </w:r>
      <w:r>
        <w:rPr>
          <w:noProof/>
        </w:rPr>
        <w:fldChar w:fldCharType="end"/>
      </w:r>
    </w:p>
    <w:p w14:paraId="2C0F2A1A" w14:textId="10A07CEE"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sidRPr="00D86019">
        <w:rPr>
          <w:noProof/>
          <w:snapToGrid w:val="0"/>
        </w:rPr>
        <w:t>20</w:t>
      </w:r>
      <w:r>
        <w:rPr>
          <w:rFonts w:asciiTheme="minorHAnsi" w:eastAsiaTheme="minorEastAsia" w:hAnsiTheme="minorHAnsi" w:cstheme="minorBidi"/>
          <w:noProof/>
          <w:sz w:val="22"/>
          <w:szCs w:val="22"/>
          <w:lang w:eastAsia="en-AU"/>
        </w:rPr>
        <w:tab/>
      </w:r>
      <w:r w:rsidRPr="00D86019">
        <w:rPr>
          <w:noProof/>
          <w:snapToGrid w:val="0"/>
        </w:rPr>
        <w:t>Dispute resolution – expert determination</w:t>
      </w:r>
      <w:r>
        <w:rPr>
          <w:noProof/>
        </w:rPr>
        <w:tab/>
      </w:r>
      <w:r>
        <w:rPr>
          <w:noProof/>
        </w:rPr>
        <w:fldChar w:fldCharType="begin"/>
      </w:r>
      <w:r>
        <w:rPr>
          <w:noProof/>
        </w:rPr>
        <w:instrText xml:space="preserve"> PAGEREF _Toc118382058 \h </w:instrText>
      </w:r>
      <w:r>
        <w:rPr>
          <w:noProof/>
        </w:rPr>
      </w:r>
      <w:r>
        <w:rPr>
          <w:noProof/>
        </w:rPr>
        <w:fldChar w:fldCharType="separate"/>
      </w:r>
      <w:r>
        <w:rPr>
          <w:noProof/>
        </w:rPr>
        <w:t>19</w:t>
      </w:r>
      <w:r>
        <w:rPr>
          <w:noProof/>
        </w:rPr>
        <w:fldChar w:fldCharType="end"/>
      </w:r>
    </w:p>
    <w:p w14:paraId="5CCEF31F" w14:textId="2F3EBBD9"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 xml:space="preserve">Dispute </w:t>
      </w:r>
      <w:r w:rsidRPr="00D86019">
        <w:rPr>
          <w:noProof/>
          <w:snapToGrid w:val="0"/>
        </w:rPr>
        <w:t>Resolution</w:t>
      </w:r>
      <w:r>
        <w:rPr>
          <w:noProof/>
        </w:rPr>
        <w:t xml:space="preserve"> - mediation</w:t>
      </w:r>
      <w:r>
        <w:rPr>
          <w:noProof/>
        </w:rPr>
        <w:tab/>
      </w:r>
      <w:r>
        <w:rPr>
          <w:noProof/>
        </w:rPr>
        <w:fldChar w:fldCharType="begin"/>
      </w:r>
      <w:r>
        <w:rPr>
          <w:noProof/>
        </w:rPr>
        <w:instrText xml:space="preserve"> PAGEREF _Toc118382059 \h </w:instrText>
      </w:r>
      <w:r>
        <w:rPr>
          <w:noProof/>
        </w:rPr>
      </w:r>
      <w:r>
        <w:rPr>
          <w:noProof/>
        </w:rPr>
        <w:fldChar w:fldCharType="separate"/>
      </w:r>
      <w:r>
        <w:rPr>
          <w:noProof/>
        </w:rPr>
        <w:t>19</w:t>
      </w:r>
      <w:r>
        <w:rPr>
          <w:noProof/>
        </w:rPr>
        <w:fldChar w:fldCharType="end"/>
      </w:r>
    </w:p>
    <w:p w14:paraId="0A51D7A3" w14:textId="7E1D1666"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7 – Enforcement and Consequences of Non-Compliance</w:t>
      </w:r>
      <w:r>
        <w:rPr>
          <w:noProof/>
        </w:rPr>
        <w:tab/>
      </w:r>
      <w:r>
        <w:rPr>
          <w:noProof/>
        </w:rPr>
        <w:fldChar w:fldCharType="begin"/>
      </w:r>
      <w:r>
        <w:rPr>
          <w:noProof/>
        </w:rPr>
        <w:instrText xml:space="preserve"> PAGEREF _Toc118382060 \h </w:instrText>
      </w:r>
      <w:r>
        <w:rPr>
          <w:noProof/>
        </w:rPr>
      </w:r>
      <w:r>
        <w:rPr>
          <w:noProof/>
        </w:rPr>
        <w:fldChar w:fldCharType="separate"/>
      </w:r>
      <w:r>
        <w:rPr>
          <w:noProof/>
        </w:rPr>
        <w:t>20</w:t>
      </w:r>
      <w:r>
        <w:rPr>
          <w:noProof/>
        </w:rPr>
        <w:fldChar w:fldCharType="end"/>
      </w:r>
    </w:p>
    <w:p w14:paraId="00CA46DC" w14:textId="66EC9BEE"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 xml:space="preserve">Security for </w:t>
      </w:r>
      <w:r w:rsidRPr="00D86019">
        <w:rPr>
          <w:noProof/>
          <w:snapToGrid w:val="0"/>
        </w:rPr>
        <w:t>performance</w:t>
      </w:r>
      <w:r>
        <w:rPr>
          <w:noProof/>
        </w:rPr>
        <w:t xml:space="preserve"> of obligations</w:t>
      </w:r>
      <w:r>
        <w:rPr>
          <w:noProof/>
        </w:rPr>
        <w:tab/>
      </w:r>
      <w:r>
        <w:rPr>
          <w:noProof/>
        </w:rPr>
        <w:fldChar w:fldCharType="begin"/>
      </w:r>
      <w:r>
        <w:rPr>
          <w:noProof/>
        </w:rPr>
        <w:instrText xml:space="preserve"> PAGEREF _Toc118382061 \h </w:instrText>
      </w:r>
      <w:r>
        <w:rPr>
          <w:noProof/>
        </w:rPr>
      </w:r>
      <w:r>
        <w:rPr>
          <w:noProof/>
        </w:rPr>
        <w:fldChar w:fldCharType="separate"/>
      </w:r>
      <w:r>
        <w:rPr>
          <w:noProof/>
        </w:rPr>
        <w:t>20</w:t>
      </w:r>
      <w:r>
        <w:rPr>
          <w:noProof/>
        </w:rPr>
        <w:fldChar w:fldCharType="end"/>
      </w:r>
    </w:p>
    <w:p w14:paraId="6B0D13B3" w14:textId="2D705432"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 xml:space="preserve">Grant of </w:t>
      </w:r>
      <w:r w:rsidRPr="00D86019">
        <w:rPr>
          <w:noProof/>
          <w:snapToGrid w:val="0"/>
        </w:rPr>
        <w:t>Charge</w:t>
      </w:r>
      <w:r>
        <w:rPr>
          <w:noProof/>
        </w:rPr>
        <w:tab/>
      </w:r>
      <w:r>
        <w:rPr>
          <w:noProof/>
        </w:rPr>
        <w:fldChar w:fldCharType="begin"/>
      </w:r>
      <w:r>
        <w:rPr>
          <w:noProof/>
        </w:rPr>
        <w:instrText xml:space="preserve"> PAGEREF _Toc118382062 \h </w:instrText>
      </w:r>
      <w:r>
        <w:rPr>
          <w:noProof/>
        </w:rPr>
      </w:r>
      <w:r>
        <w:rPr>
          <w:noProof/>
        </w:rPr>
        <w:fldChar w:fldCharType="separate"/>
      </w:r>
      <w:r>
        <w:rPr>
          <w:noProof/>
        </w:rPr>
        <w:t>21</w:t>
      </w:r>
      <w:r>
        <w:rPr>
          <w:noProof/>
        </w:rPr>
        <w:fldChar w:fldCharType="end"/>
      </w:r>
    </w:p>
    <w:p w14:paraId="6FB9B98E" w14:textId="67F323D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 xml:space="preserve">Caveat and </w:t>
      </w:r>
      <w:r w:rsidRPr="00D86019">
        <w:rPr>
          <w:noProof/>
          <w:snapToGrid w:val="0"/>
        </w:rPr>
        <w:t>Discharge</w:t>
      </w:r>
      <w:r>
        <w:rPr>
          <w:noProof/>
        </w:rPr>
        <w:tab/>
      </w:r>
      <w:r>
        <w:rPr>
          <w:noProof/>
        </w:rPr>
        <w:fldChar w:fldCharType="begin"/>
      </w:r>
      <w:r>
        <w:rPr>
          <w:noProof/>
        </w:rPr>
        <w:instrText xml:space="preserve"> PAGEREF _Toc118382063 \h </w:instrText>
      </w:r>
      <w:r>
        <w:rPr>
          <w:noProof/>
        </w:rPr>
      </w:r>
      <w:r>
        <w:rPr>
          <w:noProof/>
        </w:rPr>
        <w:fldChar w:fldCharType="separate"/>
      </w:r>
      <w:r>
        <w:rPr>
          <w:noProof/>
        </w:rPr>
        <w:t>22</w:t>
      </w:r>
      <w:r>
        <w:rPr>
          <w:noProof/>
        </w:rPr>
        <w:fldChar w:fldCharType="end"/>
      </w:r>
    </w:p>
    <w:p w14:paraId="431067CF" w14:textId="2FDFE1BF"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sidRPr="00D86019">
        <w:rPr>
          <w:noProof/>
          <w:snapToGrid w:val="0"/>
        </w:rPr>
        <w:t>Priority</w:t>
      </w:r>
      <w:r>
        <w:rPr>
          <w:noProof/>
        </w:rPr>
        <w:tab/>
      </w:r>
      <w:r>
        <w:rPr>
          <w:noProof/>
        </w:rPr>
        <w:fldChar w:fldCharType="begin"/>
      </w:r>
      <w:r>
        <w:rPr>
          <w:noProof/>
        </w:rPr>
        <w:instrText xml:space="preserve"> PAGEREF _Toc118382064 \h </w:instrText>
      </w:r>
      <w:r>
        <w:rPr>
          <w:noProof/>
        </w:rPr>
      </w:r>
      <w:r>
        <w:rPr>
          <w:noProof/>
        </w:rPr>
        <w:fldChar w:fldCharType="separate"/>
      </w:r>
      <w:r>
        <w:rPr>
          <w:noProof/>
        </w:rPr>
        <w:t>22</w:t>
      </w:r>
      <w:r>
        <w:rPr>
          <w:noProof/>
        </w:rPr>
        <w:fldChar w:fldCharType="end"/>
      </w:r>
    </w:p>
    <w:p w14:paraId="676B4757" w14:textId="3C55C514"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Default in Performance and Step-in Rights</w:t>
      </w:r>
      <w:r>
        <w:rPr>
          <w:noProof/>
        </w:rPr>
        <w:tab/>
      </w:r>
      <w:r>
        <w:rPr>
          <w:noProof/>
        </w:rPr>
        <w:fldChar w:fldCharType="begin"/>
      </w:r>
      <w:r>
        <w:rPr>
          <w:noProof/>
        </w:rPr>
        <w:instrText xml:space="preserve"> PAGEREF _Toc118382065 \h </w:instrText>
      </w:r>
      <w:r>
        <w:rPr>
          <w:noProof/>
        </w:rPr>
      </w:r>
      <w:r>
        <w:rPr>
          <w:noProof/>
        </w:rPr>
        <w:fldChar w:fldCharType="separate"/>
      </w:r>
      <w:r>
        <w:rPr>
          <w:noProof/>
        </w:rPr>
        <w:t>22</w:t>
      </w:r>
      <w:r>
        <w:rPr>
          <w:noProof/>
        </w:rPr>
        <w:fldChar w:fldCharType="end"/>
      </w:r>
    </w:p>
    <w:p w14:paraId="199CB7F7" w14:textId="1C615B6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Enforcement in a court of competent jurisdiction</w:t>
      </w:r>
      <w:r>
        <w:rPr>
          <w:noProof/>
        </w:rPr>
        <w:tab/>
      </w:r>
      <w:r>
        <w:rPr>
          <w:noProof/>
        </w:rPr>
        <w:fldChar w:fldCharType="begin"/>
      </w:r>
      <w:r>
        <w:rPr>
          <w:noProof/>
        </w:rPr>
        <w:instrText xml:space="preserve"> PAGEREF _Toc118382066 \h </w:instrText>
      </w:r>
      <w:r>
        <w:rPr>
          <w:noProof/>
        </w:rPr>
      </w:r>
      <w:r>
        <w:rPr>
          <w:noProof/>
        </w:rPr>
        <w:fldChar w:fldCharType="separate"/>
      </w:r>
      <w:r>
        <w:rPr>
          <w:noProof/>
        </w:rPr>
        <w:t>23</w:t>
      </w:r>
      <w:r>
        <w:rPr>
          <w:noProof/>
        </w:rPr>
        <w:fldChar w:fldCharType="end"/>
      </w:r>
    </w:p>
    <w:p w14:paraId="2C4A2CAA" w14:textId="572C9100"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Conditions of Consent</w:t>
      </w:r>
      <w:r>
        <w:rPr>
          <w:noProof/>
        </w:rPr>
        <w:tab/>
      </w:r>
      <w:r>
        <w:rPr>
          <w:noProof/>
        </w:rPr>
        <w:fldChar w:fldCharType="begin"/>
      </w:r>
      <w:r>
        <w:rPr>
          <w:noProof/>
        </w:rPr>
        <w:instrText xml:space="preserve"> PAGEREF _Toc118382067 \h </w:instrText>
      </w:r>
      <w:r>
        <w:rPr>
          <w:noProof/>
        </w:rPr>
      </w:r>
      <w:r>
        <w:rPr>
          <w:noProof/>
        </w:rPr>
        <w:fldChar w:fldCharType="separate"/>
      </w:r>
      <w:r>
        <w:rPr>
          <w:noProof/>
        </w:rPr>
        <w:t>24</w:t>
      </w:r>
      <w:r>
        <w:rPr>
          <w:noProof/>
        </w:rPr>
        <w:fldChar w:fldCharType="end"/>
      </w:r>
    </w:p>
    <w:p w14:paraId="34A0367F" w14:textId="383F51AD"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8 – Registration &amp; Restriction on Dealings</w:t>
      </w:r>
      <w:r>
        <w:rPr>
          <w:noProof/>
        </w:rPr>
        <w:tab/>
      </w:r>
      <w:r>
        <w:rPr>
          <w:noProof/>
        </w:rPr>
        <w:fldChar w:fldCharType="begin"/>
      </w:r>
      <w:r>
        <w:rPr>
          <w:noProof/>
        </w:rPr>
        <w:instrText xml:space="preserve"> PAGEREF _Toc118382068 \h </w:instrText>
      </w:r>
      <w:r>
        <w:rPr>
          <w:noProof/>
        </w:rPr>
      </w:r>
      <w:r>
        <w:rPr>
          <w:noProof/>
        </w:rPr>
        <w:fldChar w:fldCharType="separate"/>
      </w:r>
      <w:r>
        <w:rPr>
          <w:noProof/>
        </w:rPr>
        <w:t>24</w:t>
      </w:r>
      <w:r>
        <w:rPr>
          <w:noProof/>
        </w:rPr>
        <w:fldChar w:fldCharType="end"/>
      </w:r>
    </w:p>
    <w:p w14:paraId="01577D95" w14:textId="68323C1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Registration of this Deed</w:t>
      </w:r>
      <w:r>
        <w:rPr>
          <w:noProof/>
        </w:rPr>
        <w:tab/>
      </w:r>
      <w:r>
        <w:rPr>
          <w:noProof/>
        </w:rPr>
        <w:fldChar w:fldCharType="begin"/>
      </w:r>
      <w:r>
        <w:rPr>
          <w:noProof/>
        </w:rPr>
        <w:instrText xml:space="preserve"> PAGEREF _Toc118382069 \h </w:instrText>
      </w:r>
      <w:r>
        <w:rPr>
          <w:noProof/>
        </w:rPr>
      </w:r>
      <w:r>
        <w:rPr>
          <w:noProof/>
        </w:rPr>
        <w:fldChar w:fldCharType="separate"/>
      </w:r>
      <w:r>
        <w:rPr>
          <w:noProof/>
        </w:rPr>
        <w:t>24</w:t>
      </w:r>
      <w:r>
        <w:rPr>
          <w:noProof/>
        </w:rPr>
        <w:fldChar w:fldCharType="end"/>
      </w:r>
    </w:p>
    <w:p w14:paraId="14796FA2" w14:textId="17C1521C"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lastRenderedPageBreak/>
        <w:t>30</w:t>
      </w:r>
      <w:r>
        <w:rPr>
          <w:rFonts w:asciiTheme="minorHAnsi" w:eastAsiaTheme="minorEastAsia" w:hAnsiTheme="minorHAnsi" w:cstheme="minorBidi"/>
          <w:noProof/>
          <w:sz w:val="22"/>
          <w:szCs w:val="22"/>
          <w:lang w:eastAsia="en-AU"/>
        </w:rPr>
        <w:tab/>
      </w:r>
      <w:r>
        <w:rPr>
          <w:noProof/>
        </w:rPr>
        <w:t>Restriction on dealings</w:t>
      </w:r>
      <w:r>
        <w:rPr>
          <w:noProof/>
        </w:rPr>
        <w:tab/>
      </w:r>
      <w:r>
        <w:rPr>
          <w:noProof/>
        </w:rPr>
        <w:fldChar w:fldCharType="begin"/>
      </w:r>
      <w:r>
        <w:rPr>
          <w:noProof/>
        </w:rPr>
        <w:instrText xml:space="preserve"> PAGEREF _Toc118382070 \h </w:instrText>
      </w:r>
      <w:r>
        <w:rPr>
          <w:noProof/>
        </w:rPr>
      </w:r>
      <w:r>
        <w:rPr>
          <w:noProof/>
        </w:rPr>
        <w:fldChar w:fldCharType="separate"/>
      </w:r>
      <w:r>
        <w:rPr>
          <w:noProof/>
        </w:rPr>
        <w:t>24</w:t>
      </w:r>
      <w:r>
        <w:rPr>
          <w:noProof/>
        </w:rPr>
        <w:fldChar w:fldCharType="end"/>
      </w:r>
    </w:p>
    <w:p w14:paraId="11BC5DAA" w14:textId="34330379"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9 – Indemnities &amp; Insurance</w:t>
      </w:r>
      <w:r>
        <w:rPr>
          <w:noProof/>
        </w:rPr>
        <w:tab/>
      </w:r>
      <w:r>
        <w:rPr>
          <w:noProof/>
        </w:rPr>
        <w:fldChar w:fldCharType="begin"/>
      </w:r>
      <w:r>
        <w:rPr>
          <w:noProof/>
        </w:rPr>
        <w:instrText xml:space="preserve"> PAGEREF _Toc118382071 \h </w:instrText>
      </w:r>
      <w:r>
        <w:rPr>
          <w:noProof/>
        </w:rPr>
      </w:r>
      <w:r>
        <w:rPr>
          <w:noProof/>
        </w:rPr>
        <w:fldChar w:fldCharType="separate"/>
      </w:r>
      <w:r>
        <w:rPr>
          <w:noProof/>
        </w:rPr>
        <w:t>25</w:t>
      </w:r>
      <w:r>
        <w:rPr>
          <w:noProof/>
        </w:rPr>
        <w:fldChar w:fldCharType="end"/>
      </w:r>
    </w:p>
    <w:p w14:paraId="02621080" w14:textId="5C5C54FD"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Risk</w:t>
      </w:r>
      <w:r>
        <w:rPr>
          <w:noProof/>
        </w:rPr>
        <w:tab/>
      </w:r>
      <w:r>
        <w:rPr>
          <w:noProof/>
        </w:rPr>
        <w:fldChar w:fldCharType="begin"/>
      </w:r>
      <w:r>
        <w:rPr>
          <w:noProof/>
        </w:rPr>
        <w:instrText xml:space="preserve"> PAGEREF _Toc118382072 \h </w:instrText>
      </w:r>
      <w:r>
        <w:rPr>
          <w:noProof/>
        </w:rPr>
      </w:r>
      <w:r>
        <w:rPr>
          <w:noProof/>
        </w:rPr>
        <w:fldChar w:fldCharType="separate"/>
      </w:r>
      <w:r>
        <w:rPr>
          <w:noProof/>
        </w:rPr>
        <w:t>25</w:t>
      </w:r>
      <w:r>
        <w:rPr>
          <w:noProof/>
        </w:rPr>
        <w:fldChar w:fldCharType="end"/>
      </w:r>
    </w:p>
    <w:p w14:paraId="071FB025" w14:textId="3219C32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sidRPr="00D86019">
        <w:rPr>
          <w:noProof/>
          <w:snapToGrid w:val="0"/>
        </w:rPr>
        <w:t>32</w:t>
      </w:r>
      <w:r>
        <w:rPr>
          <w:rFonts w:asciiTheme="minorHAnsi" w:eastAsiaTheme="minorEastAsia" w:hAnsiTheme="minorHAnsi" w:cstheme="minorBidi"/>
          <w:noProof/>
          <w:sz w:val="22"/>
          <w:szCs w:val="22"/>
          <w:lang w:eastAsia="en-AU"/>
        </w:rPr>
        <w:tab/>
      </w:r>
      <w:r>
        <w:rPr>
          <w:noProof/>
        </w:rPr>
        <w:t>Release</w:t>
      </w:r>
      <w:r>
        <w:rPr>
          <w:noProof/>
        </w:rPr>
        <w:tab/>
      </w:r>
      <w:r>
        <w:rPr>
          <w:noProof/>
        </w:rPr>
        <w:fldChar w:fldCharType="begin"/>
      </w:r>
      <w:r>
        <w:rPr>
          <w:noProof/>
        </w:rPr>
        <w:instrText xml:space="preserve"> PAGEREF _Toc118382073 \h </w:instrText>
      </w:r>
      <w:r>
        <w:rPr>
          <w:noProof/>
        </w:rPr>
      </w:r>
      <w:r>
        <w:rPr>
          <w:noProof/>
        </w:rPr>
        <w:fldChar w:fldCharType="separate"/>
      </w:r>
      <w:r>
        <w:rPr>
          <w:noProof/>
        </w:rPr>
        <w:t>25</w:t>
      </w:r>
      <w:r>
        <w:rPr>
          <w:noProof/>
        </w:rPr>
        <w:fldChar w:fldCharType="end"/>
      </w:r>
    </w:p>
    <w:p w14:paraId="65B528A9" w14:textId="3FEBA6CF"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Indemnity</w:t>
      </w:r>
      <w:r>
        <w:rPr>
          <w:noProof/>
        </w:rPr>
        <w:tab/>
      </w:r>
      <w:r>
        <w:rPr>
          <w:noProof/>
        </w:rPr>
        <w:fldChar w:fldCharType="begin"/>
      </w:r>
      <w:r>
        <w:rPr>
          <w:noProof/>
        </w:rPr>
        <w:instrText xml:space="preserve"> PAGEREF _Toc118382074 \h </w:instrText>
      </w:r>
      <w:r>
        <w:rPr>
          <w:noProof/>
        </w:rPr>
      </w:r>
      <w:r>
        <w:rPr>
          <w:noProof/>
        </w:rPr>
        <w:fldChar w:fldCharType="separate"/>
      </w:r>
      <w:r>
        <w:rPr>
          <w:noProof/>
        </w:rPr>
        <w:t>26</w:t>
      </w:r>
      <w:r>
        <w:rPr>
          <w:noProof/>
        </w:rPr>
        <w:fldChar w:fldCharType="end"/>
      </w:r>
    </w:p>
    <w:p w14:paraId="71E5D0D5" w14:textId="77E63DBA"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sidRPr="00D86019">
        <w:rPr>
          <w:noProof/>
          <w:snapToGrid w:val="0"/>
        </w:rPr>
        <w:t>34</w:t>
      </w:r>
      <w:r>
        <w:rPr>
          <w:rFonts w:asciiTheme="minorHAnsi" w:eastAsiaTheme="minorEastAsia" w:hAnsiTheme="minorHAnsi" w:cstheme="minorBidi"/>
          <w:noProof/>
          <w:sz w:val="22"/>
          <w:szCs w:val="22"/>
          <w:lang w:eastAsia="en-AU"/>
        </w:rPr>
        <w:tab/>
      </w:r>
      <w:r>
        <w:rPr>
          <w:noProof/>
        </w:rPr>
        <w:t>Insurance</w:t>
      </w:r>
      <w:r>
        <w:rPr>
          <w:noProof/>
        </w:rPr>
        <w:tab/>
      </w:r>
      <w:r>
        <w:rPr>
          <w:noProof/>
        </w:rPr>
        <w:fldChar w:fldCharType="begin"/>
      </w:r>
      <w:r>
        <w:rPr>
          <w:noProof/>
        </w:rPr>
        <w:instrText xml:space="preserve"> PAGEREF _Toc118382075 \h </w:instrText>
      </w:r>
      <w:r>
        <w:rPr>
          <w:noProof/>
        </w:rPr>
      </w:r>
      <w:r>
        <w:rPr>
          <w:noProof/>
        </w:rPr>
        <w:fldChar w:fldCharType="separate"/>
      </w:r>
      <w:r>
        <w:rPr>
          <w:noProof/>
        </w:rPr>
        <w:t>26</w:t>
      </w:r>
      <w:r>
        <w:rPr>
          <w:noProof/>
        </w:rPr>
        <w:fldChar w:fldCharType="end"/>
      </w:r>
    </w:p>
    <w:p w14:paraId="188974D7" w14:textId="090ACB75" w:rsidR="00AA611E" w:rsidRDefault="00AA611E">
      <w:pPr>
        <w:pStyle w:val="TOC2"/>
        <w:tabs>
          <w:tab w:val="right" w:leader="dot" w:pos="8303"/>
        </w:tabs>
        <w:rPr>
          <w:rFonts w:asciiTheme="minorHAnsi" w:eastAsiaTheme="minorEastAsia" w:hAnsiTheme="minorHAnsi" w:cstheme="minorBidi"/>
          <w:noProof/>
          <w:sz w:val="22"/>
          <w:szCs w:val="22"/>
          <w:lang w:eastAsia="en-AU"/>
        </w:rPr>
      </w:pPr>
      <w:r>
        <w:rPr>
          <w:noProof/>
        </w:rPr>
        <w:t>Part 10 – Other Provisions</w:t>
      </w:r>
      <w:r>
        <w:rPr>
          <w:noProof/>
        </w:rPr>
        <w:tab/>
      </w:r>
      <w:r>
        <w:rPr>
          <w:noProof/>
        </w:rPr>
        <w:fldChar w:fldCharType="begin"/>
      </w:r>
      <w:r>
        <w:rPr>
          <w:noProof/>
        </w:rPr>
        <w:instrText xml:space="preserve"> PAGEREF _Toc118382076 \h </w:instrText>
      </w:r>
      <w:r>
        <w:rPr>
          <w:noProof/>
        </w:rPr>
      </w:r>
      <w:r>
        <w:rPr>
          <w:noProof/>
        </w:rPr>
        <w:fldChar w:fldCharType="separate"/>
      </w:r>
      <w:r>
        <w:rPr>
          <w:noProof/>
        </w:rPr>
        <w:t>26</w:t>
      </w:r>
      <w:r>
        <w:rPr>
          <w:noProof/>
        </w:rPr>
        <w:fldChar w:fldCharType="end"/>
      </w:r>
    </w:p>
    <w:p w14:paraId="6C542083" w14:textId="33E28B7D"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_Toc118382077 \h </w:instrText>
      </w:r>
      <w:r>
        <w:rPr>
          <w:noProof/>
        </w:rPr>
      </w:r>
      <w:r>
        <w:rPr>
          <w:noProof/>
        </w:rPr>
        <w:fldChar w:fldCharType="separate"/>
      </w:r>
      <w:r>
        <w:rPr>
          <w:noProof/>
        </w:rPr>
        <w:t>27</w:t>
      </w:r>
      <w:r>
        <w:rPr>
          <w:noProof/>
        </w:rPr>
        <w:fldChar w:fldCharType="end"/>
      </w:r>
    </w:p>
    <w:p w14:paraId="72703B92" w14:textId="0F5E929E"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_Toc118382078 \h </w:instrText>
      </w:r>
      <w:r>
        <w:rPr>
          <w:noProof/>
        </w:rPr>
      </w:r>
      <w:r>
        <w:rPr>
          <w:noProof/>
        </w:rPr>
        <w:fldChar w:fldCharType="separate"/>
      </w:r>
      <w:r>
        <w:rPr>
          <w:noProof/>
        </w:rPr>
        <w:t>28</w:t>
      </w:r>
      <w:r>
        <w:rPr>
          <w:noProof/>
        </w:rPr>
        <w:fldChar w:fldCharType="end"/>
      </w:r>
    </w:p>
    <w:p w14:paraId="56AA4527" w14:textId="42B86F3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Costs</w:t>
      </w:r>
      <w:r>
        <w:rPr>
          <w:noProof/>
        </w:rPr>
        <w:tab/>
      </w:r>
      <w:r>
        <w:rPr>
          <w:noProof/>
        </w:rPr>
        <w:fldChar w:fldCharType="begin"/>
      </w:r>
      <w:r>
        <w:rPr>
          <w:noProof/>
        </w:rPr>
        <w:instrText xml:space="preserve"> PAGEREF _Toc118382079 \h </w:instrText>
      </w:r>
      <w:r>
        <w:rPr>
          <w:noProof/>
        </w:rPr>
      </w:r>
      <w:r>
        <w:rPr>
          <w:noProof/>
        </w:rPr>
        <w:fldChar w:fldCharType="separate"/>
      </w:r>
      <w:r>
        <w:rPr>
          <w:noProof/>
        </w:rPr>
        <w:t>28</w:t>
      </w:r>
      <w:r>
        <w:rPr>
          <w:noProof/>
        </w:rPr>
        <w:fldChar w:fldCharType="end"/>
      </w:r>
    </w:p>
    <w:p w14:paraId="5D2BBF69" w14:textId="6EB8FAE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Entire Deed</w:t>
      </w:r>
      <w:r>
        <w:rPr>
          <w:noProof/>
        </w:rPr>
        <w:tab/>
      </w:r>
      <w:r>
        <w:rPr>
          <w:noProof/>
        </w:rPr>
        <w:fldChar w:fldCharType="begin"/>
      </w:r>
      <w:r>
        <w:rPr>
          <w:noProof/>
        </w:rPr>
        <w:instrText xml:space="preserve"> PAGEREF _Toc118382080 \h </w:instrText>
      </w:r>
      <w:r>
        <w:rPr>
          <w:noProof/>
        </w:rPr>
      </w:r>
      <w:r>
        <w:rPr>
          <w:noProof/>
        </w:rPr>
        <w:fldChar w:fldCharType="separate"/>
      </w:r>
      <w:r>
        <w:rPr>
          <w:noProof/>
        </w:rPr>
        <w:t>28</w:t>
      </w:r>
      <w:r>
        <w:rPr>
          <w:noProof/>
        </w:rPr>
        <w:fldChar w:fldCharType="end"/>
      </w:r>
    </w:p>
    <w:p w14:paraId="725AFB9A" w14:textId="5002C4F8"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Further Acts</w:t>
      </w:r>
      <w:r>
        <w:rPr>
          <w:noProof/>
        </w:rPr>
        <w:tab/>
      </w:r>
      <w:r>
        <w:rPr>
          <w:noProof/>
        </w:rPr>
        <w:fldChar w:fldCharType="begin"/>
      </w:r>
      <w:r>
        <w:rPr>
          <w:noProof/>
        </w:rPr>
        <w:instrText xml:space="preserve"> PAGEREF _Toc118382081 \h </w:instrText>
      </w:r>
      <w:r>
        <w:rPr>
          <w:noProof/>
        </w:rPr>
      </w:r>
      <w:r>
        <w:rPr>
          <w:noProof/>
        </w:rPr>
        <w:fldChar w:fldCharType="separate"/>
      </w:r>
      <w:r>
        <w:rPr>
          <w:noProof/>
        </w:rPr>
        <w:t>28</w:t>
      </w:r>
      <w:r>
        <w:rPr>
          <w:noProof/>
        </w:rPr>
        <w:fldChar w:fldCharType="end"/>
      </w:r>
    </w:p>
    <w:p w14:paraId="277348B2" w14:textId="1FF316BF"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_Toc118382082 \h </w:instrText>
      </w:r>
      <w:r>
        <w:rPr>
          <w:noProof/>
        </w:rPr>
      </w:r>
      <w:r>
        <w:rPr>
          <w:noProof/>
        </w:rPr>
        <w:fldChar w:fldCharType="separate"/>
      </w:r>
      <w:r>
        <w:rPr>
          <w:noProof/>
        </w:rPr>
        <w:t>29</w:t>
      </w:r>
      <w:r>
        <w:rPr>
          <w:noProof/>
        </w:rPr>
        <w:fldChar w:fldCharType="end"/>
      </w:r>
    </w:p>
    <w:p w14:paraId="0CB890FC" w14:textId="7570F7A3"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Joint and Individual Liability and Benefits</w:t>
      </w:r>
      <w:r>
        <w:rPr>
          <w:noProof/>
        </w:rPr>
        <w:tab/>
      </w:r>
      <w:r>
        <w:rPr>
          <w:noProof/>
        </w:rPr>
        <w:fldChar w:fldCharType="begin"/>
      </w:r>
      <w:r>
        <w:rPr>
          <w:noProof/>
        </w:rPr>
        <w:instrText xml:space="preserve"> PAGEREF _Toc118382083 \h </w:instrText>
      </w:r>
      <w:r>
        <w:rPr>
          <w:noProof/>
        </w:rPr>
      </w:r>
      <w:r>
        <w:rPr>
          <w:noProof/>
        </w:rPr>
        <w:fldChar w:fldCharType="separate"/>
      </w:r>
      <w:r>
        <w:rPr>
          <w:noProof/>
        </w:rPr>
        <w:t>29</w:t>
      </w:r>
      <w:r>
        <w:rPr>
          <w:noProof/>
        </w:rPr>
        <w:fldChar w:fldCharType="end"/>
      </w:r>
    </w:p>
    <w:p w14:paraId="1F9ECF7E" w14:textId="3701F940"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No Fetter</w:t>
      </w:r>
      <w:r>
        <w:rPr>
          <w:noProof/>
        </w:rPr>
        <w:tab/>
      </w:r>
      <w:r>
        <w:rPr>
          <w:noProof/>
        </w:rPr>
        <w:fldChar w:fldCharType="begin"/>
      </w:r>
      <w:r>
        <w:rPr>
          <w:noProof/>
        </w:rPr>
        <w:instrText xml:space="preserve"> PAGEREF _Toc118382084 \h </w:instrText>
      </w:r>
      <w:r>
        <w:rPr>
          <w:noProof/>
        </w:rPr>
      </w:r>
      <w:r>
        <w:rPr>
          <w:noProof/>
        </w:rPr>
        <w:fldChar w:fldCharType="separate"/>
      </w:r>
      <w:r>
        <w:rPr>
          <w:noProof/>
        </w:rPr>
        <w:t>29</w:t>
      </w:r>
      <w:r>
        <w:rPr>
          <w:noProof/>
        </w:rPr>
        <w:fldChar w:fldCharType="end"/>
      </w:r>
    </w:p>
    <w:p w14:paraId="2A8AD43D" w14:textId="5F85FA6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_Toc118382085 \h </w:instrText>
      </w:r>
      <w:r>
        <w:rPr>
          <w:noProof/>
        </w:rPr>
      </w:r>
      <w:r>
        <w:rPr>
          <w:noProof/>
        </w:rPr>
        <w:fldChar w:fldCharType="separate"/>
      </w:r>
      <w:r>
        <w:rPr>
          <w:noProof/>
        </w:rPr>
        <w:t>29</w:t>
      </w:r>
      <w:r>
        <w:rPr>
          <w:noProof/>
        </w:rPr>
        <w:fldChar w:fldCharType="end"/>
      </w:r>
    </w:p>
    <w:p w14:paraId="2AFCFC3B" w14:textId="6CEA84FC"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_Toc118382086 \h </w:instrText>
      </w:r>
      <w:r>
        <w:rPr>
          <w:noProof/>
        </w:rPr>
      </w:r>
      <w:r>
        <w:rPr>
          <w:noProof/>
        </w:rPr>
        <w:fldChar w:fldCharType="separate"/>
      </w:r>
      <w:r>
        <w:rPr>
          <w:noProof/>
        </w:rPr>
        <w:t>29</w:t>
      </w:r>
      <w:r>
        <w:rPr>
          <w:noProof/>
        </w:rPr>
        <w:fldChar w:fldCharType="end"/>
      </w:r>
    </w:p>
    <w:p w14:paraId="466535A1" w14:textId="5078520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Amendment</w:t>
      </w:r>
      <w:r>
        <w:rPr>
          <w:noProof/>
        </w:rPr>
        <w:tab/>
      </w:r>
      <w:r>
        <w:rPr>
          <w:noProof/>
        </w:rPr>
        <w:fldChar w:fldCharType="begin"/>
      </w:r>
      <w:r>
        <w:rPr>
          <w:noProof/>
        </w:rPr>
        <w:instrText xml:space="preserve"> PAGEREF _Toc118382087 \h </w:instrText>
      </w:r>
      <w:r>
        <w:rPr>
          <w:noProof/>
        </w:rPr>
      </w:r>
      <w:r>
        <w:rPr>
          <w:noProof/>
        </w:rPr>
        <w:fldChar w:fldCharType="separate"/>
      </w:r>
      <w:r>
        <w:rPr>
          <w:noProof/>
        </w:rPr>
        <w:t>30</w:t>
      </w:r>
      <w:r>
        <w:rPr>
          <w:noProof/>
        </w:rPr>
        <w:fldChar w:fldCharType="end"/>
      </w:r>
    </w:p>
    <w:p w14:paraId="33C7454B" w14:textId="308673B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_Toc118382088 \h </w:instrText>
      </w:r>
      <w:r>
        <w:rPr>
          <w:noProof/>
        </w:rPr>
      </w:r>
      <w:r>
        <w:rPr>
          <w:noProof/>
        </w:rPr>
        <w:fldChar w:fldCharType="separate"/>
      </w:r>
      <w:r>
        <w:rPr>
          <w:noProof/>
        </w:rPr>
        <w:t>30</w:t>
      </w:r>
      <w:r>
        <w:rPr>
          <w:noProof/>
        </w:rPr>
        <w:fldChar w:fldCharType="end"/>
      </w:r>
    </w:p>
    <w:p w14:paraId="7EBA25FC" w14:textId="123BB701"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_Toc118382089 \h </w:instrText>
      </w:r>
      <w:r>
        <w:rPr>
          <w:noProof/>
        </w:rPr>
      </w:r>
      <w:r>
        <w:rPr>
          <w:noProof/>
        </w:rPr>
        <w:fldChar w:fldCharType="separate"/>
      </w:r>
      <w:r>
        <w:rPr>
          <w:noProof/>
        </w:rPr>
        <w:t>30</w:t>
      </w:r>
      <w:r>
        <w:rPr>
          <w:noProof/>
        </w:rPr>
        <w:fldChar w:fldCharType="end"/>
      </w:r>
    </w:p>
    <w:p w14:paraId="46502949" w14:textId="332397E6"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Explanatory Note</w:t>
      </w:r>
      <w:r>
        <w:rPr>
          <w:noProof/>
        </w:rPr>
        <w:tab/>
      </w:r>
      <w:r>
        <w:rPr>
          <w:noProof/>
        </w:rPr>
        <w:fldChar w:fldCharType="begin"/>
      </w:r>
      <w:r>
        <w:rPr>
          <w:noProof/>
        </w:rPr>
        <w:instrText xml:space="preserve"> PAGEREF _Toc118382090 \h </w:instrText>
      </w:r>
      <w:r>
        <w:rPr>
          <w:noProof/>
        </w:rPr>
      </w:r>
      <w:r>
        <w:rPr>
          <w:noProof/>
        </w:rPr>
        <w:fldChar w:fldCharType="separate"/>
      </w:r>
      <w:r>
        <w:rPr>
          <w:noProof/>
        </w:rPr>
        <w:t>31</w:t>
      </w:r>
      <w:r>
        <w:rPr>
          <w:noProof/>
        </w:rPr>
        <w:fldChar w:fldCharType="end"/>
      </w:r>
    </w:p>
    <w:p w14:paraId="0C4CAF5D" w14:textId="3485244C" w:rsidR="00AA611E" w:rsidRDefault="00AA611E">
      <w:pPr>
        <w:pStyle w:val="TOC3"/>
        <w:tabs>
          <w:tab w:val="left" w:pos="880"/>
          <w:tab w:val="right" w:leader="dot" w:pos="8303"/>
        </w:tabs>
        <w:rPr>
          <w:rFonts w:asciiTheme="minorHAnsi" w:eastAsiaTheme="minorEastAsia" w:hAnsiTheme="minorHAnsi" w:cstheme="minorBidi"/>
          <w:noProof/>
          <w:sz w:val="22"/>
          <w:szCs w:val="22"/>
          <w:lang w:eastAsia="en-AU"/>
        </w:rPr>
      </w:pPr>
      <w:r w:rsidRPr="00D86019">
        <w:rPr>
          <w:iCs/>
          <w:noProof/>
          <w:lang w:eastAsia="en-AU"/>
        </w:rPr>
        <w:t>50</w:t>
      </w:r>
      <w:r>
        <w:rPr>
          <w:rFonts w:asciiTheme="minorHAnsi" w:eastAsiaTheme="minorEastAsia" w:hAnsiTheme="minorHAnsi" w:cstheme="minorBidi"/>
          <w:noProof/>
          <w:sz w:val="22"/>
          <w:szCs w:val="22"/>
          <w:lang w:eastAsia="en-AU"/>
        </w:rPr>
        <w:tab/>
      </w:r>
      <w:r w:rsidRPr="00D86019">
        <w:rPr>
          <w:iCs/>
          <w:noProof/>
          <w:lang w:eastAsia="en-AU"/>
        </w:rPr>
        <w:t xml:space="preserve">Electronic </w:t>
      </w:r>
      <w:r>
        <w:rPr>
          <w:noProof/>
        </w:rPr>
        <w:t>Execution</w:t>
      </w:r>
      <w:r>
        <w:rPr>
          <w:noProof/>
        </w:rPr>
        <w:tab/>
      </w:r>
      <w:r>
        <w:rPr>
          <w:noProof/>
        </w:rPr>
        <w:fldChar w:fldCharType="begin"/>
      </w:r>
      <w:r>
        <w:rPr>
          <w:noProof/>
        </w:rPr>
        <w:instrText xml:space="preserve"> PAGEREF _Toc118382091 \h </w:instrText>
      </w:r>
      <w:r>
        <w:rPr>
          <w:noProof/>
        </w:rPr>
      </w:r>
      <w:r>
        <w:rPr>
          <w:noProof/>
        </w:rPr>
        <w:fldChar w:fldCharType="separate"/>
      </w:r>
      <w:r>
        <w:rPr>
          <w:noProof/>
        </w:rPr>
        <w:t>32</w:t>
      </w:r>
      <w:r>
        <w:rPr>
          <w:noProof/>
        </w:rPr>
        <w:fldChar w:fldCharType="end"/>
      </w:r>
    </w:p>
    <w:p w14:paraId="74F02E17" w14:textId="41D59943"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Cs/>
          <w:noProof/>
        </w:rPr>
        <w:t>Schedule 1: Contributions Table</w:t>
      </w:r>
      <w:r>
        <w:rPr>
          <w:noProof/>
        </w:rPr>
        <w:tab/>
      </w:r>
      <w:r>
        <w:rPr>
          <w:noProof/>
        </w:rPr>
        <w:fldChar w:fldCharType="begin"/>
      </w:r>
      <w:r>
        <w:rPr>
          <w:noProof/>
        </w:rPr>
        <w:instrText xml:space="preserve"> PAGEREF _Toc118382092 \h </w:instrText>
      </w:r>
      <w:r>
        <w:rPr>
          <w:noProof/>
        </w:rPr>
      </w:r>
      <w:r>
        <w:rPr>
          <w:noProof/>
        </w:rPr>
        <w:fldChar w:fldCharType="separate"/>
      </w:r>
      <w:r>
        <w:rPr>
          <w:noProof/>
        </w:rPr>
        <w:t>33</w:t>
      </w:r>
      <w:r>
        <w:rPr>
          <w:noProof/>
        </w:rPr>
        <w:fldChar w:fldCharType="end"/>
      </w:r>
    </w:p>
    <w:p w14:paraId="3D25281C" w14:textId="50139EBC"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Cs/>
          <w:noProof/>
        </w:rPr>
        <w:t>Schedule 2: Table of other Obligations</w:t>
      </w:r>
      <w:r>
        <w:rPr>
          <w:noProof/>
        </w:rPr>
        <w:tab/>
      </w:r>
      <w:r>
        <w:rPr>
          <w:noProof/>
        </w:rPr>
        <w:fldChar w:fldCharType="begin"/>
      </w:r>
      <w:r>
        <w:rPr>
          <w:noProof/>
        </w:rPr>
        <w:instrText xml:space="preserve"> PAGEREF _Toc118382093 \h </w:instrText>
      </w:r>
      <w:r>
        <w:rPr>
          <w:noProof/>
        </w:rPr>
      </w:r>
      <w:r>
        <w:rPr>
          <w:noProof/>
        </w:rPr>
        <w:fldChar w:fldCharType="separate"/>
      </w:r>
      <w:r>
        <w:rPr>
          <w:noProof/>
        </w:rPr>
        <w:t>34</w:t>
      </w:r>
      <w:r>
        <w:rPr>
          <w:noProof/>
        </w:rPr>
        <w:fldChar w:fldCharType="end"/>
      </w:r>
    </w:p>
    <w:p w14:paraId="55808879" w14:textId="2A78900D"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Cs/>
          <w:noProof/>
        </w:rPr>
        <w:t>Schedule 3: Land Dedication Provisions</w:t>
      </w:r>
      <w:r>
        <w:rPr>
          <w:noProof/>
        </w:rPr>
        <w:tab/>
      </w:r>
      <w:r>
        <w:rPr>
          <w:noProof/>
        </w:rPr>
        <w:fldChar w:fldCharType="begin"/>
      </w:r>
      <w:r>
        <w:rPr>
          <w:noProof/>
        </w:rPr>
        <w:instrText xml:space="preserve"> PAGEREF _Toc118382094 \h </w:instrText>
      </w:r>
      <w:r>
        <w:rPr>
          <w:noProof/>
        </w:rPr>
      </w:r>
      <w:r>
        <w:rPr>
          <w:noProof/>
        </w:rPr>
        <w:fldChar w:fldCharType="separate"/>
      </w:r>
      <w:r>
        <w:rPr>
          <w:noProof/>
        </w:rPr>
        <w:t>35</w:t>
      </w:r>
      <w:r>
        <w:rPr>
          <w:noProof/>
        </w:rPr>
        <w:fldChar w:fldCharType="end"/>
      </w:r>
    </w:p>
    <w:p w14:paraId="3F005CAE" w14:textId="2D9E1468"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Cs/>
          <w:noProof/>
        </w:rPr>
        <w:t>Schedule 4: Works Provisions</w:t>
      </w:r>
      <w:r>
        <w:rPr>
          <w:noProof/>
        </w:rPr>
        <w:tab/>
      </w:r>
      <w:r>
        <w:rPr>
          <w:noProof/>
        </w:rPr>
        <w:fldChar w:fldCharType="begin"/>
      </w:r>
      <w:r>
        <w:rPr>
          <w:noProof/>
        </w:rPr>
        <w:instrText xml:space="preserve"> PAGEREF _Toc118382095 \h </w:instrText>
      </w:r>
      <w:r>
        <w:rPr>
          <w:noProof/>
        </w:rPr>
      </w:r>
      <w:r>
        <w:rPr>
          <w:noProof/>
        </w:rPr>
        <w:fldChar w:fldCharType="separate"/>
      </w:r>
      <w:r>
        <w:rPr>
          <w:noProof/>
        </w:rPr>
        <w:t>37</w:t>
      </w:r>
      <w:r>
        <w:rPr>
          <w:noProof/>
        </w:rPr>
        <w:fldChar w:fldCharType="end"/>
      </w:r>
    </w:p>
    <w:p w14:paraId="0BF04712" w14:textId="30CD38E6"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Cs/>
          <w:noProof/>
        </w:rPr>
        <w:t>Schedule 5: Approved Work Drawings</w:t>
      </w:r>
      <w:r>
        <w:rPr>
          <w:noProof/>
        </w:rPr>
        <w:tab/>
      </w:r>
      <w:r>
        <w:rPr>
          <w:noProof/>
        </w:rPr>
        <w:fldChar w:fldCharType="begin"/>
      </w:r>
      <w:r>
        <w:rPr>
          <w:noProof/>
        </w:rPr>
        <w:instrText xml:space="preserve"> PAGEREF _Toc118382096 \h </w:instrText>
      </w:r>
      <w:r>
        <w:rPr>
          <w:noProof/>
        </w:rPr>
      </w:r>
      <w:r>
        <w:rPr>
          <w:noProof/>
        </w:rPr>
        <w:fldChar w:fldCharType="separate"/>
      </w:r>
      <w:r>
        <w:rPr>
          <w:noProof/>
        </w:rPr>
        <w:t>44</w:t>
      </w:r>
      <w:r>
        <w:rPr>
          <w:noProof/>
        </w:rPr>
        <w:fldChar w:fldCharType="end"/>
      </w:r>
    </w:p>
    <w:p w14:paraId="1BE3386F" w14:textId="1CDC0F11" w:rsidR="00AA611E" w:rsidRDefault="00AA611E">
      <w:pPr>
        <w:pStyle w:val="TOC1"/>
        <w:tabs>
          <w:tab w:val="right" w:leader="dot" w:pos="8303"/>
        </w:tabs>
        <w:rPr>
          <w:rFonts w:asciiTheme="minorHAnsi" w:eastAsiaTheme="minorEastAsia" w:hAnsiTheme="minorHAnsi" w:cstheme="minorBidi"/>
          <w:b w:val="0"/>
          <w:noProof/>
          <w:sz w:val="22"/>
          <w:szCs w:val="22"/>
          <w:lang w:eastAsia="en-AU"/>
        </w:rPr>
      </w:pPr>
      <w:r w:rsidRPr="00D86019">
        <w:rPr>
          <w:b w:val="0"/>
          <w:bCs/>
          <w:noProof/>
        </w:rPr>
        <w:t>Execution</w:t>
      </w:r>
      <w:r>
        <w:rPr>
          <w:noProof/>
        </w:rPr>
        <w:tab/>
      </w:r>
      <w:r>
        <w:rPr>
          <w:noProof/>
        </w:rPr>
        <w:fldChar w:fldCharType="begin"/>
      </w:r>
      <w:r>
        <w:rPr>
          <w:noProof/>
        </w:rPr>
        <w:instrText xml:space="preserve"> PAGEREF _Toc118382097 \h </w:instrText>
      </w:r>
      <w:r>
        <w:rPr>
          <w:noProof/>
        </w:rPr>
      </w:r>
      <w:r>
        <w:rPr>
          <w:noProof/>
        </w:rPr>
        <w:fldChar w:fldCharType="separate"/>
      </w:r>
      <w:r>
        <w:rPr>
          <w:noProof/>
        </w:rPr>
        <w:t>45</w:t>
      </w:r>
      <w:r>
        <w:rPr>
          <w:noProof/>
        </w:rPr>
        <w:fldChar w:fldCharType="end"/>
      </w:r>
    </w:p>
    <w:p w14:paraId="76F8CB52" w14:textId="07F67C68" w:rsidR="00AA611E" w:rsidRDefault="00AA611E">
      <w:pPr>
        <w:pStyle w:val="TOC3"/>
        <w:tabs>
          <w:tab w:val="right" w:leader="dot" w:pos="8303"/>
        </w:tabs>
        <w:rPr>
          <w:rFonts w:asciiTheme="minorHAnsi" w:eastAsiaTheme="minorEastAsia" w:hAnsiTheme="minorHAnsi" w:cstheme="minorBidi"/>
          <w:noProof/>
          <w:sz w:val="22"/>
          <w:szCs w:val="22"/>
          <w:lang w:eastAsia="en-AU"/>
        </w:rPr>
      </w:pPr>
      <w:r w:rsidRPr="00D86019">
        <w:rPr>
          <w:rFonts w:cs="Arial"/>
          <w:b/>
          <w:bCs/>
          <w:caps/>
          <w:noProof/>
        </w:rPr>
        <w:t>Appendix: Explanatory Note</w:t>
      </w:r>
      <w:r>
        <w:rPr>
          <w:noProof/>
        </w:rPr>
        <w:tab/>
      </w:r>
      <w:r>
        <w:rPr>
          <w:noProof/>
        </w:rPr>
        <w:fldChar w:fldCharType="begin"/>
      </w:r>
      <w:r>
        <w:rPr>
          <w:noProof/>
        </w:rPr>
        <w:instrText xml:space="preserve"> PAGEREF _Toc118382098 \h </w:instrText>
      </w:r>
      <w:r>
        <w:rPr>
          <w:noProof/>
        </w:rPr>
      </w:r>
      <w:r>
        <w:rPr>
          <w:noProof/>
        </w:rPr>
        <w:fldChar w:fldCharType="separate"/>
      </w:r>
      <w:r>
        <w:rPr>
          <w:noProof/>
        </w:rPr>
        <w:t>46</w:t>
      </w:r>
      <w:r>
        <w:rPr>
          <w:noProof/>
        </w:rPr>
        <w:fldChar w:fldCharType="end"/>
      </w:r>
    </w:p>
    <w:p w14:paraId="2FE8E533" w14:textId="5E54C6DD" w:rsidR="00086501" w:rsidRDefault="00086501" w:rsidP="00086501">
      <w:pPr>
        <w:spacing w:before="0" w:after="0"/>
        <w:rPr>
          <w:rFonts w:eastAsia="Arial Narrow" w:cs="Arial"/>
          <w:b/>
          <w:bCs/>
          <w:sz w:val="28"/>
          <w:szCs w:val="28"/>
          <w:lang w:val="en-US"/>
        </w:rPr>
      </w:pPr>
      <w:r w:rsidRPr="00F12AE0">
        <w:rPr>
          <w:rFonts w:cs="Arial"/>
          <w:bCs/>
          <w:sz w:val="22"/>
          <w:szCs w:val="22"/>
        </w:rPr>
        <w:fldChar w:fldCharType="end"/>
      </w:r>
    </w:p>
    <w:p w14:paraId="14AD9345" w14:textId="1A3FC395" w:rsidR="00086501" w:rsidRDefault="00086501">
      <w:pPr>
        <w:spacing w:before="0" w:after="0"/>
        <w:rPr>
          <w:rFonts w:eastAsia="Arial Narrow" w:cs="Arial"/>
          <w:b/>
          <w:bCs/>
          <w:sz w:val="28"/>
          <w:szCs w:val="28"/>
          <w:lang w:val="en-US"/>
        </w:rPr>
      </w:pPr>
      <w:r>
        <w:rPr>
          <w:rFonts w:eastAsia="Arial Narrow" w:cs="Arial"/>
          <w:b/>
          <w:bCs/>
          <w:sz w:val="28"/>
          <w:szCs w:val="28"/>
          <w:lang w:val="en-US"/>
        </w:rPr>
        <w:br w:type="page"/>
      </w:r>
    </w:p>
    <w:p w14:paraId="61F78B51" w14:textId="0F831734" w:rsidR="00086501" w:rsidRPr="00086501" w:rsidRDefault="00086501" w:rsidP="00086501">
      <w:pPr>
        <w:widowControl w:val="0"/>
        <w:spacing w:before="0" w:after="0"/>
        <w:outlineLvl w:val="2"/>
        <w:rPr>
          <w:rFonts w:eastAsia="Arial Narrow" w:cs="Arial"/>
          <w:sz w:val="28"/>
          <w:szCs w:val="28"/>
          <w:lang w:val="en-US"/>
        </w:rPr>
      </w:pPr>
      <w:bookmarkStart w:id="31" w:name="_Toc110500305"/>
      <w:bookmarkStart w:id="32" w:name="_Toc110511773"/>
      <w:bookmarkStart w:id="33" w:name="_Toc115859359"/>
      <w:bookmarkStart w:id="34" w:name="_Toc115864595"/>
      <w:bookmarkStart w:id="35" w:name="_Toc118133366"/>
      <w:bookmarkStart w:id="36" w:name="_Toc118382030"/>
      <w:r w:rsidRPr="00086501">
        <w:rPr>
          <w:rFonts w:eastAsia="Arial Narrow" w:cs="Arial"/>
          <w:b/>
          <w:bCs/>
          <w:sz w:val="28"/>
          <w:szCs w:val="28"/>
          <w:lang w:val="en-US"/>
        </w:rPr>
        <w:lastRenderedPageBreak/>
        <w:t>PLANNING</w:t>
      </w:r>
      <w:r w:rsidRPr="00086501">
        <w:rPr>
          <w:rFonts w:eastAsia="Arial Narrow" w:cs="Arial"/>
          <w:b/>
          <w:bCs/>
          <w:spacing w:val="-21"/>
          <w:sz w:val="28"/>
          <w:szCs w:val="28"/>
          <w:lang w:val="en-US"/>
        </w:rPr>
        <w:t xml:space="preserve"> </w:t>
      </w:r>
      <w:r w:rsidRPr="00086501">
        <w:rPr>
          <w:rFonts w:eastAsia="Arial Narrow" w:cs="Arial"/>
          <w:b/>
          <w:bCs/>
          <w:sz w:val="28"/>
          <w:szCs w:val="28"/>
          <w:lang w:val="en-US"/>
        </w:rPr>
        <w:t>AGREEM</w:t>
      </w:r>
      <w:r w:rsidRPr="00086501">
        <w:rPr>
          <w:rFonts w:eastAsia="Arial Narrow" w:cs="Arial"/>
          <w:b/>
          <w:bCs/>
          <w:spacing w:val="1"/>
          <w:sz w:val="28"/>
          <w:szCs w:val="28"/>
          <w:lang w:val="en-US"/>
        </w:rPr>
        <w:t>E</w:t>
      </w:r>
      <w:r w:rsidRPr="00086501">
        <w:rPr>
          <w:rFonts w:eastAsia="Arial Narrow" w:cs="Arial"/>
          <w:b/>
          <w:bCs/>
          <w:spacing w:val="-1"/>
          <w:sz w:val="28"/>
          <w:szCs w:val="28"/>
          <w:lang w:val="en-US"/>
        </w:rPr>
        <w:t>N</w:t>
      </w:r>
      <w:r w:rsidRPr="00086501">
        <w:rPr>
          <w:rFonts w:eastAsia="Arial Narrow" w:cs="Arial"/>
          <w:b/>
          <w:bCs/>
          <w:sz w:val="28"/>
          <w:szCs w:val="28"/>
          <w:lang w:val="en-US"/>
        </w:rPr>
        <w:t xml:space="preserve">T for </w:t>
      </w:r>
      <w:r w:rsidR="00F51967" w:rsidRPr="008E1033">
        <w:rPr>
          <w:rFonts w:eastAsia="Arial Narrow" w:cs="Arial"/>
          <w:bCs/>
          <w:color w:val="FF0000"/>
          <w:sz w:val="28"/>
          <w:szCs w:val="28"/>
          <w:lang w:val="en-US"/>
        </w:rPr>
        <w:t>[</w:t>
      </w:r>
      <w:r w:rsidR="00F51967" w:rsidRPr="0022222E">
        <w:rPr>
          <w:rFonts w:eastAsia="Arial Narrow" w:cs="Arial"/>
          <w:bCs/>
          <w:color w:val="FF0000"/>
          <w:sz w:val="28"/>
          <w:szCs w:val="28"/>
          <w:highlight w:val="yellow"/>
          <w:lang w:val="en-US"/>
        </w:rPr>
        <w:t>BRIEFLY DESCRIBE THE PURPOSE OF THE DEED AND THE PROPERTY TO WHICH IT RELATES</w:t>
      </w:r>
      <w:bookmarkEnd w:id="31"/>
      <w:bookmarkEnd w:id="32"/>
      <w:r w:rsidR="00F51967" w:rsidRPr="0022222E">
        <w:rPr>
          <w:rFonts w:eastAsia="Arial Narrow" w:cs="Arial"/>
          <w:bCs/>
          <w:color w:val="FF0000"/>
          <w:sz w:val="28"/>
          <w:szCs w:val="28"/>
          <w:highlight w:val="yellow"/>
          <w:lang w:val="en-US"/>
        </w:rPr>
        <w:t>]</w:t>
      </w:r>
      <w:bookmarkEnd w:id="33"/>
      <w:bookmarkEnd w:id="34"/>
      <w:bookmarkEnd w:id="35"/>
      <w:bookmarkEnd w:id="36"/>
    </w:p>
    <w:p w14:paraId="70A886AD" w14:textId="3E1FEDC9" w:rsidR="00086501" w:rsidRPr="00086501" w:rsidRDefault="00992165" w:rsidP="00992165">
      <w:pPr>
        <w:widowControl w:val="0"/>
        <w:tabs>
          <w:tab w:val="left" w:pos="1815"/>
        </w:tabs>
        <w:autoSpaceDE w:val="0"/>
        <w:autoSpaceDN w:val="0"/>
        <w:spacing w:after="0"/>
        <w:ind w:left="240"/>
        <w:outlineLvl w:val="0"/>
        <w:rPr>
          <w:rFonts w:eastAsia="Arial" w:cs="Arial"/>
          <w:b/>
          <w:bCs/>
          <w:sz w:val="27"/>
          <w:szCs w:val="27"/>
        </w:rPr>
      </w:pPr>
      <w:r>
        <w:rPr>
          <w:rFonts w:eastAsia="Arial" w:cs="Arial"/>
          <w:b/>
          <w:bCs/>
          <w:sz w:val="27"/>
          <w:szCs w:val="27"/>
        </w:rPr>
        <w:tab/>
      </w:r>
    </w:p>
    <w:bookmarkStart w:id="37" w:name="_Toc118382031"/>
    <w:p w14:paraId="0C439C67" w14:textId="04A995F9" w:rsidR="00086501" w:rsidRPr="00086501" w:rsidRDefault="00086501" w:rsidP="00086501">
      <w:pPr>
        <w:widowControl w:val="0"/>
        <w:autoSpaceDE w:val="0"/>
        <w:autoSpaceDN w:val="0"/>
        <w:spacing w:after="0"/>
        <w:outlineLvl w:val="0"/>
        <w:rPr>
          <w:rFonts w:eastAsia="Arial" w:cs="Arial"/>
          <w:b/>
          <w:bCs/>
          <w:sz w:val="24"/>
        </w:rPr>
      </w:pPr>
      <w:r w:rsidRPr="00086501">
        <w:rPr>
          <w:rFonts w:eastAsia="Arial" w:cs="Arial"/>
          <w:b/>
          <w:bCs/>
          <w:noProof/>
          <w:sz w:val="24"/>
          <w:lang w:eastAsia="en-AU"/>
        </w:rPr>
        <mc:AlternateContent>
          <mc:Choice Requires="wps">
            <w:drawing>
              <wp:anchor distT="0" distB="0" distL="0" distR="0" simplePos="0" relativeHeight="251659264" behindDoc="1" locked="0" layoutInCell="1" allowOverlap="1" wp14:anchorId="0BB84715" wp14:editId="378B9CD6">
                <wp:simplePos x="0" y="0"/>
                <wp:positionH relativeFrom="page">
                  <wp:posOffset>859790</wp:posOffset>
                </wp:positionH>
                <wp:positionV relativeFrom="paragraph">
                  <wp:posOffset>356870</wp:posOffset>
                </wp:positionV>
                <wp:extent cx="5845810" cy="1270"/>
                <wp:effectExtent l="0" t="0" r="0" b="0"/>
                <wp:wrapTopAndBottom/>
                <wp:docPr id="67"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5810" cy="1270"/>
                        </a:xfrm>
                        <a:custGeom>
                          <a:avLst/>
                          <a:gdLst>
                            <a:gd name="T0" fmla="+- 0 1354 1354"/>
                            <a:gd name="T1" fmla="*/ T0 w 9206"/>
                            <a:gd name="T2" fmla="+- 0 10560 1354"/>
                            <a:gd name="T3" fmla="*/ T2 w 9206"/>
                          </a:gdLst>
                          <a:ahLst/>
                          <a:cxnLst>
                            <a:cxn ang="0">
                              <a:pos x="T1" y="0"/>
                            </a:cxn>
                            <a:cxn ang="0">
                              <a:pos x="T3" y="0"/>
                            </a:cxn>
                          </a:cxnLst>
                          <a:rect l="0" t="0" r="r" b="b"/>
                          <a:pathLst>
                            <a:path w="9206">
                              <a:moveTo>
                                <a:pt x="0" y="0"/>
                              </a:moveTo>
                              <a:lnTo>
                                <a:pt x="920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9C094" id="Freeform 46" o:spid="_x0000_s1026" style="position:absolute;margin-left:67.7pt;margin-top:28.1pt;width:460.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" path="m,l9206,e" filled="f" strokeweight=".48pt">
                <v:path arrowok="t" o:connecttype="custom" o:connectlocs="0,0;5845810,0" o:connectangles="0,0"/>
                <w10:wrap type="topAndBottom" anchorx="page"/>
              </v:shape>
            </w:pict>
          </mc:Fallback>
        </mc:AlternateContent>
      </w:r>
      <w:bookmarkStart w:id="38" w:name="_bookmark0"/>
      <w:bookmarkEnd w:id="38"/>
      <w:r w:rsidRPr="00086501">
        <w:rPr>
          <w:rFonts w:eastAsia="Arial" w:cs="Arial"/>
          <w:b/>
          <w:bCs/>
          <w:sz w:val="24"/>
        </w:rPr>
        <w:t xml:space="preserve">Parties to this </w:t>
      </w:r>
      <w:r w:rsidR="00577DA3">
        <w:rPr>
          <w:rFonts w:eastAsia="Arial" w:cs="Arial"/>
          <w:b/>
          <w:bCs/>
          <w:sz w:val="24"/>
        </w:rPr>
        <w:t>Deed</w:t>
      </w:r>
      <w:bookmarkEnd w:id="37"/>
    </w:p>
    <w:p w14:paraId="18D3D125" w14:textId="77777777" w:rsidR="00086501" w:rsidRPr="00086501" w:rsidRDefault="00086501" w:rsidP="00086501">
      <w:pPr>
        <w:widowControl w:val="0"/>
        <w:autoSpaceDE w:val="0"/>
        <w:autoSpaceDN w:val="0"/>
        <w:spacing w:before="5" w:after="0"/>
        <w:rPr>
          <w:rFonts w:eastAsia="Arial" w:cs="Arial"/>
          <w:b/>
          <w:sz w:val="7"/>
          <w:szCs w:val="19"/>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8"/>
        <w:gridCol w:w="2013"/>
        <w:gridCol w:w="4903"/>
      </w:tblGrid>
      <w:tr w:rsidR="00086501" w:rsidRPr="00F12AE0" w14:paraId="2B7797E0" w14:textId="77777777" w:rsidTr="00086501">
        <w:trPr>
          <w:trHeight w:val="434"/>
        </w:trPr>
        <w:tc>
          <w:tcPr>
            <w:tcW w:w="2418" w:type="dxa"/>
            <w:vMerge w:val="restart"/>
            <w:shd w:val="clear" w:color="auto" w:fill="E6E6E6"/>
          </w:tcPr>
          <w:p w14:paraId="110B34FD" w14:textId="77777777" w:rsidR="00086501" w:rsidRPr="00F12AE0" w:rsidRDefault="00086501" w:rsidP="00086501">
            <w:pPr>
              <w:widowControl w:val="0"/>
              <w:autoSpaceDE w:val="0"/>
              <w:autoSpaceDN w:val="0"/>
              <w:spacing w:before="117" w:after="0"/>
              <w:ind w:left="106"/>
              <w:rPr>
                <w:rFonts w:eastAsia="Arial" w:cs="Arial"/>
                <w:b/>
                <w:sz w:val="22"/>
                <w:szCs w:val="22"/>
              </w:rPr>
            </w:pPr>
            <w:r w:rsidRPr="00F12AE0">
              <w:rPr>
                <w:rFonts w:eastAsia="Arial" w:cs="Arial"/>
                <w:b/>
                <w:sz w:val="22"/>
                <w:szCs w:val="22"/>
              </w:rPr>
              <w:t>Developer</w:t>
            </w:r>
          </w:p>
        </w:tc>
        <w:tc>
          <w:tcPr>
            <w:tcW w:w="2013" w:type="dxa"/>
            <w:tcBorders>
              <w:right w:val="single" w:sz="6" w:space="0" w:color="000000"/>
            </w:tcBorders>
          </w:tcPr>
          <w:p w14:paraId="75FC7864" w14:textId="77777777" w:rsidR="00086501" w:rsidRPr="00F12AE0" w:rsidRDefault="00086501" w:rsidP="00086501">
            <w:pPr>
              <w:widowControl w:val="0"/>
              <w:autoSpaceDE w:val="0"/>
              <w:autoSpaceDN w:val="0"/>
              <w:spacing w:before="114" w:after="0"/>
              <w:ind w:left="106"/>
              <w:rPr>
                <w:rFonts w:eastAsia="Arial" w:cs="Arial"/>
                <w:b/>
                <w:sz w:val="22"/>
                <w:szCs w:val="22"/>
              </w:rPr>
            </w:pPr>
            <w:r w:rsidRPr="00F12AE0">
              <w:rPr>
                <w:rFonts w:eastAsia="Arial" w:cs="Arial"/>
                <w:b/>
                <w:w w:val="105"/>
                <w:sz w:val="22"/>
                <w:szCs w:val="22"/>
              </w:rPr>
              <w:t>Name</w:t>
            </w:r>
          </w:p>
        </w:tc>
        <w:tc>
          <w:tcPr>
            <w:tcW w:w="4903" w:type="dxa"/>
            <w:tcBorders>
              <w:left w:val="single" w:sz="6" w:space="0" w:color="000000"/>
            </w:tcBorders>
          </w:tcPr>
          <w:p w14:paraId="71A39427" w14:textId="77777777" w:rsidR="00086501" w:rsidRPr="00F12AE0" w:rsidRDefault="00086501" w:rsidP="00086501">
            <w:pPr>
              <w:widowControl w:val="0"/>
              <w:autoSpaceDE w:val="0"/>
              <w:autoSpaceDN w:val="0"/>
              <w:spacing w:before="119" w:after="0"/>
              <w:ind w:left="103"/>
              <w:rPr>
                <w:rFonts w:eastAsia="Arial" w:cs="Arial"/>
                <w:sz w:val="22"/>
                <w:szCs w:val="22"/>
              </w:rPr>
            </w:pPr>
          </w:p>
        </w:tc>
      </w:tr>
      <w:tr w:rsidR="00086501" w:rsidRPr="00F12AE0" w14:paraId="55DF0765" w14:textId="77777777" w:rsidTr="00086501">
        <w:trPr>
          <w:trHeight w:val="1070"/>
        </w:trPr>
        <w:tc>
          <w:tcPr>
            <w:tcW w:w="2418" w:type="dxa"/>
            <w:vMerge/>
            <w:tcBorders>
              <w:top w:val="nil"/>
            </w:tcBorders>
            <w:shd w:val="clear" w:color="auto" w:fill="E6E6E6"/>
          </w:tcPr>
          <w:p w14:paraId="260A4205" w14:textId="77777777" w:rsidR="00086501" w:rsidRPr="00F12AE0" w:rsidRDefault="00086501" w:rsidP="00086501">
            <w:pPr>
              <w:widowControl w:val="0"/>
              <w:autoSpaceDE w:val="0"/>
              <w:autoSpaceDN w:val="0"/>
              <w:spacing w:before="0" w:after="0"/>
              <w:rPr>
                <w:rFonts w:eastAsia="Arial" w:cs="Arial"/>
                <w:sz w:val="22"/>
                <w:szCs w:val="22"/>
              </w:rPr>
            </w:pPr>
          </w:p>
        </w:tc>
        <w:tc>
          <w:tcPr>
            <w:tcW w:w="2013" w:type="dxa"/>
            <w:tcBorders>
              <w:bottom w:val="single" w:sz="6" w:space="0" w:color="000000"/>
              <w:right w:val="single" w:sz="6" w:space="0" w:color="000000"/>
            </w:tcBorders>
          </w:tcPr>
          <w:p w14:paraId="729384E4" w14:textId="77777777" w:rsidR="00086501" w:rsidRPr="00F12AE0" w:rsidRDefault="00086501" w:rsidP="00086501">
            <w:pPr>
              <w:widowControl w:val="0"/>
              <w:autoSpaceDE w:val="0"/>
              <w:autoSpaceDN w:val="0"/>
              <w:spacing w:before="117" w:after="0"/>
              <w:ind w:left="106"/>
              <w:rPr>
                <w:rFonts w:eastAsia="Arial" w:cs="Arial"/>
                <w:b/>
                <w:sz w:val="22"/>
                <w:szCs w:val="22"/>
              </w:rPr>
            </w:pPr>
            <w:r w:rsidRPr="00F12AE0">
              <w:rPr>
                <w:rFonts w:eastAsia="Arial" w:cs="Arial"/>
                <w:b/>
                <w:w w:val="105"/>
                <w:sz w:val="22"/>
                <w:szCs w:val="22"/>
              </w:rPr>
              <w:t>Address</w:t>
            </w:r>
          </w:p>
        </w:tc>
        <w:tc>
          <w:tcPr>
            <w:tcW w:w="4903" w:type="dxa"/>
            <w:tcBorders>
              <w:left w:val="single" w:sz="6" w:space="0" w:color="000000"/>
              <w:bottom w:val="single" w:sz="6" w:space="0" w:color="000000"/>
            </w:tcBorders>
          </w:tcPr>
          <w:p w14:paraId="205E1F2F" w14:textId="77777777" w:rsidR="00086501" w:rsidRPr="00F12AE0" w:rsidRDefault="00086501" w:rsidP="00086501">
            <w:pPr>
              <w:widowControl w:val="0"/>
              <w:autoSpaceDE w:val="0"/>
              <w:autoSpaceDN w:val="0"/>
              <w:spacing w:before="124" w:after="0"/>
              <w:ind w:left="103"/>
              <w:rPr>
                <w:rFonts w:eastAsia="Arial" w:cs="Arial"/>
                <w:sz w:val="22"/>
                <w:szCs w:val="22"/>
              </w:rPr>
            </w:pPr>
          </w:p>
        </w:tc>
      </w:tr>
      <w:tr w:rsidR="00086501" w:rsidRPr="00F12AE0" w14:paraId="2A25EC98" w14:textId="77777777" w:rsidTr="00086501">
        <w:trPr>
          <w:trHeight w:val="431"/>
        </w:trPr>
        <w:tc>
          <w:tcPr>
            <w:tcW w:w="2418" w:type="dxa"/>
            <w:vMerge/>
            <w:tcBorders>
              <w:top w:val="nil"/>
            </w:tcBorders>
            <w:shd w:val="clear" w:color="auto" w:fill="E6E6E6"/>
          </w:tcPr>
          <w:p w14:paraId="682B85CE" w14:textId="77777777" w:rsidR="00086501" w:rsidRPr="00F12AE0" w:rsidRDefault="00086501" w:rsidP="00086501">
            <w:pPr>
              <w:widowControl w:val="0"/>
              <w:autoSpaceDE w:val="0"/>
              <w:autoSpaceDN w:val="0"/>
              <w:spacing w:before="0" w:after="0"/>
              <w:rPr>
                <w:rFonts w:eastAsia="Arial" w:cs="Arial"/>
                <w:sz w:val="22"/>
                <w:szCs w:val="22"/>
              </w:rPr>
            </w:pPr>
          </w:p>
        </w:tc>
        <w:tc>
          <w:tcPr>
            <w:tcW w:w="2013" w:type="dxa"/>
            <w:tcBorders>
              <w:top w:val="single" w:sz="6" w:space="0" w:color="000000"/>
              <w:right w:val="single" w:sz="6" w:space="0" w:color="000000"/>
            </w:tcBorders>
          </w:tcPr>
          <w:p w14:paraId="68B9210D" w14:textId="77777777" w:rsidR="00086501" w:rsidRPr="00F12AE0" w:rsidRDefault="00086501" w:rsidP="00086501">
            <w:pPr>
              <w:widowControl w:val="0"/>
              <w:autoSpaceDE w:val="0"/>
              <w:autoSpaceDN w:val="0"/>
              <w:spacing w:before="112" w:after="0"/>
              <w:ind w:left="106"/>
              <w:rPr>
                <w:rFonts w:eastAsia="Arial" w:cs="Arial"/>
                <w:b/>
                <w:sz w:val="22"/>
                <w:szCs w:val="22"/>
              </w:rPr>
            </w:pPr>
            <w:r w:rsidRPr="00F12AE0">
              <w:rPr>
                <w:rFonts w:eastAsia="Arial" w:cs="Arial"/>
                <w:b/>
                <w:w w:val="105"/>
                <w:sz w:val="22"/>
                <w:szCs w:val="22"/>
              </w:rPr>
              <w:t>ABN</w:t>
            </w:r>
          </w:p>
        </w:tc>
        <w:tc>
          <w:tcPr>
            <w:tcW w:w="4903" w:type="dxa"/>
            <w:tcBorders>
              <w:top w:val="single" w:sz="6" w:space="0" w:color="000000"/>
              <w:left w:val="single" w:sz="6" w:space="0" w:color="000000"/>
            </w:tcBorders>
          </w:tcPr>
          <w:p w14:paraId="2135DB2C" w14:textId="77777777" w:rsidR="00086501" w:rsidRPr="00F12AE0" w:rsidRDefault="00086501" w:rsidP="00086501">
            <w:pPr>
              <w:widowControl w:val="0"/>
              <w:autoSpaceDE w:val="0"/>
              <w:autoSpaceDN w:val="0"/>
              <w:spacing w:before="117" w:after="0"/>
              <w:ind w:left="103"/>
              <w:rPr>
                <w:rFonts w:eastAsia="Arial" w:cs="Arial"/>
                <w:sz w:val="22"/>
                <w:szCs w:val="22"/>
              </w:rPr>
            </w:pPr>
          </w:p>
        </w:tc>
      </w:tr>
      <w:tr w:rsidR="00086501" w:rsidRPr="00F12AE0" w14:paraId="21ECBA55" w14:textId="77777777" w:rsidTr="00086501">
        <w:trPr>
          <w:trHeight w:val="431"/>
        </w:trPr>
        <w:tc>
          <w:tcPr>
            <w:tcW w:w="2418" w:type="dxa"/>
            <w:tcBorders>
              <w:top w:val="nil"/>
            </w:tcBorders>
            <w:shd w:val="clear" w:color="auto" w:fill="E6E6E6"/>
          </w:tcPr>
          <w:p w14:paraId="0BF2533F" w14:textId="77777777" w:rsidR="00086501" w:rsidRPr="00F12AE0" w:rsidRDefault="00086501" w:rsidP="00086501">
            <w:pPr>
              <w:widowControl w:val="0"/>
              <w:autoSpaceDE w:val="0"/>
              <w:autoSpaceDN w:val="0"/>
              <w:spacing w:before="0" w:after="0"/>
              <w:rPr>
                <w:rFonts w:eastAsia="Arial" w:cs="Arial"/>
                <w:sz w:val="22"/>
                <w:szCs w:val="22"/>
              </w:rPr>
            </w:pPr>
          </w:p>
        </w:tc>
        <w:tc>
          <w:tcPr>
            <w:tcW w:w="2013" w:type="dxa"/>
            <w:tcBorders>
              <w:top w:val="single" w:sz="6" w:space="0" w:color="000000"/>
              <w:right w:val="single" w:sz="6" w:space="0" w:color="000000"/>
            </w:tcBorders>
          </w:tcPr>
          <w:p w14:paraId="6A704B0F" w14:textId="77777777" w:rsidR="00086501" w:rsidRPr="00F12AE0" w:rsidRDefault="00086501" w:rsidP="00086501">
            <w:pPr>
              <w:widowControl w:val="0"/>
              <w:autoSpaceDE w:val="0"/>
              <w:autoSpaceDN w:val="0"/>
              <w:spacing w:before="112" w:after="0"/>
              <w:ind w:left="106"/>
              <w:rPr>
                <w:rFonts w:eastAsia="Arial" w:cs="Arial"/>
                <w:b/>
                <w:w w:val="105"/>
                <w:sz w:val="22"/>
                <w:szCs w:val="22"/>
              </w:rPr>
            </w:pPr>
            <w:r w:rsidRPr="00F12AE0">
              <w:rPr>
                <w:rFonts w:eastAsia="Arial" w:cs="Arial"/>
                <w:b/>
                <w:w w:val="105"/>
                <w:sz w:val="22"/>
                <w:szCs w:val="22"/>
              </w:rPr>
              <w:t>Contact Name</w:t>
            </w:r>
          </w:p>
        </w:tc>
        <w:tc>
          <w:tcPr>
            <w:tcW w:w="4903" w:type="dxa"/>
            <w:tcBorders>
              <w:top w:val="single" w:sz="6" w:space="0" w:color="000000"/>
              <w:left w:val="single" w:sz="6" w:space="0" w:color="000000"/>
            </w:tcBorders>
          </w:tcPr>
          <w:p w14:paraId="70FC80F9" w14:textId="77777777" w:rsidR="00086501" w:rsidRPr="00F12AE0" w:rsidRDefault="00086501" w:rsidP="00086501">
            <w:pPr>
              <w:widowControl w:val="0"/>
              <w:autoSpaceDE w:val="0"/>
              <w:autoSpaceDN w:val="0"/>
              <w:spacing w:before="117" w:after="0"/>
              <w:ind w:left="103"/>
              <w:rPr>
                <w:rFonts w:eastAsia="Arial" w:cs="Arial"/>
                <w:w w:val="105"/>
                <w:sz w:val="22"/>
                <w:szCs w:val="22"/>
              </w:rPr>
            </w:pPr>
          </w:p>
        </w:tc>
      </w:tr>
      <w:tr w:rsidR="00086501" w:rsidRPr="00F12AE0" w14:paraId="285043FD" w14:textId="77777777" w:rsidTr="00086501">
        <w:trPr>
          <w:trHeight w:val="431"/>
        </w:trPr>
        <w:tc>
          <w:tcPr>
            <w:tcW w:w="2418" w:type="dxa"/>
            <w:tcBorders>
              <w:top w:val="nil"/>
            </w:tcBorders>
            <w:shd w:val="clear" w:color="auto" w:fill="E6E6E6"/>
          </w:tcPr>
          <w:p w14:paraId="11B51BAF" w14:textId="77777777" w:rsidR="00086501" w:rsidRPr="00F12AE0" w:rsidRDefault="00086501" w:rsidP="00086501">
            <w:pPr>
              <w:widowControl w:val="0"/>
              <w:autoSpaceDE w:val="0"/>
              <w:autoSpaceDN w:val="0"/>
              <w:spacing w:before="0" w:after="0"/>
              <w:rPr>
                <w:rFonts w:eastAsia="Arial" w:cs="Arial"/>
                <w:sz w:val="22"/>
                <w:szCs w:val="22"/>
              </w:rPr>
            </w:pPr>
          </w:p>
        </w:tc>
        <w:tc>
          <w:tcPr>
            <w:tcW w:w="2013" w:type="dxa"/>
            <w:tcBorders>
              <w:top w:val="single" w:sz="6" w:space="0" w:color="000000"/>
              <w:right w:val="single" w:sz="6" w:space="0" w:color="000000"/>
            </w:tcBorders>
          </w:tcPr>
          <w:p w14:paraId="6BF3C304" w14:textId="77777777" w:rsidR="00086501" w:rsidRPr="00F12AE0" w:rsidRDefault="00086501" w:rsidP="00086501">
            <w:pPr>
              <w:widowControl w:val="0"/>
              <w:autoSpaceDE w:val="0"/>
              <w:autoSpaceDN w:val="0"/>
              <w:spacing w:before="112" w:after="0"/>
              <w:ind w:left="106"/>
              <w:rPr>
                <w:rFonts w:eastAsia="Arial" w:cs="Arial"/>
                <w:b/>
                <w:w w:val="105"/>
                <w:sz w:val="22"/>
                <w:szCs w:val="22"/>
              </w:rPr>
            </w:pPr>
            <w:r w:rsidRPr="00F12AE0">
              <w:rPr>
                <w:rFonts w:eastAsia="Arial" w:cs="Arial"/>
                <w:b/>
                <w:w w:val="105"/>
                <w:sz w:val="22"/>
                <w:szCs w:val="22"/>
              </w:rPr>
              <w:t>Contact email</w:t>
            </w:r>
          </w:p>
        </w:tc>
        <w:tc>
          <w:tcPr>
            <w:tcW w:w="4903" w:type="dxa"/>
            <w:tcBorders>
              <w:top w:val="single" w:sz="6" w:space="0" w:color="000000"/>
              <w:left w:val="single" w:sz="6" w:space="0" w:color="000000"/>
            </w:tcBorders>
          </w:tcPr>
          <w:p w14:paraId="018D645F" w14:textId="77777777" w:rsidR="00086501" w:rsidRPr="00F12AE0" w:rsidRDefault="00086501" w:rsidP="00086501">
            <w:pPr>
              <w:widowControl w:val="0"/>
              <w:autoSpaceDE w:val="0"/>
              <w:autoSpaceDN w:val="0"/>
              <w:spacing w:before="117" w:after="0"/>
              <w:ind w:left="103"/>
              <w:rPr>
                <w:rFonts w:eastAsia="Arial" w:cs="Arial"/>
                <w:w w:val="105"/>
                <w:sz w:val="22"/>
                <w:szCs w:val="22"/>
              </w:rPr>
            </w:pPr>
          </w:p>
        </w:tc>
      </w:tr>
      <w:tr w:rsidR="00086501" w:rsidRPr="00F12AE0" w14:paraId="2A8F196E" w14:textId="77777777" w:rsidTr="00086501">
        <w:trPr>
          <w:trHeight w:val="431"/>
        </w:trPr>
        <w:tc>
          <w:tcPr>
            <w:tcW w:w="2418" w:type="dxa"/>
            <w:tcBorders>
              <w:top w:val="nil"/>
            </w:tcBorders>
            <w:shd w:val="clear" w:color="auto" w:fill="E6E6E6"/>
          </w:tcPr>
          <w:p w14:paraId="2A4D1296" w14:textId="77777777" w:rsidR="00086501" w:rsidRPr="00F12AE0" w:rsidRDefault="00086501" w:rsidP="00086501">
            <w:pPr>
              <w:widowControl w:val="0"/>
              <w:autoSpaceDE w:val="0"/>
              <w:autoSpaceDN w:val="0"/>
              <w:spacing w:before="0" w:after="0"/>
              <w:rPr>
                <w:rFonts w:eastAsia="Arial" w:cs="Arial"/>
                <w:sz w:val="22"/>
                <w:szCs w:val="22"/>
              </w:rPr>
            </w:pPr>
          </w:p>
        </w:tc>
        <w:tc>
          <w:tcPr>
            <w:tcW w:w="2013" w:type="dxa"/>
            <w:tcBorders>
              <w:top w:val="single" w:sz="6" w:space="0" w:color="000000"/>
              <w:right w:val="single" w:sz="6" w:space="0" w:color="000000"/>
            </w:tcBorders>
          </w:tcPr>
          <w:p w14:paraId="69CEC305" w14:textId="77777777" w:rsidR="00086501" w:rsidRPr="00F12AE0" w:rsidRDefault="00086501" w:rsidP="00086501">
            <w:pPr>
              <w:widowControl w:val="0"/>
              <w:autoSpaceDE w:val="0"/>
              <w:autoSpaceDN w:val="0"/>
              <w:spacing w:before="112" w:after="0"/>
              <w:ind w:left="106"/>
              <w:rPr>
                <w:rFonts w:eastAsia="Arial" w:cs="Arial"/>
                <w:b/>
                <w:w w:val="105"/>
                <w:sz w:val="22"/>
                <w:szCs w:val="22"/>
              </w:rPr>
            </w:pPr>
            <w:r w:rsidRPr="00F12AE0">
              <w:rPr>
                <w:rFonts w:eastAsia="Arial" w:cs="Arial"/>
                <w:b/>
                <w:w w:val="105"/>
                <w:sz w:val="22"/>
                <w:szCs w:val="22"/>
              </w:rPr>
              <w:t>Fax</w:t>
            </w:r>
          </w:p>
        </w:tc>
        <w:tc>
          <w:tcPr>
            <w:tcW w:w="4903" w:type="dxa"/>
            <w:tcBorders>
              <w:top w:val="single" w:sz="6" w:space="0" w:color="000000"/>
              <w:left w:val="single" w:sz="6" w:space="0" w:color="000000"/>
            </w:tcBorders>
          </w:tcPr>
          <w:p w14:paraId="3C1C73B1" w14:textId="77777777" w:rsidR="00086501" w:rsidRPr="00F12AE0" w:rsidRDefault="00086501" w:rsidP="00086501">
            <w:pPr>
              <w:widowControl w:val="0"/>
              <w:autoSpaceDE w:val="0"/>
              <w:autoSpaceDN w:val="0"/>
              <w:spacing w:before="117" w:after="0"/>
              <w:ind w:left="103"/>
              <w:rPr>
                <w:rFonts w:eastAsia="Arial" w:cs="Arial"/>
                <w:w w:val="105"/>
                <w:sz w:val="22"/>
                <w:szCs w:val="22"/>
              </w:rPr>
            </w:pPr>
          </w:p>
        </w:tc>
      </w:tr>
      <w:tr w:rsidR="008E1033" w:rsidRPr="00F12AE0" w14:paraId="60D752F7" w14:textId="77777777" w:rsidTr="00086501">
        <w:trPr>
          <w:trHeight w:val="431"/>
        </w:trPr>
        <w:tc>
          <w:tcPr>
            <w:tcW w:w="2418" w:type="dxa"/>
            <w:tcBorders>
              <w:top w:val="nil"/>
            </w:tcBorders>
            <w:shd w:val="clear" w:color="auto" w:fill="E6E6E6"/>
          </w:tcPr>
          <w:p w14:paraId="31C372C9" w14:textId="2F6D413F" w:rsidR="008E1033" w:rsidRPr="00F12AE0" w:rsidRDefault="008E1033" w:rsidP="008E1033">
            <w:pPr>
              <w:widowControl w:val="0"/>
              <w:autoSpaceDE w:val="0"/>
              <w:autoSpaceDN w:val="0"/>
              <w:spacing w:before="0" w:after="0"/>
              <w:rPr>
                <w:rFonts w:eastAsia="Arial" w:cs="Arial"/>
                <w:sz w:val="22"/>
                <w:szCs w:val="22"/>
              </w:rPr>
            </w:pPr>
            <w:r w:rsidRPr="008E1033">
              <w:rPr>
                <w:rFonts w:eastAsia="Arial" w:cs="Arial"/>
                <w:color w:val="FF0000"/>
                <w:sz w:val="22"/>
                <w:szCs w:val="22"/>
              </w:rPr>
              <w:t>[</w:t>
            </w:r>
            <w:r w:rsidRPr="0022222E">
              <w:rPr>
                <w:rFonts w:eastAsia="Arial" w:cs="Arial"/>
                <w:color w:val="FF0000"/>
                <w:sz w:val="22"/>
                <w:szCs w:val="22"/>
                <w:highlight w:val="yellow"/>
              </w:rPr>
              <w:t>INSERT DETAILS FOR LANDOWNER IF RELEVANT</w:t>
            </w:r>
            <w:r w:rsidRPr="008E1033">
              <w:rPr>
                <w:rFonts w:eastAsia="Arial" w:cs="Arial"/>
                <w:color w:val="FF0000"/>
                <w:sz w:val="22"/>
                <w:szCs w:val="22"/>
              </w:rPr>
              <w:t>]</w:t>
            </w:r>
          </w:p>
        </w:tc>
        <w:tc>
          <w:tcPr>
            <w:tcW w:w="2013" w:type="dxa"/>
            <w:tcBorders>
              <w:top w:val="single" w:sz="6" w:space="0" w:color="000000"/>
              <w:right w:val="single" w:sz="6" w:space="0" w:color="000000"/>
            </w:tcBorders>
          </w:tcPr>
          <w:p w14:paraId="32175F30" w14:textId="77777777" w:rsidR="008E1033" w:rsidRPr="00F12AE0" w:rsidRDefault="008E1033" w:rsidP="00086501">
            <w:pPr>
              <w:widowControl w:val="0"/>
              <w:autoSpaceDE w:val="0"/>
              <w:autoSpaceDN w:val="0"/>
              <w:spacing w:before="112" w:after="0"/>
              <w:ind w:left="106"/>
              <w:rPr>
                <w:rFonts w:eastAsia="Arial" w:cs="Arial"/>
                <w:b/>
                <w:w w:val="105"/>
                <w:sz w:val="22"/>
                <w:szCs w:val="22"/>
              </w:rPr>
            </w:pPr>
          </w:p>
        </w:tc>
        <w:tc>
          <w:tcPr>
            <w:tcW w:w="4903" w:type="dxa"/>
            <w:tcBorders>
              <w:top w:val="single" w:sz="6" w:space="0" w:color="000000"/>
              <w:left w:val="single" w:sz="6" w:space="0" w:color="000000"/>
            </w:tcBorders>
          </w:tcPr>
          <w:p w14:paraId="45AB89EE" w14:textId="77777777" w:rsidR="008E1033" w:rsidRPr="00F12AE0" w:rsidRDefault="008E1033" w:rsidP="00086501">
            <w:pPr>
              <w:widowControl w:val="0"/>
              <w:autoSpaceDE w:val="0"/>
              <w:autoSpaceDN w:val="0"/>
              <w:spacing w:before="117" w:after="0"/>
              <w:ind w:left="103"/>
              <w:rPr>
                <w:rFonts w:eastAsia="Arial" w:cs="Arial"/>
                <w:w w:val="105"/>
                <w:sz w:val="22"/>
                <w:szCs w:val="22"/>
              </w:rPr>
            </w:pPr>
          </w:p>
        </w:tc>
      </w:tr>
      <w:tr w:rsidR="00086501" w:rsidRPr="00F12AE0" w14:paraId="1178CA91" w14:textId="77777777" w:rsidTr="00086501">
        <w:trPr>
          <w:trHeight w:val="436"/>
        </w:trPr>
        <w:tc>
          <w:tcPr>
            <w:tcW w:w="2418" w:type="dxa"/>
            <w:shd w:val="clear" w:color="auto" w:fill="E6E6E6"/>
          </w:tcPr>
          <w:p w14:paraId="4ECF596B" w14:textId="77777777" w:rsidR="00086501" w:rsidRPr="00F12AE0" w:rsidRDefault="00086501" w:rsidP="00086501">
            <w:pPr>
              <w:widowControl w:val="0"/>
              <w:autoSpaceDE w:val="0"/>
              <w:autoSpaceDN w:val="0"/>
              <w:spacing w:after="0"/>
              <w:ind w:left="106"/>
              <w:rPr>
                <w:rFonts w:eastAsia="Arial" w:cs="Arial"/>
                <w:b/>
                <w:sz w:val="22"/>
                <w:szCs w:val="22"/>
              </w:rPr>
            </w:pPr>
            <w:r w:rsidRPr="00F12AE0">
              <w:rPr>
                <w:rFonts w:eastAsia="Arial" w:cs="Arial"/>
                <w:b/>
                <w:w w:val="105"/>
                <w:sz w:val="22"/>
                <w:szCs w:val="22"/>
              </w:rPr>
              <w:t>Council</w:t>
            </w:r>
          </w:p>
        </w:tc>
        <w:tc>
          <w:tcPr>
            <w:tcW w:w="2013" w:type="dxa"/>
            <w:tcBorders>
              <w:right w:val="single" w:sz="6" w:space="0" w:color="000000"/>
            </w:tcBorders>
          </w:tcPr>
          <w:p w14:paraId="03A62A27" w14:textId="77777777" w:rsidR="00086501" w:rsidRPr="00F12AE0" w:rsidRDefault="00086501" w:rsidP="00086501">
            <w:pPr>
              <w:widowControl w:val="0"/>
              <w:autoSpaceDE w:val="0"/>
              <w:autoSpaceDN w:val="0"/>
              <w:spacing w:after="0"/>
              <w:ind w:left="106"/>
              <w:rPr>
                <w:rFonts w:eastAsia="Arial" w:cs="Arial"/>
                <w:b/>
                <w:sz w:val="22"/>
                <w:szCs w:val="22"/>
              </w:rPr>
            </w:pPr>
            <w:r w:rsidRPr="00F12AE0">
              <w:rPr>
                <w:rFonts w:eastAsia="Arial" w:cs="Arial"/>
                <w:b/>
                <w:w w:val="105"/>
                <w:sz w:val="22"/>
                <w:szCs w:val="22"/>
              </w:rPr>
              <w:t>Name</w:t>
            </w:r>
          </w:p>
        </w:tc>
        <w:tc>
          <w:tcPr>
            <w:tcW w:w="4903" w:type="dxa"/>
            <w:tcBorders>
              <w:left w:val="single" w:sz="6" w:space="0" w:color="000000"/>
            </w:tcBorders>
          </w:tcPr>
          <w:p w14:paraId="18ABCA33" w14:textId="77777777" w:rsidR="00086501" w:rsidRPr="00F12AE0" w:rsidRDefault="00086501" w:rsidP="00086501">
            <w:pPr>
              <w:widowControl w:val="0"/>
              <w:autoSpaceDE w:val="0"/>
              <w:autoSpaceDN w:val="0"/>
              <w:spacing w:before="125" w:after="0"/>
              <w:ind w:left="103"/>
              <w:rPr>
                <w:rFonts w:eastAsia="Arial" w:cs="Arial"/>
                <w:sz w:val="22"/>
                <w:szCs w:val="22"/>
              </w:rPr>
            </w:pPr>
            <w:r w:rsidRPr="00F12AE0">
              <w:rPr>
                <w:rFonts w:eastAsia="Arial" w:cs="Arial"/>
                <w:w w:val="105"/>
                <w:sz w:val="22"/>
                <w:szCs w:val="22"/>
              </w:rPr>
              <w:t>Canterbury Bankstown City Council</w:t>
            </w:r>
          </w:p>
        </w:tc>
      </w:tr>
      <w:tr w:rsidR="00086501" w:rsidRPr="00F12AE0" w14:paraId="272CE47B" w14:textId="77777777" w:rsidTr="00086501">
        <w:trPr>
          <w:trHeight w:val="436"/>
        </w:trPr>
        <w:tc>
          <w:tcPr>
            <w:tcW w:w="2418" w:type="dxa"/>
            <w:shd w:val="clear" w:color="auto" w:fill="E6E6E6"/>
          </w:tcPr>
          <w:p w14:paraId="61FFCD74" w14:textId="77777777" w:rsidR="00086501" w:rsidRPr="00F12AE0" w:rsidRDefault="00086501" w:rsidP="00086501">
            <w:pPr>
              <w:widowControl w:val="0"/>
              <w:autoSpaceDE w:val="0"/>
              <w:autoSpaceDN w:val="0"/>
              <w:spacing w:after="0"/>
              <w:ind w:left="106"/>
              <w:rPr>
                <w:rFonts w:eastAsia="Arial" w:cs="Arial"/>
                <w:b/>
                <w:w w:val="105"/>
                <w:sz w:val="22"/>
                <w:szCs w:val="22"/>
              </w:rPr>
            </w:pPr>
          </w:p>
        </w:tc>
        <w:tc>
          <w:tcPr>
            <w:tcW w:w="2013" w:type="dxa"/>
            <w:tcBorders>
              <w:right w:val="single" w:sz="6" w:space="0" w:color="000000"/>
            </w:tcBorders>
          </w:tcPr>
          <w:p w14:paraId="2D79BE7F" w14:textId="77777777" w:rsidR="00086501" w:rsidRPr="00F12AE0" w:rsidRDefault="00086501" w:rsidP="00086501">
            <w:pPr>
              <w:widowControl w:val="0"/>
              <w:autoSpaceDE w:val="0"/>
              <w:autoSpaceDN w:val="0"/>
              <w:spacing w:after="0"/>
              <w:ind w:left="106"/>
              <w:rPr>
                <w:rFonts w:eastAsia="Arial" w:cs="Arial"/>
                <w:b/>
                <w:w w:val="105"/>
                <w:sz w:val="22"/>
                <w:szCs w:val="22"/>
              </w:rPr>
            </w:pPr>
            <w:r w:rsidRPr="00F12AE0">
              <w:rPr>
                <w:rFonts w:eastAsia="Arial" w:cs="Arial"/>
                <w:b/>
                <w:w w:val="105"/>
                <w:sz w:val="22"/>
                <w:szCs w:val="22"/>
              </w:rPr>
              <w:t>Address</w:t>
            </w:r>
          </w:p>
        </w:tc>
        <w:tc>
          <w:tcPr>
            <w:tcW w:w="4903" w:type="dxa"/>
            <w:tcBorders>
              <w:left w:val="single" w:sz="6" w:space="0" w:color="000000"/>
            </w:tcBorders>
          </w:tcPr>
          <w:p w14:paraId="328DE26F"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t>Bankstown Civic Centre</w:t>
            </w:r>
          </w:p>
          <w:p w14:paraId="08347D11"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t>66-72 Rickard Road</w:t>
            </w:r>
          </w:p>
          <w:p w14:paraId="60AEA641"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t>BANKSTOWN NSW 2200</w:t>
            </w:r>
            <w:r w:rsidRPr="00F12AE0">
              <w:rPr>
                <w:rFonts w:eastAsia="Arial" w:cs="Arial"/>
                <w:w w:val="105"/>
                <w:sz w:val="22"/>
                <w:szCs w:val="22"/>
              </w:rPr>
              <w:br/>
            </w:r>
          </w:p>
        </w:tc>
      </w:tr>
      <w:tr w:rsidR="00086501" w:rsidRPr="00F12AE0" w14:paraId="1EA26CF9" w14:textId="77777777" w:rsidTr="00086501">
        <w:trPr>
          <w:trHeight w:val="436"/>
        </w:trPr>
        <w:tc>
          <w:tcPr>
            <w:tcW w:w="2418" w:type="dxa"/>
            <w:shd w:val="clear" w:color="auto" w:fill="E6E6E6"/>
          </w:tcPr>
          <w:p w14:paraId="0046067F" w14:textId="77777777" w:rsidR="00086501" w:rsidRPr="00F12AE0" w:rsidRDefault="00086501" w:rsidP="00086501">
            <w:pPr>
              <w:widowControl w:val="0"/>
              <w:autoSpaceDE w:val="0"/>
              <w:autoSpaceDN w:val="0"/>
              <w:spacing w:after="0"/>
              <w:ind w:left="106"/>
              <w:rPr>
                <w:rFonts w:eastAsia="Arial" w:cs="Arial"/>
                <w:b/>
                <w:w w:val="105"/>
                <w:sz w:val="22"/>
                <w:szCs w:val="22"/>
              </w:rPr>
            </w:pPr>
          </w:p>
        </w:tc>
        <w:tc>
          <w:tcPr>
            <w:tcW w:w="2013" w:type="dxa"/>
            <w:tcBorders>
              <w:right w:val="single" w:sz="6" w:space="0" w:color="000000"/>
            </w:tcBorders>
          </w:tcPr>
          <w:p w14:paraId="1973F860" w14:textId="77777777" w:rsidR="00086501" w:rsidRPr="00F12AE0" w:rsidRDefault="00086501" w:rsidP="00086501">
            <w:pPr>
              <w:widowControl w:val="0"/>
              <w:autoSpaceDE w:val="0"/>
              <w:autoSpaceDN w:val="0"/>
              <w:spacing w:after="0"/>
              <w:ind w:left="106"/>
              <w:rPr>
                <w:rFonts w:eastAsia="Arial" w:cs="Arial"/>
                <w:b/>
                <w:w w:val="105"/>
                <w:sz w:val="22"/>
                <w:szCs w:val="22"/>
              </w:rPr>
            </w:pPr>
            <w:r w:rsidRPr="00F12AE0">
              <w:rPr>
                <w:rFonts w:eastAsia="Arial" w:cs="Arial"/>
                <w:b/>
                <w:w w:val="105"/>
                <w:sz w:val="22"/>
                <w:szCs w:val="22"/>
              </w:rPr>
              <w:t>ABN</w:t>
            </w:r>
          </w:p>
        </w:tc>
        <w:tc>
          <w:tcPr>
            <w:tcW w:w="4903" w:type="dxa"/>
            <w:tcBorders>
              <w:left w:val="single" w:sz="6" w:space="0" w:color="000000"/>
            </w:tcBorders>
          </w:tcPr>
          <w:p w14:paraId="110C443C"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t>45 985 891 846</w:t>
            </w:r>
          </w:p>
        </w:tc>
      </w:tr>
      <w:tr w:rsidR="00086501" w:rsidRPr="00F12AE0" w14:paraId="5A08328F" w14:textId="77777777" w:rsidTr="00086501">
        <w:trPr>
          <w:trHeight w:val="436"/>
        </w:trPr>
        <w:tc>
          <w:tcPr>
            <w:tcW w:w="2418" w:type="dxa"/>
            <w:shd w:val="clear" w:color="auto" w:fill="E6E6E6"/>
          </w:tcPr>
          <w:p w14:paraId="583B5AD0" w14:textId="77777777" w:rsidR="00086501" w:rsidRPr="00F12AE0" w:rsidRDefault="00086501" w:rsidP="00086501">
            <w:pPr>
              <w:widowControl w:val="0"/>
              <w:autoSpaceDE w:val="0"/>
              <w:autoSpaceDN w:val="0"/>
              <w:spacing w:after="0"/>
              <w:ind w:left="106"/>
              <w:rPr>
                <w:rFonts w:eastAsia="Arial" w:cs="Arial"/>
                <w:b/>
                <w:w w:val="105"/>
                <w:sz w:val="22"/>
                <w:szCs w:val="22"/>
              </w:rPr>
            </w:pPr>
          </w:p>
        </w:tc>
        <w:tc>
          <w:tcPr>
            <w:tcW w:w="2013" w:type="dxa"/>
            <w:tcBorders>
              <w:right w:val="single" w:sz="6" w:space="0" w:color="000000"/>
            </w:tcBorders>
          </w:tcPr>
          <w:p w14:paraId="7817BF1E" w14:textId="77777777" w:rsidR="00086501" w:rsidRPr="00F12AE0" w:rsidRDefault="00086501" w:rsidP="00086501">
            <w:pPr>
              <w:widowControl w:val="0"/>
              <w:autoSpaceDE w:val="0"/>
              <w:autoSpaceDN w:val="0"/>
              <w:spacing w:after="0"/>
              <w:ind w:left="106"/>
              <w:rPr>
                <w:rFonts w:eastAsia="Arial" w:cs="Arial"/>
                <w:b/>
                <w:w w:val="105"/>
                <w:sz w:val="22"/>
                <w:szCs w:val="22"/>
              </w:rPr>
            </w:pPr>
            <w:r w:rsidRPr="00F12AE0">
              <w:rPr>
                <w:rFonts w:eastAsia="Arial" w:cs="Arial"/>
                <w:b/>
                <w:w w:val="105"/>
                <w:sz w:val="22"/>
                <w:szCs w:val="22"/>
              </w:rPr>
              <w:t>Contact Name</w:t>
            </w:r>
          </w:p>
        </w:tc>
        <w:tc>
          <w:tcPr>
            <w:tcW w:w="4903" w:type="dxa"/>
            <w:tcBorders>
              <w:left w:val="single" w:sz="6" w:space="0" w:color="000000"/>
            </w:tcBorders>
          </w:tcPr>
          <w:p w14:paraId="420BCEC5"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br/>
            </w:r>
          </w:p>
        </w:tc>
      </w:tr>
      <w:tr w:rsidR="00086501" w:rsidRPr="00F12AE0" w14:paraId="13A4C896" w14:textId="77777777" w:rsidTr="00086501">
        <w:trPr>
          <w:trHeight w:val="436"/>
        </w:trPr>
        <w:tc>
          <w:tcPr>
            <w:tcW w:w="2418" w:type="dxa"/>
            <w:shd w:val="clear" w:color="auto" w:fill="E6E6E6"/>
          </w:tcPr>
          <w:p w14:paraId="07886D5F" w14:textId="77777777" w:rsidR="00086501" w:rsidRPr="00F12AE0" w:rsidRDefault="00086501" w:rsidP="00086501">
            <w:pPr>
              <w:widowControl w:val="0"/>
              <w:autoSpaceDE w:val="0"/>
              <w:autoSpaceDN w:val="0"/>
              <w:spacing w:after="0"/>
              <w:ind w:left="106"/>
              <w:rPr>
                <w:rFonts w:eastAsia="Arial" w:cs="Arial"/>
                <w:b/>
                <w:w w:val="105"/>
                <w:sz w:val="22"/>
                <w:szCs w:val="22"/>
              </w:rPr>
            </w:pPr>
          </w:p>
        </w:tc>
        <w:tc>
          <w:tcPr>
            <w:tcW w:w="2013" w:type="dxa"/>
            <w:tcBorders>
              <w:right w:val="single" w:sz="6" w:space="0" w:color="000000"/>
            </w:tcBorders>
          </w:tcPr>
          <w:p w14:paraId="17D88BB0" w14:textId="77777777" w:rsidR="00086501" w:rsidRPr="00F12AE0" w:rsidRDefault="00086501" w:rsidP="00086501">
            <w:pPr>
              <w:widowControl w:val="0"/>
              <w:autoSpaceDE w:val="0"/>
              <w:autoSpaceDN w:val="0"/>
              <w:spacing w:after="0"/>
              <w:ind w:left="106"/>
              <w:rPr>
                <w:rFonts w:eastAsia="Arial" w:cs="Arial"/>
                <w:b/>
                <w:w w:val="105"/>
                <w:sz w:val="22"/>
                <w:szCs w:val="22"/>
              </w:rPr>
            </w:pPr>
            <w:r w:rsidRPr="00F12AE0">
              <w:rPr>
                <w:rFonts w:eastAsia="Arial" w:cs="Arial"/>
                <w:b/>
                <w:w w:val="105"/>
                <w:sz w:val="22"/>
                <w:szCs w:val="22"/>
              </w:rPr>
              <w:t>Contact email</w:t>
            </w:r>
          </w:p>
        </w:tc>
        <w:tc>
          <w:tcPr>
            <w:tcW w:w="4903" w:type="dxa"/>
            <w:tcBorders>
              <w:left w:val="single" w:sz="6" w:space="0" w:color="000000"/>
            </w:tcBorders>
          </w:tcPr>
          <w:p w14:paraId="69739EED" w14:textId="77777777" w:rsidR="00086501" w:rsidRPr="00F12AE0" w:rsidRDefault="00086501" w:rsidP="00086501">
            <w:pPr>
              <w:widowControl w:val="0"/>
              <w:autoSpaceDE w:val="0"/>
              <w:autoSpaceDN w:val="0"/>
              <w:spacing w:before="125" w:after="0"/>
              <w:ind w:left="103"/>
              <w:rPr>
                <w:rFonts w:eastAsia="Arial" w:cs="Arial"/>
                <w:w w:val="105"/>
                <w:sz w:val="22"/>
                <w:szCs w:val="22"/>
              </w:rPr>
            </w:pPr>
          </w:p>
        </w:tc>
      </w:tr>
      <w:tr w:rsidR="00086501" w:rsidRPr="00F12AE0" w14:paraId="05A1FEAB" w14:textId="77777777" w:rsidTr="00086501">
        <w:trPr>
          <w:trHeight w:val="436"/>
        </w:trPr>
        <w:tc>
          <w:tcPr>
            <w:tcW w:w="2418" w:type="dxa"/>
            <w:shd w:val="clear" w:color="auto" w:fill="E6E6E6"/>
          </w:tcPr>
          <w:p w14:paraId="33AFD7D8" w14:textId="77777777" w:rsidR="00086501" w:rsidRPr="00F12AE0" w:rsidRDefault="00086501" w:rsidP="00086501">
            <w:pPr>
              <w:widowControl w:val="0"/>
              <w:autoSpaceDE w:val="0"/>
              <w:autoSpaceDN w:val="0"/>
              <w:spacing w:after="0"/>
              <w:ind w:left="106"/>
              <w:rPr>
                <w:rFonts w:eastAsia="Arial" w:cs="Arial"/>
                <w:b/>
                <w:w w:val="105"/>
                <w:sz w:val="22"/>
                <w:szCs w:val="22"/>
              </w:rPr>
            </w:pPr>
          </w:p>
        </w:tc>
        <w:tc>
          <w:tcPr>
            <w:tcW w:w="2013" w:type="dxa"/>
            <w:tcBorders>
              <w:right w:val="single" w:sz="6" w:space="0" w:color="000000"/>
            </w:tcBorders>
          </w:tcPr>
          <w:p w14:paraId="7BF83987" w14:textId="77777777" w:rsidR="00086501" w:rsidRPr="00F12AE0" w:rsidRDefault="00086501" w:rsidP="00086501">
            <w:pPr>
              <w:widowControl w:val="0"/>
              <w:autoSpaceDE w:val="0"/>
              <w:autoSpaceDN w:val="0"/>
              <w:spacing w:after="0"/>
              <w:ind w:left="106"/>
              <w:rPr>
                <w:rFonts w:eastAsia="Arial" w:cs="Arial"/>
                <w:b/>
                <w:w w:val="105"/>
                <w:sz w:val="22"/>
                <w:szCs w:val="22"/>
              </w:rPr>
            </w:pPr>
            <w:r w:rsidRPr="00F12AE0">
              <w:rPr>
                <w:rFonts w:eastAsia="Arial" w:cs="Arial"/>
                <w:b/>
                <w:w w:val="105"/>
                <w:sz w:val="22"/>
                <w:szCs w:val="22"/>
              </w:rPr>
              <w:t>Fax</w:t>
            </w:r>
          </w:p>
        </w:tc>
        <w:tc>
          <w:tcPr>
            <w:tcW w:w="4903" w:type="dxa"/>
            <w:tcBorders>
              <w:left w:val="single" w:sz="6" w:space="0" w:color="000000"/>
            </w:tcBorders>
          </w:tcPr>
          <w:p w14:paraId="7CC3FBDB" w14:textId="77777777" w:rsidR="00086501" w:rsidRPr="00F12AE0" w:rsidRDefault="00086501" w:rsidP="00086501">
            <w:pPr>
              <w:widowControl w:val="0"/>
              <w:autoSpaceDE w:val="0"/>
              <w:autoSpaceDN w:val="0"/>
              <w:spacing w:before="125" w:after="0"/>
              <w:ind w:left="103"/>
              <w:rPr>
                <w:rFonts w:eastAsia="Arial" w:cs="Arial"/>
                <w:w w:val="105"/>
                <w:sz w:val="22"/>
                <w:szCs w:val="22"/>
              </w:rPr>
            </w:pPr>
            <w:r w:rsidRPr="00F12AE0">
              <w:rPr>
                <w:rFonts w:eastAsia="Arial" w:cs="Arial"/>
                <w:w w:val="105"/>
                <w:sz w:val="22"/>
                <w:szCs w:val="22"/>
              </w:rPr>
              <w:t>9707 9700</w:t>
            </w:r>
          </w:p>
        </w:tc>
      </w:tr>
    </w:tbl>
    <w:p w14:paraId="32B38E35" w14:textId="77777777" w:rsidR="00086501" w:rsidRPr="00086501" w:rsidRDefault="00086501" w:rsidP="00086501">
      <w:pPr>
        <w:widowControl w:val="0"/>
        <w:spacing w:before="0" w:after="0" w:line="200" w:lineRule="exact"/>
        <w:rPr>
          <w:rFonts w:eastAsia="Calibri" w:cs="Arial"/>
          <w:szCs w:val="20"/>
          <w:lang w:val="en-US"/>
        </w:rPr>
      </w:pPr>
    </w:p>
    <w:p w14:paraId="2D6367EA" w14:textId="77777777" w:rsidR="00086501" w:rsidRPr="00086501" w:rsidRDefault="00086501" w:rsidP="00086501">
      <w:pPr>
        <w:widowControl w:val="0"/>
        <w:spacing w:before="0" w:after="0" w:line="120" w:lineRule="exact"/>
        <w:ind w:hanging="1712"/>
        <w:rPr>
          <w:rFonts w:eastAsia="Calibri" w:cs="Arial"/>
          <w:sz w:val="12"/>
          <w:szCs w:val="12"/>
          <w:lang w:val="en-US"/>
        </w:rPr>
      </w:pPr>
    </w:p>
    <w:p w14:paraId="59963B9F" w14:textId="77777777" w:rsidR="00086501" w:rsidRPr="00086501" w:rsidRDefault="00086501" w:rsidP="004F59D3">
      <w:pPr>
        <w:pStyle w:val="LTLHeadingJustifiedLevel2"/>
        <w:keepNext/>
        <w:outlineLvl w:val="0"/>
        <w:rPr>
          <w:rFonts w:eastAsia="Arial Narrow" w:cs="Arial"/>
          <w:b w:val="0"/>
          <w:spacing w:val="-1"/>
          <w:sz w:val="24"/>
          <w:lang w:val="en-US"/>
        </w:rPr>
      </w:pPr>
      <w:bookmarkStart w:id="39" w:name="_Toc118382032"/>
      <w:r w:rsidRPr="004F59D3">
        <w:rPr>
          <w:rFonts w:cs="Arial"/>
        </w:rPr>
        <w:t>Background</w:t>
      </w:r>
      <w:bookmarkEnd w:id="39"/>
      <w:r w:rsidRPr="00086501">
        <w:rPr>
          <w:rFonts w:eastAsia="Arial Narrow" w:cs="Arial"/>
          <w:b w:val="0"/>
          <w:spacing w:val="-1"/>
          <w:sz w:val="24"/>
          <w:lang w:val="en-US"/>
        </w:rPr>
        <w:t xml:space="preserve"> </w:t>
      </w:r>
    </w:p>
    <w:p w14:paraId="737A24C4" w14:textId="635902AF" w:rsidR="00086501" w:rsidRPr="008E1033" w:rsidRDefault="002C2396" w:rsidP="003D193E">
      <w:pPr>
        <w:widowControl w:val="0"/>
        <w:spacing w:before="0" w:after="0"/>
        <w:ind w:hanging="11"/>
        <w:rPr>
          <w:rFonts w:eastAsia="Arial Narrow" w:cs="Arial"/>
          <w:color w:val="FF0000"/>
          <w:sz w:val="24"/>
          <w:lang w:val="en-US"/>
        </w:rPr>
      </w:pPr>
      <w:r w:rsidRPr="008E1033">
        <w:rPr>
          <w:rFonts w:eastAsia="Arial Narrow" w:cs="Arial"/>
          <w:color w:val="FF0000"/>
          <w:spacing w:val="-1"/>
          <w:sz w:val="24"/>
          <w:lang w:val="en-US"/>
        </w:rPr>
        <w:t xml:space="preserve">[INCLUDE THE FOLLOWING </w:t>
      </w:r>
      <w:r w:rsidRPr="0022222E">
        <w:rPr>
          <w:rFonts w:eastAsia="Arial Narrow" w:cs="Arial"/>
          <w:b/>
          <w:bCs/>
          <w:color w:val="FF0000"/>
          <w:spacing w:val="-1"/>
          <w:sz w:val="24"/>
          <w:lang w:val="en-US"/>
        </w:rPr>
        <w:t>FOR VPAS RELATING TO DEVELOPMENT APPLICATIONS</w:t>
      </w:r>
      <w:r w:rsidRPr="008E1033">
        <w:rPr>
          <w:rFonts w:eastAsia="Arial Narrow" w:cs="Arial"/>
          <w:color w:val="FF0000"/>
          <w:spacing w:val="-1"/>
          <w:sz w:val="24"/>
          <w:lang w:val="en-US"/>
        </w:rPr>
        <w:t>]</w:t>
      </w:r>
    </w:p>
    <w:p w14:paraId="2FE16386" w14:textId="77777777" w:rsidR="00086501" w:rsidRPr="00086501" w:rsidRDefault="00086501" w:rsidP="00086501">
      <w:pPr>
        <w:widowControl w:val="0"/>
        <w:spacing w:before="9" w:after="0" w:line="110" w:lineRule="exact"/>
        <w:ind w:hanging="1712"/>
        <w:rPr>
          <w:rFonts w:eastAsia="Calibri" w:cs="Arial"/>
          <w:color w:val="FF0000"/>
          <w:sz w:val="11"/>
          <w:szCs w:val="11"/>
          <w:lang w:val="en-US"/>
        </w:rPr>
      </w:pPr>
    </w:p>
    <w:p w14:paraId="24DA643A" w14:textId="1CCB5A38" w:rsidR="00087710" w:rsidRPr="00F12AE0" w:rsidRDefault="00087710" w:rsidP="00087710">
      <w:pPr>
        <w:pStyle w:val="StyleLTLNumberingRecitalsStyleLinespacing15lines"/>
        <w:rPr>
          <w:sz w:val="22"/>
          <w:szCs w:val="22"/>
        </w:rPr>
      </w:pPr>
      <w:r w:rsidRPr="00F12AE0">
        <w:rPr>
          <w:sz w:val="22"/>
          <w:szCs w:val="22"/>
        </w:rPr>
        <w:t xml:space="preserve">The </w:t>
      </w:r>
      <w:r w:rsidRPr="008E1033">
        <w:rPr>
          <w:color w:val="FF0000"/>
          <w:sz w:val="22"/>
          <w:szCs w:val="22"/>
        </w:rPr>
        <w:t>[</w:t>
      </w:r>
      <w:r w:rsidR="00F51967" w:rsidRPr="0022222E">
        <w:rPr>
          <w:color w:val="FF0000"/>
          <w:sz w:val="22"/>
          <w:szCs w:val="22"/>
          <w:highlight w:val="yellow"/>
        </w:rPr>
        <w:t>DEVELOPER/LANDOWNER</w:t>
      </w:r>
      <w:r w:rsidR="00F51967" w:rsidRPr="00F12AE0">
        <w:rPr>
          <w:color w:val="FF0000"/>
          <w:sz w:val="22"/>
          <w:szCs w:val="22"/>
        </w:rPr>
        <w:t xml:space="preserve">] </w:t>
      </w:r>
      <w:r w:rsidRPr="00F12AE0">
        <w:rPr>
          <w:sz w:val="22"/>
          <w:szCs w:val="22"/>
        </w:rPr>
        <w:t>owns the Land.</w:t>
      </w:r>
    </w:p>
    <w:p w14:paraId="74B3C9F1" w14:textId="72BC32EC" w:rsidR="00086501" w:rsidRPr="00F12AE0" w:rsidRDefault="00086501" w:rsidP="00086501">
      <w:pPr>
        <w:pStyle w:val="StyleLTLNumberingRecitalsStyleLinespacing15lines"/>
        <w:rPr>
          <w:sz w:val="22"/>
          <w:szCs w:val="22"/>
        </w:rPr>
      </w:pPr>
      <w:r w:rsidRPr="00F12AE0">
        <w:rPr>
          <w:sz w:val="22"/>
          <w:szCs w:val="22"/>
        </w:rPr>
        <w:t xml:space="preserve">On, </w:t>
      </w:r>
      <w:r w:rsidR="00F51967">
        <w:rPr>
          <w:color w:val="FF0000"/>
          <w:sz w:val="22"/>
          <w:szCs w:val="22"/>
        </w:rPr>
        <w:t>[</w:t>
      </w:r>
      <w:r w:rsidRPr="0022222E">
        <w:rPr>
          <w:color w:val="FF0000"/>
          <w:sz w:val="22"/>
          <w:szCs w:val="22"/>
          <w:highlight w:val="yellow"/>
        </w:rPr>
        <w:t>INSERT DATE</w:t>
      </w:r>
      <w:r w:rsidR="002C2396">
        <w:rPr>
          <w:color w:val="FF0000"/>
          <w:sz w:val="22"/>
          <w:szCs w:val="22"/>
        </w:rPr>
        <w:t>]</w:t>
      </w:r>
      <w:r w:rsidRPr="00F12AE0">
        <w:rPr>
          <w:sz w:val="22"/>
          <w:szCs w:val="22"/>
        </w:rPr>
        <w:t xml:space="preserve">, the Developer made a Development Application </w:t>
      </w:r>
      <w:r w:rsidR="00F51967" w:rsidRPr="00F51967">
        <w:rPr>
          <w:color w:val="FF0000"/>
          <w:sz w:val="22"/>
          <w:szCs w:val="22"/>
        </w:rPr>
        <w:t>[</w:t>
      </w:r>
      <w:r w:rsidR="00F51967" w:rsidRPr="0022222E">
        <w:rPr>
          <w:color w:val="FF0000"/>
          <w:sz w:val="22"/>
          <w:szCs w:val="22"/>
          <w:highlight w:val="yellow"/>
        </w:rPr>
        <w:t>INSERT DEVELOPMENT APPLICATION NUMBER]</w:t>
      </w:r>
      <w:r w:rsidRPr="00F12AE0">
        <w:rPr>
          <w:sz w:val="22"/>
          <w:szCs w:val="22"/>
        </w:rPr>
        <w:t xml:space="preserve"> to the Council for Development Consent to carry out the Development on the Land.</w:t>
      </w:r>
    </w:p>
    <w:p w14:paraId="1989BBB0" w14:textId="0C045419" w:rsidR="00086501" w:rsidRDefault="00086501" w:rsidP="00086501">
      <w:pPr>
        <w:pStyle w:val="StyleLTLNumberingRecitalsStyleLinespacing15lines"/>
        <w:rPr>
          <w:sz w:val="22"/>
          <w:szCs w:val="22"/>
        </w:rPr>
      </w:pPr>
      <w:r w:rsidRPr="00F12AE0">
        <w:rPr>
          <w:sz w:val="22"/>
          <w:szCs w:val="22"/>
        </w:rPr>
        <w:t xml:space="preserve">That Development Application was accompanied by an offer by the Developer to enter into this </w:t>
      </w:r>
      <w:r w:rsidR="00577DA3">
        <w:rPr>
          <w:sz w:val="22"/>
          <w:szCs w:val="22"/>
        </w:rPr>
        <w:t>Deed</w:t>
      </w:r>
      <w:r w:rsidRPr="00F12AE0">
        <w:rPr>
          <w:sz w:val="22"/>
          <w:szCs w:val="22"/>
        </w:rPr>
        <w:t xml:space="preserve"> to make Development Contributions towards the Public Facilities if development consent to that Development Application is granted.</w:t>
      </w:r>
    </w:p>
    <w:p w14:paraId="1D1AF104" w14:textId="65DFF51B" w:rsidR="008E1033" w:rsidRPr="008E1033" w:rsidRDefault="008E1033" w:rsidP="008E1033">
      <w:pPr>
        <w:pStyle w:val="StyleLTLNumberingRecitalsStyleLinespacing15lines"/>
        <w:numPr>
          <w:ilvl w:val="0"/>
          <w:numId w:val="0"/>
        </w:numPr>
        <w:ind w:left="360"/>
        <w:rPr>
          <w:b/>
          <w:color w:val="FF0000"/>
          <w:sz w:val="22"/>
          <w:szCs w:val="22"/>
        </w:rPr>
      </w:pPr>
      <w:r w:rsidRPr="008E1033">
        <w:rPr>
          <w:b/>
          <w:color w:val="FF0000"/>
          <w:sz w:val="22"/>
          <w:szCs w:val="22"/>
        </w:rPr>
        <w:lastRenderedPageBreak/>
        <w:t>[</w:t>
      </w:r>
      <w:r w:rsidRPr="0022222E">
        <w:rPr>
          <w:bCs/>
          <w:color w:val="FF0000"/>
          <w:sz w:val="22"/>
          <w:szCs w:val="22"/>
        </w:rPr>
        <w:t>INCLUDE THE FOLLOWING</w:t>
      </w:r>
      <w:r w:rsidRPr="008E1033">
        <w:rPr>
          <w:b/>
          <w:color w:val="FF0000"/>
          <w:sz w:val="22"/>
          <w:szCs w:val="22"/>
        </w:rPr>
        <w:t xml:space="preserve"> FOR VPAS RELATING TO CHANGES TO ENVIRONMENTAL PLANNING INSTRUMENTS]  </w:t>
      </w:r>
    </w:p>
    <w:p w14:paraId="2A49FE6E" w14:textId="0C349F41" w:rsidR="00086501" w:rsidRPr="00F12AE0" w:rsidRDefault="00086501" w:rsidP="00087710">
      <w:pPr>
        <w:pStyle w:val="StyleLTLNumberingRecitalsStyleLinespacing15lines"/>
        <w:rPr>
          <w:sz w:val="22"/>
          <w:szCs w:val="22"/>
        </w:rPr>
      </w:pPr>
      <w:r w:rsidRPr="00F12AE0">
        <w:rPr>
          <w:sz w:val="22"/>
          <w:szCs w:val="22"/>
        </w:rPr>
        <w:t xml:space="preserve">On, </w:t>
      </w:r>
      <w:r w:rsidR="00F51967">
        <w:rPr>
          <w:sz w:val="22"/>
          <w:szCs w:val="22"/>
        </w:rPr>
        <w:t>[</w:t>
      </w:r>
      <w:r w:rsidRPr="0022222E">
        <w:rPr>
          <w:color w:val="FF0000"/>
          <w:sz w:val="22"/>
          <w:szCs w:val="22"/>
          <w:highlight w:val="yellow"/>
        </w:rPr>
        <w:t>INSERT DATE</w:t>
      </w:r>
      <w:r w:rsidR="002C2396" w:rsidRPr="002C2396">
        <w:rPr>
          <w:color w:val="FF0000"/>
          <w:sz w:val="22"/>
          <w:szCs w:val="22"/>
        </w:rPr>
        <w:t>]</w:t>
      </w:r>
      <w:r w:rsidRPr="002C2396">
        <w:rPr>
          <w:color w:val="FF0000"/>
          <w:sz w:val="22"/>
          <w:szCs w:val="22"/>
        </w:rPr>
        <w:t xml:space="preserve"> </w:t>
      </w:r>
      <w:r w:rsidRPr="00F12AE0">
        <w:rPr>
          <w:sz w:val="22"/>
          <w:szCs w:val="22"/>
        </w:rPr>
        <w:t xml:space="preserve">the Developer </w:t>
      </w:r>
      <w:r w:rsidR="00090BF9">
        <w:rPr>
          <w:sz w:val="22"/>
          <w:szCs w:val="22"/>
        </w:rPr>
        <w:t>submitted the Planning Proposal</w:t>
      </w:r>
      <w:r w:rsidRPr="00F12AE0">
        <w:rPr>
          <w:sz w:val="22"/>
          <w:szCs w:val="22"/>
        </w:rPr>
        <w:t xml:space="preserve"> to Council </w:t>
      </w:r>
      <w:r w:rsidR="00090BF9">
        <w:rPr>
          <w:sz w:val="22"/>
          <w:szCs w:val="22"/>
        </w:rPr>
        <w:t>seeking</w:t>
      </w:r>
      <w:r w:rsidRPr="00F12AE0">
        <w:rPr>
          <w:sz w:val="22"/>
          <w:szCs w:val="22"/>
        </w:rPr>
        <w:t xml:space="preserve"> the Instrument Change for the purpose of making a Development Application to the Council for Development Consent to carry out the Development on the Land.</w:t>
      </w:r>
    </w:p>
    <w:p w14:paraId="21DCC984" w14:textId="22A4C020" w:rsidR="00086501" w:rsidRPr="00F12AE0" w:rsidRDefault="00086501" w:rsidP="00087710">
      <w:pPr>
        <w:pStyle w:val="StyleLTLNumberingRecitalsStyleLinespacing15lines"/>
        <w:rPr>
          <w:sz w:val="22"/>
          <w:szCs w:val="22"/>
        </w:rPr>
      </w:pPr>
      <w:r w:rsidRPr="00F12AE0">
        <w:rPr>
          <w:sz w:val="22"/>
          <w:szCs w:val="22"/>
        </w:rPr>
        <w:t xml:space="preserve">The </w:t>
      </w:r>
      <w:r w:rsidR="00090BF9">
        <w:rPr>
          <w:sz w:val="22"/>
          <w:szCs w:val="22"/>
        </w:rPr>
        <w:t>Planning Proposal</w:t>
      </w:r>
      <w:r w:rsidRPr="00F12AE0">
        <w:rPr>
          <w:sz w:val="22"/>
          <w:szCs w:val="22"/>
        </w:rPr>
        <w:t xml:space="preserve"> was accompanied by an offer by the Developer to enter into this </w:t>
      </w:r>
      <w:r w:rsidR="00577DA3">
        <w:rPr>
          <w:sz w:val="22"/>
          <w:szCs w:val="22"/>
        </w:rPr>
        <w:t>Deed</w:t>
      </w:r>
      <w:r w:rsidRPr="00F12AE0">
        <w:rPr>
          <w:sz w:val="22"/>
          <w:szCs w:val="22"/>
        </w:rPr>
        <w:t xml:space="preserve"> to make Development Contributions </w:t>
      </w:r>
      <w:r w:rsidR="00087710" w:rsidRPr="00F12AE0">
        <w:rPr>
          <w:sz w:val="22"/>
          <w:szCs w:val="22"/>
        </w:rPr>
        <w:t xml:space="preserve">if </w:t>
      </w:r>
      <w:r w:rsidR="00090BF9">
        <w:rPr>
          <w:sz w:val="22"/>
          <w:szCs w:val="22"/>
        </w:rPr>
        <w:t xml:space="preserve">the Instrument Change is made, and </w:t>
      </w:r>
      <w:r w:rsidR="00087710" w:rsidRPr="00F12AE0">
        <w:rPr>
          <w:sz w:val="22"/>
          <w:szCs w:val="22"/>
        </w:rPr>
        <w:t>D</w:t>
      </w:r>
      <w:r w:rsidRPr="00F12AE0">
        <w:rPr>
          <w:sz w:val="22"/>
          <w:szCs w:val="22"/>
        </w:rPr>
        <w:t xml:space="preserve">evelopment </w:t>
      </w:r>
      <w:r w:rsidR="00087710" w:rsidRPr="00F12AE0">
        <w:rPr>
          <w:sz w:val="22"/>
          <w:szCs w:val="22"/>
        </w:rPr>
        <w:t>C</w:t>
      </w:r>
      <w:r w:rsidRPr="00F12AE0">
        <w:rPr>
          <w:sz w:val="22"/>
          <w:szCs w:val="22"/>
        </w:rPr>
        <w:t>onsent is granted</w:t>
      </w:r>
      <w:r w:rsidR="008E1033">
        <w:rPr>
          <w:sz w:val="22"/>
          <w:szCs w:val="22"/>
        </w:rPr>
        <w:t xml:space="preserve"> </w:t>
      </w:r>
      <w:r w:rsidR="00090BF9">
        <w:rPr>
          <w:sz w:val="22"/>
          <w:szCs w:val="22"/>
        </w:rPr>
        <w:t>to development facilitated by the Instrument Change</w:t>
      </w:r>
      <w:r w:rsidRPr="00F12AE0">
        <w:rPr>
          <w:sz w:val="22"/>
          <w:szCs w:val="22"/>
        </w:rPr>
        <w:t>.</w:t>
      </w:r>
    </w:p>
    <w:p w14:paraId="56DC42C5" w14:textId="1E1AFE74" w:rsidR="00086501" w:rsidRPr="00F12AE0" w:rsidRDefault="00086501" w:rsidP="00087710">
      <w:pPr>
        <w:pStyle w:val="StyleLTLNumberingRecitalsStyleLinespacing15lines"/>
        <w:rPr>
          <w:sz w:val="22"/>
          <w:szCs w:val="22"/>
        </w:rPr>
      </w:pPr>
      <w:r w:rsidRPr="00F12AE0">
        <w:rPr>
          <w:sz w:val="22"/>
          <w:szCs w:val="22"/>
        </w:rPr>
        <w:t xml:space="preserve">The Instrument Change was published in NSW Government Gazette No. </w:t>
      </w:r>
      <w:r w:rsidR="002C2396" w:rsidRPr="00090BF9">
        <w:rPr>
          <w:color w:val="FF0000"/>
          <w:sz w:val="22"/>
          <w:szCs w:val="22"/>
        </w:rPr>
        <w:t>[</w:t>
      </w:r>
      <w:r w:rsidR="000A4F57" w:rsidRPr="0022222E">
        <w:rPr>
          <w:color w:val="FF0000"/>
          <w:sz w:val="22"/>
          <w:szCs w:val="22"/>
          <w:highlight w:val="yellow"/>
        </w:rPr>
        <w:t>INSERT NUMBER</w:t>
      </w:r>
      <w:r w:rsidR="000A4F57">
        <w:rPr>
          <w:color w:val="FF0000"/>
          <w:sz w:val="22"/>
          <w:szCs w:val="22"/>
        </w:rPr>
        <w:t xml:space="preserve">] </w:t>
      </w:r>
      <w:r w:rsidRPr="00953458">
        <w:rPr>
          <w:sz w:val="22"/>
          <w:szCs w:val="22"/>
        </w:rPr>
        <w:t xml:space="preserve">on </w:t>
      </w:r>
      <w:r w:rsidR="000A4F57">
        <w:rPr>
          <w:color w:val="FF0000"/>
          <w:sz w:val="22"/>
          <w:szCs w:val="22"/>
        </w:rPr>
        <w:t>[</w:t>
      </w:r>
      <w:r w:rsidR="000A4F57" w:rsidRPr="0022222E">
        <w:rPr>
          <w:color w:val="FF0000"/>
          <w:sz w:val="22"/>
          <w:szCs w:val="22"/>
          <w:highlight w:val="yellow"/>
        </w:rPr>
        <w:t>INSERT DATE</w:t>
      </w:r>
      <w:r w:rsidR="000A4F57">
        <w:rPr>
          <w:color w:val="FF0000"/>
          <w:sz w:val="22"/>
          <w:szCs w:val="22"/>
        </w:rPr>
        <w:t>]</w:t>
      </w:r>
      <w:r w:rsidR="000A4F57" w:rsidRPr="000A4F57">
        <w:rPr>
          <w:sz w:val="22"/>
          <w:szCs w:val="22"/>
        </w:rPr>
        <w:t xml:space="preserve"> and took effect on</w:t>
      </w:r>
      <w:r w:rsidR="000A4F57" w:rsidRPr="00F12AE0">
        <w:rPr>
          <w:color w:val="FF0000"/>
          <w:sz w:val="22"/>
          <w:szCs w:val="22"/>
        </w:rPr>
        <w:t xml:space="preserve"> </w:t>
      </w:r>
      <w:r w:rsidR="000A4F57">
        <w:rPr>
          <w:color w:val="FF0000"/>
          <w:sz w:val="22"/>
          <w:szCs w:val="22"/>
        </w:rPr>
        <w:t>[</w:t>
      </w:r>
      <w:r w:rsidR="000A4F57" w:rsidRPr="0022222E">
        <w:rPr>
          <w:color w:val="FF0000"/>
          <w:sz w:val="22"/>
          <w:szCs w:val="22"/>
          <w:highlight w:val="yellow"/>
        </w:rPr>
        <w:t>INSERT DATE</w:t>
      </w:r>
      <w:r w:rsidR="000A4F57">
        <w:rPr>
          <w:color w:val="FF0000"/>
          <w:sz w:val="22"/>
          <w:szCs w:val="22"/>
        </w:rPr>
        <w:t>] –</w:t>
      </w:r>
      <w:r w:rsidRPr="00F12AE0">
        <w:rPr>
          <w:color w:val="FF0000"/>
          <w:sz w:val="22"/>
          <w:szCs w:val="22"/>
        </w:rPr>
        <w:t xml:space="preserve"> </w:t>
      </w:r>
      <w:r w:rsidR="000A4F57">
        <w:rPr>
          <w:color w:val="FF0000"/>
          <w:sz w:val="22"/>
          <w:szCs w:val="22"/>
        </w:rPr>
        <w:t>[</w:t>
      </w:r>
      <w:r w:rsidRPr="0022222E">
        <w:rPr>
          <w:color w:val="FF0000"/>
          <w:sz w:val="22"/>
          <w:szCs w:val="22"/>
        </w:rPr>
        <w:t>DELETE IF NOT RELEVANT</w:t>
      </w:r>
      <w:r w:rsidR="002C2396">
        <w:rPr>
          <w:color w:val="FF0000"/>
          <w:sz w:val="22"/>
          <w:szCs w:val="22"/>
        </w:rPr>
        <w:t>]</w:t>
      </w:r>
    </w:p>
    <w:p w14:paraId="5AFA580E" w14:textId="70F94E53" w:rsidR="00086501" w:rsidRPr="00F12AE0" w:rsidRDefault="00086501" w:rsidP="00086501">
      <w:pPr>
        <w:pStyle w:val="StyleLTLNumberingRecitalsStyleLinespacing15lines"/>
        <w:rPr>
          <w:sz w:val="22"/>
          <w:szCs w:val="22"/>
        </w:rPr>
      </w:pPr>
      <w:r w:rsidRPr="00F12AE0">
        <w:rPr>
          <w:sz w:val="22"/>
          <w:szCs w:val="22"/>
        </w:rPr>
        <w:t xml:space="preserve">On, </w:t>
      </w:r>
      <w:r w:rsidR="000A4F57" w:rsidRPr="000A4F57">
        <w:rPr>
          <w:color w:val="FF0000"/>
          <w:sz w:val="22"/>
          <w:szCs w:val="22"/>
        </w:rPr>
        <w:t>[</w:t>
      </w:r>
      <w:r w:rsidR="000A4F57" w:rsidRPr="0022222E">
        <w:rPr>
          <w:color w:val="FF0000"/>
          <w:sz w:val="22"/>
          <w:szCs w:val="22"/>
          <w:highlight w:val="yellow"/>
        </w:rPr>
        <w:t>INSERT DATE</w:t>
      </w:r>
      <w:r w:rsidR="000A4F57" w:rsidRPr="000A4F57">
        <w:rPr>
          <w:color w:val="FF0000"/>
          <w:sz w:val="22"/>
          <w:szCs w:val="22"/>
        </w:rPr>
        <w:t>]</w:t>
      </w:r>
      <w:r w:rsidRPr="00F12AE0">
        <w:rPr>
          <w:color w:val="FF0000"/>
          <w:sz w:val="22"/>
          <w:szCs w:val="22"/>
        </w:rPr>
        <w:t xml:space="preserve">, </w:t>
      </w:r>
      <w:r w:rsidRPr="00F12AE0">
        <w:rPr>
          <w:sz w:val="22"/>
          <w:szCs w:val="22"/>
        </w:rPr>
        <w:t>the Developer made a Development Application to the Council for Development Consent to carry out the Development on the Land</w:t>
      </w:r>
      <w:r w:rsidRPr="00953458">
        <w:rPr>
          <w:sz w:val="22"/>
          <w:szCs w:val="22"/>
        </w:rPr>
        <w:t>.</w:t>
      </w:r>
      <w:r w:rsidRPr="00090BF9">
        <w:rPr>
          <w:color w:val="FF0000"/>
          <w:sz w:val="22"/>
          <w:szCs w:val="22"/>
        </w:rPr>
        <w:t xml:space="preserve"> </w:t>
      </w:r>
      <w:r w:rsidR="002C2396" w:rsidRPr="00090BF9">
        <w:rPr>
          <w:color w:val="FF0000"/>
          <w:sz w:val="22"/>
          <w:szCs w:val="22"/>
        </w:rPr>
        <w:t>[</w:t>
      </w:r>
      <w:r w:rsidRPr="00F12AE0">
        <w:rPr>
          <w:color w:val="FF0000"/>
          <w:sz w:val="22"/>
          <w:szCs w:val="22"/>
        </w:rPr>
        <w:t>DELETE IF NOT RELEVANT</w:t>
      </w:r>
      <w:r w:rsidR="002C2396">
        <w:rPr>
          <w:color w:val="FF0000"/>
          <w:sz w:val="22"/>
          <w:szCs w:val="22"/>
        </w:rPr>
        <w:t>]</w:t>
      </w:r>
    </w:p>
    <w:p w14:paraId="5110FEC8" w14:textId="77777777" w:rsidR="004E271E" w:rsidRDefault="00086501" w:rsidP="005330DC">
      <w:pPr>
        <w:pStyle w:val="LTLHeadingJustifiedLevel2"/>
        <w:keepNext/>
        <w:outlineLvl w:val="0"/>
        <w:rPr>
          <w:rFonts w:cs="Arial"/>
        </w:rPr>
      </w:pPr>
      <w:bookmarkStart w:id="40" w:name="_Toc118382033"/>
      <w:r>
        <w:rPr>
          <w:rFonts w:cs="Arial"/>
        </w:rPr>
        <w:t>Operative provisions</w:t>
      </w:r>
      <w:bookmarkEnd w:id="40"/>
    </w:p>
    <w:p w14:paraId="140B1580" w14:textId="77777777" w:rsidR="004E271E" w:rsidRDefault="00086501" w:rsidP="005330DC">
      <w:pPr>
        <w:pStyle w:val="LTLHeadingJustifiedLevel2"/>
        <w:keepNext/>
        <w:outlineLvl w:val="1"/>
      </w:pPr>
      <w:bookmarkStart w:id="41" w:name="_Toc118382034"/>
      <w:r>
        <w:t xml:space="preserve">Part 1 </w:t>
      </w:r>
      <w:r w:rsidR="00445C61">
        <w:t>–</w:t>
      </w:r>
      <w:r>
        <w:t xml:space="preserve"> Preliminary</w:t>
      </w:r>
      <w:bookmarkEnd w:id="41"/>
    </w:p>
    <w:p w14:paraId="18FC4990" w14:textId="77777777" w:rsidR="004E271E" w:rsidRDefault="004F59D3" w:rsidP="00C93704">
      <w:pPr>
        <w:pStyle w:val="StyleStyleLTLNumberingDocumentStyleBoldLeft0ptHanging"/>
        <w:keepNext/>
        <w:ind w:left="709" w:hanging="709"/>
        <w:outlineLvl w:val="2"/>
      </w:pPr>
      <w:bookmarkStart w:id="42" w:name="_Toc118382035"/>
      <w:r>
        <w:t xml:space="preserve">Definitions and </w:t>
      </w:r>
      <w:r w:rsidR="00086501">
        <w:t>Interpretation</w:t>
      </w:r>
      <w:bookmarkEnd w:id="42"/>
    </w:p>
    <w:p w14:paraId="219EDA34" w14:textId="638A9A5A" w:rsidR="004E271E" w:rsidRPr="00F12AE0" w:rsidRDefault="00086501" w:rsidP="00D56D03">
      <w:pPr>
        <w:pStyle w:val="LTLNumberingDocumentStyle"/>
        <w:numPr>
          <w:ilvl w:val="1"/>
          <w:numId w:val="6"/>
        </w:numPr>
        <w:rPr>
          <w:sz w:val="22"/>
          <w:szCs w:val="22"/>
        </w:rPr>
      </w:pPr>
      <w:bookmarkStart w:id="43" w:name="_Ref532832463"/>
      <w:r w:rsidRPr="00F12AE0">
        <w:rPr>
          <w:sz w:val="22"/>
          <w:szCs w:val="22"/>
        </w:rPr>
        <w:t xml:space="preserve">In this </w:t>
      </w:r>
      <w:r w:rsidR="00577DA3">
        <w:rPr>
          <w:sz w:val="22"/>
          <w:szCs w:val="22"/>
        </w:rPr>
        <w:t>Deed</w:t>
      </w:r>
      <w:r w:rsidRPr="00F12AE0">
        <w:rPr>
          <w:sz w:val="22"/>
          <w:szCs w:val="22"/>
        </w:rPr>
        <w:t xml:space="preserve"> the following definitions apply:</w:t>
      </w:r>
      <w:bookmarkEnd w:id="43"/>
    </w:p>
    <w:p w14:paraId="6625BBE7" w14:textId="77777777" w:rsidR="004E271E" w:rsidRPr="00F12AE0" w:rsidRDefault="00086501" w:rsidP="004E271E">
      <w:pPr>
        <w:ind w:left="1418"/>
        <w:rPr>
          <w:sz w:val="22"/>
          <w:szCs w:val="22"/>
        </w:rPr>
      </w:pPr>
      <w:r w:rsidRPr="00F12AE0">
        <w:rPr>
          <w:rStyle w:val="StyleBold"/>
          <w:rFonts w:ascii="Arial" w:hAnsi="Arial"/>
          <w:sz w:val="22"/>
          <w:szCs w:val="22"/>
        </w:rPr>
        <w:t>Act</w:t>
      </w:r>
      <w:r w:rsidRPr="00F12AE0">
        <w:rPr>
          <w:sz w:val="22"/>
          <w:szCs w:val="22"/>
        </w:rPr>
        <w:t xml:space="preserve"> means the </w:t>
      </w:r>
      <w:r w:rsidRPr="00F12AE0">
        <w:rPr>
          <w:i/>
          <w:sz w:val="22"/>
          <w:szCs w:val="22"/>
        </w:rPr>
        <w:t>Environmental Planning and Assessment Act 1979</w:t>
      </w:r>
      <w:r w:rsidRPr="00F12AE0">
        <w:rPr>
          <w:sz w:val="22"/>
          <w:szCs w:val="22"/>
        </w:rPr>
        <w:t xml:space="preserve"> (NSW).</w:t>
      </w:r>
    </w:p>
    <w:p w14:paraId="035090F3" w14:textId="666FA8EC" w:rsidR="00B04700" w:rsidRDefault="00445C61" w:rsidP="00B04700">
      <w:pPr>
        <w:ind w:left="1418"/>
        <w:rPr>
          <w:rFonts w:eastAsia="Arial Narrow" w:cs="Arial"/>
          <w:sz w:val="22"/>
          <w:szCs w:val="22"/>
        </w:rPr>
      </w:pPr>
      <w:r w:rsidRPr="00F12AE0">
        <w:rPr>
          <w:rFonts w:eastAsia="Arial Narrow" w:cs="Arial"/>
          <w:b/>
          <w:sz w:val="22"/>
          <w:szCs w:val="22"/>
        </w:rPr>
        <w:t>Administration Levy</w:t>
      </w:r>
      <w:r w:rsidRPr="00F12AE0">
        <w:rPr>
          <w:rFonts w:eastAsia="Arial Narrow" w:cs="Arial"/>
          <w:sz w:val="22"/>
          <w:szCs w:val="22"/>
        </w:rPr>
        <w:t xml:space="preserve"> means the charge paid by the Developer to Council and va</w:t>
      </w:r>
      <w:r w:rsidR="00090BF9">
        <w:rPr>
          <w:rFonts w:eastAsia="Arial Narrow" w:cs="Arial"/>
          <w:sz w:val="22"/>
          <w:szCs w:val="22"/>
        </w:rPr>
        <w:t>lued at 1% of the total of the V</w:t>
      </w:r>
      <w:r w:rsidRPr="00F12AE0">
        <w:rPr>
          <w:rFonts w:eastAsia="Arial Narrow" w:cs="Arial"/>
          <w:sz w:val="22"/>
          <w:szCs w:val="22"/>
        </w:rPr>
        <w:t>alue of the</w:t>
      </w:r>
      <w:r w:rsidR="00090BF9">
        <w:rPr>
          <w:rFonts w:eastAsia="Arial Narrow" w:cs="Arial"/>
          <w:sz w:val="22"/>
          <w:szCs w:val="22"/>
        </w:rPr>
        <w:t xml:space="preserve"> Development Contributions required to be made under </w:t>
      </w:r>
      <w:r w:rsidRPr="00F12AE0">
        <w:rPr>
          <w:rFonts w:eastAsia="Arial Narrow" w:cs="Arial"/>
          <w:sz w:val="22"/>
          <w:szCs w:val="22"/>
        </w:rPr>
        <w:t xml:space="preserve">this </w:t>
      </w:r>
      <w:r w:rsidR="00577DA3">
        <w:rPr>
          <w:rFonts w:eastAsia="Arial Narrow" w:cs="Arial"/>
          <w:sz w:val="22"/>
          <w:szCs w:val="22"/>
        </w:rPr>
        <w:t>Deed</w:t>
      </w:r>
      <w:r w:rsidRPr="00F12AE0">
        <w:rPr>
          <w:rFonts w:eastAsia="Arial Narrow" w:cs="Arial"/>
          <w:sz w:val="22"/>
          <w:szCs w:val="22"/>
        </w:rPr>
        <w:t>.</w:t>
      </w:r>
    </w:p>
    <w:p w14:paraId="64B045DE" w14:textId="3B6126CE" w:rsidR="00363866" w:rsidRPr="00F12AE0" w:rsidRDefault="00363866" w:rsidP="00B04700">
      <w:pPr>
        <w:ind w:left="1418"/>
        <w:rPr>
          <w:rFonts w:eastAsia="Arial Narrow" w:cs="Arial"/>
          <w:sz w:val="22"/>
          <w:szCs w:val="22"/>
        </w:rPr>
      </w:pPr>
      <w:r>
        <w:rPr>
          <w:rFonts w:eastAsia="Arial Narrow" w:cs="Arial"/>
          <w:b/>
          <w:sz w:val="22"/>
          <w:szCs w:val="22"/>
        </w:rPr>
        <w:t>Affordable Housing</w:t>
      </w:r>
      <w:r w:rsidRPr="00AA611E">
        <w:rPr>
          <w:rFonts w:eastAsia="Arial Narrow" w:cs="Arial"/>
          <w:sz w:val="22"/>
          <w:szCs w:val="22"/>
        </w:rPr>
        <w:t xml:space="preserve"> has the same mea</w:t>
      </w:r>
      <w:r>
        <w:rPr>
          <w:rFonts w:eastAsia="Arial Narrow" w:cs="Arial"/>
          <w:sz w:val="22"/>
          <w:szCs w:val="22"/>
        </w:rPr>
        <w:t>n</w:t>
      </w:r>
      <w:r w:rsidRPr="00AA611E">
        <w:rPr>
          <w:rFonts w:eastAsia="Arial Narrow" w:cs="Arial"/>
          <w:sz w:val="22"/>
          <w:szCs w:val="22"/>
        </w:rPr>
        <w:t>ing as in the Act</w:t>
      </w:r>
      <w:r>
        <w:rPr>
          <w:rFonts w:eastAsia="Arial Narrow" w:cs="Arial"/>
          <w:sz w:val="22"/>
          <w:szCs w:val="22"/>
        </w:rPr>
        <w:t>.</w:t>
      </w:r>
    </w:p>
    <w:p w14:paraId="08155CAA" w14:textId="52C28005" w:rsidR="008437A4" w:rsidRDefault="00086501" w:rsidP="008437A4">
      <w:pPr>
        <w:ind w:left="1418"/>
        <w:rPr>
          <w:sz w:val="22"/>
          <w:szCs w:val="22"/>
        </w:rPr>
      </w:pPr>
      <w:r w:rsidRPr="00F12AE0">
        <w:rPr>
          <w:rStyle w:val="StyleBold"/>
          <w:rFonts w:ascii="Arial" w:hAnsi="Arial"/>
          <w:sz w:val="22"/>
          <w:szCs w:val="22"/>
        </w:rPr>
        <w:t>Approval</w:t>
      </w:r>
      <w:r w:rsidRPr="00F12AE0">
        <w:rPr>
          <w:rStyle w:val="StyleBold"/>
          <w:rFonts w:ascii="Arial" w:hAnsi="Arial"/>
          <w:b w:val="0"/>
          <w:sz w:val="22"/>
          <w:szCs w:val="22"/>
        </w:rPr>
        <w:t xml:space="preserve"> includes</w:t>
      </w:r>
      <w:r w:rsidRPr="00F12AE0">
        <w:rPr>
          <w:sz w:val="22"/>
          <w:szCs w:val="22"/>
        </w:rPr>
        <w:t xml:space="preserve"> approval, consent, licence, permission or the like.</w:t>
      </w:r>
    </w:p>
    <w:p w14:paraId="0AB611CB" w14:textId="1A4A97A8" w:rsidR="00B04700" w:rsidRPr="00F12AE0" w:rsidRDefault="00B04700" w:rsidP="008437A4">
      <w:pPr>
        <w:ind w:left="1418"/>
        <w:rPr>
          <w:rStyle w:val="StyleBold"/>
          <w:rFonts w:ascii="Arial" w:hAnsi="Arial"/>
          <w:b w:val="0"/>
          <w:sz w:val="22"/>
          <w:szCs w:val="22"/>
        </w:rPr>
      </w:pPr>
      <w:r>
        <w:rPr>
          <w:rStyle w:val="StyleBold"/>
          <w:rFonts w:ascii="Arial" w:hAnsi="Arial"/>
          <w:sz w:val="22"/>
          <w:szCs w:val="22"/>
        </w:rPr>
        <w:t xml:space="preserve">Approved Work Drawings </w:t>
      </w:r>
      <w:r w:rsidRPr="00B04700">
        <w:rPr>
          <w:rStyle w:val="StyleBold"/>
          <w:rFonts w:ascii="Arial" w:hAnsi="Arial"/>
          <w:b w:val="0"/>
          <w:sz w:val="22"/>
          <w:szCs w:val="22"/>
        </w:rPr>
        <w:t>means the detailed plans and drawings for the Works approved by the C</w:t>
      </w:r>
      <w:r>
        <w:rPr>
          <w:rStyle w:val="StyleBold"/>
          <w:rFonts w:ascii="Arial" w:hAnsi="Arial"/>
          <w:b w:val="0"/>
          <w:sz w:val="22"/>
          <w:szCs w:val="22"/>
        </w:rPr>
        <w:t xml:space="preserve">ouncil referred to in Schedule </w:t>
      </w:r>
      <w:r w:rsidR="00090BF9">
        <w:rPr>
          <w:rStyle w:val="StyleBold"/>
          <w:rFonts w:ascii="Arial" w:hAnsi="Arial"/>
          <w:b w:val="0"/>
          <w:sz w:val="22"/>
          <w:szCs w:val="22"/>
        </w:rPr>
        <w:t>5</w:t>
      </w:r>
      <w:r w:rsidRPr="00B04700">
        <w:rPr>
          <w:rStyle w:val="StyleBold"/>
          <w:rFonts w:ascii="Arial" w:hAnsi="Arial"/>
          <w:b w:val="0"/>
          <w:sz w:val="22"/>
          <w:szCs w:val="22"/>
        </w:rPr>
        <w:t>.</w:t>
      </w:r>
    </w:p>
    <w:p w14:paraId="3690AC44" w14:textId="77777777" w:rsidR="00445C61" w:rsidRPr="00F12AE0" w:rsidRDefault="00086501" w:rsidP="008437A4">
      <w:pPr>
        <w:ind w:left="1418"/>
        <w:rPr>
          <w:rStyle w:val="StyleBold"/>
          <w:rFonts w:ascii="Arial" w:hAnsi="Arial"/>
          <w:b w:val="0"/>
          <w:sz w:val="22"/>
          <w:szCs w:val="22"/>
        </w:rPr>
      </w:pPr>
      <w:r w:rsidRPr="00F12AE0">
        <w:rPr>
          <w:rStyle w:val="StyleBold"/>
          <w:rFonts w:ascii="Arial" w:hAnsi="Arial"/>
          <w:sz w:val="22"/>
          <w:szCs w:val="22"/>
        </w:rPr>
        <w:t>Authority</w:t>
      </w:r>
      <w:r w:rsidRPr="00F12AE0">
        <w:rPr>
          <w:rStyle w:val="StyleBold"/>
          <w:rFonts w:ascii="Arial" w:hAnsi="Arial"/>
          <w:b w:val="0"/>
          <w:sz w:val="22"/>
          <w:szCs w:val="22"/>
        </w:rPr>
        <w:t xml:space="preserve"> means </w:t>
      </w:r>
      <w:r w:rsidR="00445C61" w:rsidRPr="00F12AE0">
        <w:rPr>
          <w:rStyle w:val="StyleBold"/>
          <w:rFonts w:ascii="Arial" w:hAnsi="Arial"/>
          <w:b w:val="0"/>
          <w:sz w:val="22"/>
          <w:szCs w:val="22"/>
        </w:rPr>
        <w:t>any:</w:t>
      </w:r>
    </w:p>
    <w:p w14:paraId="672D839E" w14:textId="77777777" w:rsidR="00445C61" w:rsidRPr="00F12AE0" w:rsidRDefault="00445C61" w:rsidP="00090BF9">
      <w:pPr>
        <w:pStyle w:val="ListParagraph"/>
        <w:numPr>
          <w:ilvl w:val="0"/>
          <w:numId w:val="7"/>
        </w:numPr>
        <w:tabs>
          <w:tab w:val="left" w:pos="1870"/>
          <w:tab w:val="left" w:pos="2618"/>
        </w:tabs>
        <w:ind w:left="1775" w:hanging="357"/>
        <w:contextualSpacing w:val="0"/>
        <w:rPr>
          <w:rFonts w:eastAsia="Arial Narrow" w:cs="Arial"/>
          <w:sz w:val="22"/>
          <w:szCs w:val="22"/>
        </w:rPr>
      </w:pPr>
      <w:r w:rsidRPr="00F12AE0">
        <w:rPr>
          <w:bCs/>
          <w:sz w:val="22"/>
          <w:szCs w:val="22"/>
        </w:rPr>
        <w:t>federal</w:t>
      </w:r>
      <w:r w:rsidRPr="00F12AE0">
        <w:rPr>
          <w:rFonts w:eastAsia="Arial Narrow" w:cs="Arial"/>
          <w:sz w:val="22"/>
          <w:szCs w:val="22"/>
        </w:rPr>
        <w:t>, state or local government;</w:t>
      </w:r>
    </w:p>
    <w:p w14:paraId="581F3936" w14:textId="77777777" w:rsidR="00445C61" w:rsidRPr="00F12AE0" w:rsidRDefault="00445C61" w:rsidP="00090BF9">
      <w:pPr>
        <w:pStyle w:val="ListParagraph"/>
        <w:numPr>
          <w:ilvl w:val="0"/>
          <w:numId w:val="7"/>
        </w:numPr>
        <w:tabs>
          <w:tab w:val="left" w:pos="1870"/>
          <w:tab w:val="left" w:pos="2618"/>
        </w:tabs>
        <w:ind w:left="1775" w:hanging="357"/>
        <w:contextualSpacing w:val="0"/>
        <w:rPr>
          <w:rFonts w:eastAsia="Arial Narrow" w:cs="Arial"/>
          <w:sz w:val="22"/>
          <w:szCs w:val="22"/>
        </w:rPr>
      </w:pPr>
      <w:r w:rsidRPr="00F12AE0">
        <w:rPr>
          <w:rFonts w:eastAsia="Arial Narrow" w:cs="Arial"/>
          <w:bCs/>
          <w:sz w:val="22"/>
          <w:szCs w:val="22"/>
        </w:rPr>
        <w:t>a Minister of the Crown</w:t>
      </w:r>
      <w:r w:rsidRPr="00F12AE0">
        <w:rPr>
          <w:rFonts w:eastAsia="Arial Narrow" w:cs="Arial"/>
          <w:sz w:val="22"/>
          <w:szCs w:val="22"/>
        </w:rPr>
        <w:t>;</w:t>
      </w:r>
    </w:p>
    <w:p w14:paraId="40E2AD46" w14:textId="77777777" w:rsidR="00445C61" w:rsidRPr="00F12AE0" w:rsidRDefault="00445C61" w:rsidP="00090BF9">
      <w:pPr>
        <w:pStyle w:val="ListParagraph"/>
        <w:numPr>
          <w:ilvl w:val="0"/>
          <w:numId w:val="7"/>
        </w:numPr>
        <w:tabs>
          <w:tab w:val="left" w:pos="1870"/>
          <w:tab w:val="left" w:pos="2618"/>
        </w:tabs>
        <w:ind w:left="1775" w:hanging="357"/>
        <w:contextualSpacing w:val="0"/>
        <w:rPr>
          <w:rFonts w:eastAsia="Arial Narrow" w:cs="Arial"/>
          <w:sz w:val="22"/>
          <w:szCs w:val="22"/>
        </w:rPr>
      </w:pPr>
      <w:r w:rsidRPr="00F12AE0">
        <w:rPr>
          <w:rFonts w:eastAsia="Arial Narrow" w:cs="Arial"/>
          <w:sz w:val="22"/>
          <w:szCs w:val="22"/>
        </w:rPr>
        <w:t>department of any federal, state or local government;</w:t>
      </w:r>
    </w:p>
    <w:p w14:paraId="531E3C68" w14:textId="77777777" w:rsidR="00445C61" w:rsidRPr="00F12AE0" w:rsidRDefault="00445C61" w:rsidP="00090BF9">
      <w:pPr>
        <w:pStyle w:val="ListParagraph"/>
        <w:numPr>
          <w:ilvl w:val="0"/>
          <w:numId w:val="7"/>
        </w:numPr>
        <w:tabs>
          <w:tab w:val="left" w:pos="1870"/>
          <w:tab w:val="left" w:pos="2618"/>
        </w:tabs>
        <w:ind w:left="1775" w:hanging="357"/>
        <w:contextualSpacing w:val="0"/>
        <w:rPr>
          <w:rFonts w:eastAsia="Arial Narrow" w:cs="Arial"/>
          <w:sz w:val="22"/>
          <w:szCs w:val="22"/>
        </w:rPr>
      </w:pPr>
      <w:r w:rsidRPr="00F12AE0">
        <w:rPr>
          <w:rFonts w:eastAsia="Arial Narrow" w:cs="Arial"/>
          <w:sz w:val="22"/>
          <w:szCs w:val="22"/>
        </w:rPr>
        <w:t>any court or administrative tribunal; or</w:t>
      </w:r>
    </w:p>
    <w:p w14:paraId="4A0043CA" w14:textId="77777777" w:rsidR="00445C61" w:rsidRPr="00F12AE0" w:rsidRDefault="00445C61" w:rsidP="00090BF9">
      <w:pPr>
        <w:pStyle w:val="ListParagraph"/>
        <w:numPr>
          <w:ilvl w:val="0"/>
          <w:numId w:val="7"/>
        </w:numPr>
        <w:tabs>
          <w:tab w:val="left" w:pos="1870"/>
          <w:tab w:val="left" w:pos="2618"/>
        </w:tabs>
        <w:ind w:left="1775" w:hanging="357"/>
        <w:contextualSpacing w:val="0"/>
        <w:rPr>
          <w:rFonts w:eastAsia="Arial Narrow" w:cs="Arial"/>
          <w:sz w:val="22"/>
          <w:szCs w:val="22"/>
        </w:rPr>
      </w:pPr>
      <w:r w:rsidRPr="00F12AE0">
        <w:rPr>
          <w:rFonts w:eastAsia="Arial Narrow" w:cs="Arial"/>
          <w:sz w:val="22"/>
          <w:szCs w:val="22"/>
        </w:rPr>
        <w:t>public authority established under any legislation;</w:t>
      </w:r>
    </w:p>
    <w:p w14:paraId="07356657" w14:textId="77777777" w:rsidR="008437A4" w:rsidRPr="00F12AE0" w:rsidRDefault="00445C61" w:rsidP="00090BF9">
      <w:pPr>
        <w:pStyle w:val="ListParagraph"/>
        <w:numPr>
          <w:ilvl w:val="0"/>
          <w:numId w:val="7"/>
        </w:numPr>
        <w:tabs>
          <w:tab w:val="left" w:pos="1870"/>
          <w:tab w:val="left" w:pos="2618"/>
        </w:tabs>
        <w:ind w:left="1775" w:hanging="357"/>
        <w:contextualSpacing w:val="0"/>
        <w:rPr>
          <w:rStyle w:val="StyleBold"/>
          <w:rFonts w:ascii="Arial" w:hAnsi="Arial"/>
          <w:b w:val="0"/>
          <w:sz w:val="22"/>
          <w:szCs w:val="22"/>
        </w:rPr>
      </w:pPr>
      <w:r w:rsidRPr="00F12AE0">
        <w:rPr>
          <w:rFonts w:eastAsia="Arial Narrow" w:cs="Arial"/>
          <w:sz w:val="22"/>
          <w:szCs w:val="22"/>
        </w:rPr>
        <w:t>statutor</w:t>
      </w:r>
      <w:r w:rsidRPr="00F12AE0">
        <w:rPr>
          <w:bCs/>
          <w:sz w:val="22"/>
          <w:szCs w:val="22"/>
        </w:rPr>
        <w:t>y corporation or regulatory body.</w:t>
      </w:r>
    </w:p>
    <w:p w14:paraId="26A3D5CC" w14:textId="77777777" w:rsidR="008437A4" w:rsidRPr="00F12AE0" w:rsidRDefault="00086501" w:rsidP="008437A4">
      <w:pPr>
        <w:ind w:left="1418"/>
        <w:rPr>
          <w:sz w:val="22"/>
          <w:szCs w:val="22"/>
        </w:rPr>
      </w:pPr>
      <w:r w:rsidRPr="00F12AE0">
        <w:rPr>
          <w:b/>
          <w:sz w:val="22"/>
          <w:szCs w:val="22"/>
        </w:rPr>
        <w:t>Bank Guarantee</w:t>
      </w:r>
      <w:r w:rsidRPr="00F12AE0">
        <w:rPr>
          <w:sz w:val="22"/>
          <w:szCs w:val="22"/>
        </w:rPr>
        <w:t xml:space="preserve"> means an irrevocable and unconditional undertaking without any expiry or end date in favour of the </w:t>
      </w:r>
      <w:r w:rsidR="004F1D6D" w:rsidRPr="00F12AE0">
        <w:rPr>
          <w:sz w:val="22"/>
          <w:szCs w:val="22"/>
        </w:rPr>
        <w:t>Council</w:t>
      </w:r>
      <w:r w:rsidRPr="00F12AE0">
        <w:rPr>
          <w:sz w:val="22"/>
          <w:szCs w:val="22"/>
        </w:rPr>
        <w:t xml:space="preserve"> to pay an amount or amounts of money to the </w:t>
      </w:r>
      <w:r w:rsidR="004F1D6D" w:rsidRPr="00F12AE0">
        <w:rPr>
          <w:sz w:val="22"/>
          <w:szCs w:val="22"/>
        </w:rPr>
        <w:t>Council</w:t>
      </w:r>
      <w:r w:rsidRPr="00F12AE0">
        <w:rPr>
          <w:sz w:val="22"/>
          <w:szCs w:val="22"/>
        </w:rPr>
        <w:t xml:space="preserve"> on demand issued by: </w:t>
      </w:r>
    </w:p>
    <w:p w14:paraId="764DC3CE" w14:textId="77777777" w:rsidR="008437A4" w:rsidRPr="00F12AE0" w:rsidRDefault="00086501" w:rsidP="008437A4">
      <w:pPr>
        <w:tabs>
          <w:tab w:val="left" w:pos="1870"/>
          <w:tab w:val="left" w:pos="2618"/>
        </w:tabs>
        <w:ind w:left="1418"/>
        <w:rPr>
          <w:sz w:val="22"/>
          <w:szCs w:val="22"/>
        </w:rPr>
      </w:pPr>
      <w:r w:rsidRPr="00F12AE0">
        <w:rPr>
          <w:sz w:val="22"/>
          <w:szCs w:val="22"/>
        </w:rPr>
        <w:lastRenderedPageBreak/>
        <w:t>(a)</w:t>
      </w:r>
      <w:r w:rsidRPr="00F12AE0">
        <w:rPr>
          <w:sz w:val="22"/>
          <w:szCs w:val="22"/>
        </w:rPr>
        <w:tab/>
        <w:t>one of the following trading banks:</w:t>
      </w:r>
    </w:p>
    <w:p w14:paraId="205DA7BB" w14:textId="77777777" w:rsidR="008437A4" w:rsidRPr="00F12AE0" w:rsidRDefault="00086501" w:rsidP="008437A4">
      <w:pPr>
        <w:tabs>
          <w:tab w:val="left" w:pos="1870"/>
          <w:tab w:val="left" w:pos="2431"/>
        </w:tabs>
        <w:ind w:left="1870"/>
        <w:rPr>
          <w:sz w:val="22"/>
          <w:szCs w:val="22"/>
        </w:rPr>
      </w:pPr>
      <w:r w:rsidRPr="00F12AE0">
        <w:rPr>
          <w:sz w:val="22"/>
          <w:szCs w:val="22"/>
        </w:rPr>
        <w:t>(</w:t>
      </w:r>
      <w:proofErr w:type="spellStart"/>
      <w:r w:rsidRPr="00F12AE0">
        <w:rPr>
          <w:sz w:val="22"/>
          <w:szCs w:val="22"/>
        </w:rPr>
        <w:t>i</w:t>
      </w:r>
      <w:proofErr w:type="spellEnd"/>
      <w:r w:rsidRPr="00F12AE0">
        <w:rPr>
          <w:sz w:val="22"/>
          <w:szCs w:val="22"/>
        </w:rPr>
        <w:t>)</w:t>
      </w:r>
      <w:r w:rsidRPr="00F12AE0">
        <w:rPr>
          <w:sz w:val="22"/>
          <w:szCs w:val="22"/>
        </w:rPr>
        <w:tab/>
        <w:t>Australia and New Zealand Banking Group Limited,</w:t>
      </w:r>
    </w:p>
    <w:p w14:paraId="43F86802" w14:textId="77777777" w:rsidR="008437A4" w:rsidRPr="00F12AE0" w:rsidRDefault="00086501" w:rsidP="008437A4">
      <w:pPr>
        <w:tabs>
          <w:tab w:val="left" w:pos="1870"/>
          <w:tab w:val="left" w:pos="2431"/>
        </w:tabs>
        <w:ind w:left="1870"/>
        <w:rPr>
          <w:sz w:val="22"/>
          <w:szCs w:val="22"/>
        </w:rPr>
      </w:pPr>
      <w:r w:rsidRPr="00F12AE0">
        <w:rPr>
          <w:sz w:val="22"/>
          <w:szCs w:val="22"/>
        </w:rPr>
        <w:t>(ii)</w:t>
      </w:r>
      <w:r w:rsidRPr="00F12AE0">
        <w:rPr>
          <w:sz w:val="22"/>
          <w:szCs w:val="22"/>
        </w:rPr>
        <w:tab/>
        <w:t>Commonwealth Bank of Australia,</w:t>
      </w:r>
    </w:p>
    <w:p w14:paraId="2BBADB9C" w14:textId="77777777" w:rsidR="008437A4" w:rsidRPr="00F12AE0" w:rsidRDefault="00086501" w:rsidP="008437A4">
      <w:pPr>
        <w:tabs>
          <w:tab w:val="left" w:pos="1870"/>
          <w:tab w:val="left" w:pos="2431"/>
        </w:tabs>
        <w:ind w:left="1870"/>
        <w:rPr>
          <w:sz w:val="22"/>
          <w:szCs w:val="22"/>
        </w:rPr>
      </w:pPr>
      <w:r w:rsidRPr="00F12AE0">
        <w:rPr>
          <w:sz w:val="22"/>
          <w:szCs w:val="22"/>
        </w:rPr>
        <w:t>(iii)</w:t>
      </w:r>
      <w:r w:rsidRPr="00F12AE0">
        <w:rPr>
          <w:sz w:val="22"/>
          <w:szCs w:val="22"/>
        </w:rPr>
        <w:tab/>
        <w:t>Macquarie Bank</w:t>
      </w:r>
      <w:r w:rsidR="004E73DC" w:rsidRPr="00F12AE0">
        <w:rPr>
          <w:sz w:val="22"/>
          <w:szCs w:val="22"/>
        </w:rPr>
        <w:t xml:space="preserve"> Limited</w:t>
      </w:r>
      <w:r w:rsidRPr="00F12AE0">
        <w:rPr>
          <w:sz w:val="22"/>
          <w:szCs w:val="22"/>
        </w:rPr>
        <w:t>,</w:t>
      </w:r>
    </w:p>
    <w:p w14:paraId="3A87C311" w14:textId="77777777" w:rsidR="008437A4" w:rsidRPr="00F12AE0" w:rsidRDefault="00086501" w:rsidP="008437A4">
      <w:pPr>
        <w:tabs>
          <w:tab w:val="left" w:pos="1870"/>
          <w:tab w:val="left" w:pos="2431"/>
        </w:tabs>
        <w:ind w:left="1870"/>
        <w:rPr>
          <w:sz w:val="22"/>
          <w:szCs w:val="22"/>
        </w:rPr>
      </w:pPr>
      <w:r w:rsidRPr="00F12AE0">
        <w:rPr>
          <w:sz w:val="22"/>
          <w:szCs w:val="22"/>
        </w:rPr>
        <w:t>(iv)</w:t>
      </w:r>
      <w:r w:rsidRPr="00F12AE0">
        <w:rPr>
          <w:sz w:val="22"/>
          <w:szCs w:val="22"/>
        </w:rPr>
        <w:tab/>
        <w:t>National Australia Bank Limited,</w:t>
      </w:r>
    </w:p>
    <w:p w14:paraId="05534363" w14:textId="77777777" w:rsidR="008437A4" w:rsidRPr="00F12AE0" w:rsidRDefault="00086501" w:rsidP="008437A4">
      <w:pPr>
        <w:tabs>
          <w:tab w:val="left" w:pos="1870"/>
          <w:tab w:val="left" w:pos="2431"/>
        </w:tabs>
        <w:ind w:left="1870"/>
        <w:rPr>
          <w:sz w:val="22"/>
          <w:szCs w:val="22"/>
        </w:rPr>
      </w:pPr>
      <w:r w:rsidRPr="00F12AE0">
        <w:rPr>
          <w:sz w:val="22"/>
          <w:szCs w:val="22"/>
        </w:rPr>
        <w:t>(iv)</w:t>
      </w:r>
      <w:r w:rsidRPr="00F12AE0">
        <w:rPr>
          <w:sz w:val="22"/>
          <w:szCs w:val="22"/>
        </w:rPr>
        <w:tab/>
        <w:t>St George Bank Limited,</w:t>
      </w:r>
    </w:p>
    <w:p w14:paraId="664CE921" w14:textId="77777777" w:rsidR="008437A4" w:rsidRPr="00F12AE0" w:rsidRDefault="00086501" w:rsidP="008437A4">
      <w:pPr>
        <w:tabs>
          <w:tab w:val="left" w:pos="1870"/>
          <w:tab w:val="left" w:pos="2431"/>
        </w:tabs>
        <w:ind w:left="1870"/>
        <w:rPr>
          <w:sz w:val="22"/>
          <w:szCs w:val="22"/>
        </w:rPr>
      </w:pPr>
      <w:r w:rsidRPr="00F12AE0">
        <w:rPr>
          <w:sz w:val="22"/>
          <w:szCs w:val="22"/>
        </w:rPr>
        <w:t>(v)</w:t>
      </w:r>
      <w:r w:rsidRPr="00F12AE0">
        <w:rPr>
          <w:sz w:val="22"/>
          <w:szCs w:val="22"/>
        </w:rPr>
        <w:tab/>
        <w:t>Westpac Banking Corporation, or</w:t>
      </w:r>
    </w:p>
    <w:p w14:paraId="2F9891B9" w14:textId="77777777" w:rsidR="008437A4" w:rsidRPr="00F12AE0" w:rsidRDefault="00086501" w:rsidP="008437A4">
      <w:pPr>
        <w:tabs>
          <w:tab w:val="left" w:pos="1870"/>
          <w:tab w:val="left" w:pos="2618"/>
        </w:tabs>
        <w:ind w:left="1870" w:hanging="452"/>
        <w:rPr>
          <w:sz w:val="22"/>
          <w:szCs w:val="22"/>
        </w:rPr>
      </w:pPr>
      <w:r w:rsidRPr="00F12AE0">
        <w:rPr>
          <w:sz w:val="22"/>
          <w:szCs w:val="22"/>
        </w:rPr>
        <w:t>(b)</w:t>
      </w:r>
      <w:r w:rsidRPr="00F12AE0">
        <w:rPr>
          <w:sz w:val="22"/>
          <w:szCs w:val="22"/>
        </w:rPr>
        <w:tab/>
        <w:t xml:space="preserve">any other financial institution approved by the </w:t>
      </w:r>
      <w:r w:rsidR="004F1D6D" w:rsidRPr="00F12AE0">
        <w:rPr>
          <w:sz w:val="22"/>
          <w:szCs w:val="22"/>
        </w:rPr>
        <w:t>Council</w:t>
      </w:r>
      <w:r w:rsidRPr="00F12AE0">
        <w:rPr>
          <w:sz w:val="22"/>
          <w:szCs w:val="22"/>
        </w:rPr>
        <w:t xml:space="preserve"> in its absolute discretion.</w:t>
      </w:r>
    </w:p>
    <w:p w14:paraId="0B1B2DEB" w14:textId="61392CE6" w:rsidR="004E73DC" w:rsidRPr="00F12AE0" w:rsidRDefault="00086501" w:rsidP="008437A4">
      <w:pPr>
        <w:ind w:left="1418"/>
        <w:rPr>
          <w:sz w:val="22"/>
          <w:szCs w:val="22"/>
          <w:lang w:eastAsia="en-AU"/>
        </w:rPr>
      </w:pPr>
      <w:r w:rsidRPr="00F12AE0">
        <w:rPr>
          <w:b/>
          <w:sz w:val="22"/>
          <w:szCs w:val="22"/>
          <w:lang w:eastAsia="en-AU"/>
        </w:rPr>
        <w:t xml:space="preserve">Charge </w:t>
      </w:r>
      <w:r w:rsidRPr="00F12AE0">
        <w:rPr>
          <w:sz w:val="22"/>
          <w:szCs w:val="22"/>
          <w:lang w:eastAsia="en-AU"/>
        </w:rPr>
        <w:t xml:space="preserve">means the charge </w:t>
      </w:r>
      <w:r w:rsidR="00254BA3" w:rsidRPr="00F12AE0">
        <w:rPr>
          <w:sz w:val="22"/>
          <w:szCs w:val="22"/>
          <w:lang w:eastAsia="en-AU"/>
        </w:rPr>
        <w:t xml:space="preserve">referred to </w:t>
      </w:r>
      <w:r w:rsidRPr="00F12AE0">
        <w:rPr>
          <w:sz w:val="22"/>
          <w:szCs w:val="22"/>
          <w:lang w:eastAsia="en-AU"/>
        </w:rPr>
        <w:t xml:space="preserve">in clause </w:t>
      </w:r>
      <w:r w:rsidR="00571DBC" w:rsidRPr="00F12AE0">
        <w:rPr>
          <w:sz w:val="22"/>
          <w:szCs w:val="22"/>
          <w:lang w:eastAsia="en-AU"/>
        </w:rPr>
        <w:fldChar w:fldCharType="begin"/>
      </w:r>
      <w:r w:rsidR="00571DBC" w:rsidRPr="00F12AE0">
        <w:rPr>
          <w:sz w:val="22"/>
          <w:szCs w:val="22"/>
          <w:lang w:eastAsia="en-AU"/>
        </w:rPr>
        <w:instrText xml:space="preserve"> REF _Ref532832556 \r \h </w:instrText>
      </w:r>
      <w:r w:rsidR="00F12AE0">
        <w:rPr>
          <w:sz w:val="22"/>
          <w:szCs w:val="22"/>
          <w:lang w:eastAsia="en-AU"/>
        </w:rPr>
        <w:instrText xml:space="preserve"> \* MERGEFORMAT </w:instrText>
      </w:r>
      <w:r w:rsidR="00571DBC" w:rsidRPr="00F12AE0">
        <w:rPr>
          <w:sz w:val="22"/>
          <w:szCs w:val="22"/>
          <w:lang w:eastAsia="en-AU"/>
        </w:rPr>
      </w:r>
      <w:r w:rsidR="00571DBC" w:rsidRPr="00F12AE0">
        <w:rPr>
          <w:sz w:val="22"/>
          <w:szCs w:val="22"/>
          <w:lang w:eastAsia="en-AU"/>
        </w:rPr>
        <w:fldChar w:fldCharType="separate"/>
      </w:r>
      <w:r w:rsidR="00090BF9">
        <w:rPr>
          <w:sz w:val="22"/>
          <w:szCs w:val="22"/>
          <w:lang w:eastAsia="en-AU"/>
        </w:rPr>
        <w:t>23</w:t>
      </w:r>
      <w:r w:rsidR="00D56824" w:rsidRPr="00F12AE0">
        <w:rPr>
          <w:sz w:val="22"/>
          <w:szCs w:val="22"/>
          <w:lang w:eastAsia="en-AU"/>
        </w:rPr>
        <w:t>.1</w:t>
      </w:r>
      <w:r w:rsidR="00571DBC" w:rsidRPr="00F12AE0">
        <w:rPr>
          <w:sz w:val="22"/>
          <w:szCs w:val="22"/>
          <w:lang w:eastAsia="en-AU"/>
        </w:rPr>
        <w:fldChar w:fldCharType="end"/>
      </w:r>
      <w:r w:rsidRPr="00F12AE0">
        <w:rPr>
          <w:sz w:val="22"/>
          <w:szCs w:val="22"/>
          <w:lang w:eastAsia="en-AU"/>
        </w:rPr>
        <w:t>.</w:t>
      </w:r>
    </w:p>
    <w:p w14:paraId="2CBD3D54" w14:textId="0F543557" w:rsidR="00E32DA6" w:rsidRPr="00F12AE0" w:rsidRDefault="00086501" w:rsidP="008437A4">
      <w:pPr>
        <w:ind w:left="1418"/>
        <w:rPr>
          <w:sz w:val="22"/>
          <w:szCs w:val="22"/>
          <w:lang w:eastAsia="en-AU"/>
        </w:rPr>
      </w:pPr>
      <w:r w:rsidRPr="00F12AE0">
        <w:rPr>
          <w:b/>
          <w:sz w:val="22"/>
          <w:szCs w:val="22"/>
          <w:lang w:eastAsia="en-AU"/>
        </w:rPr>
        <w:t>Charge Land</w:t>
      </w:r>
      <w:r w:rsidRPr="00F12AE0">
        <w:rPr>
          <w:sz w:val="22"/>
          <w:szCs w:val="22"/>
          <w:lang w:eastAsia="en-AU"/>
        </w:rPr>
        <w:t xml:space="preserve"> means </w:t>
      </w:r>
      <w:r w:rsidR="00A334B6" w:rsidRPr="00F12AE0">
        <w:rPr>
          <w:color w:val="FF0000"/>
          <w:sz w:val="22"/>
          <w:szCs w:val="22"/>
          <w:lang w:eastAsia="en-AU"/>
        </w:rPr>
        <w:t>[</w:t>
      </w:r>
      <w:r w:rsidR="002C2396" w:rsidRPr="0022222E">
        <w:rPr>
          <w:color w:val="FF0000"/>
          <w:sz w:val="22"/>
          <w:szCs w:val="22"/>
          <w:highlight w:val="yellow"/>
          <w:lang w:eastAsia="en-AU"/>
        </w:rPr>
        <w:t>INSERT LAND DESCRIPTION</w:t>
      </w:r>
      <w:r w:rsidR="00A334B6" w:rsidRPr="00F12AE0">
        <w:rPr>
          <w:color w:val="FF0000"/>
          <w:sz w:val="22"/>
          <w:szCs w:val="22"/>
          <w:lang w:eastAsia="en-AU"/>
        </w:rPr>
        <w:t>]</w:t>
      </w:r>
      <w:r w:rsidRPr="00F12AE0">
        <w:rPr>
          <w:sz w:val="22"/>
          <w:szCs w:val="22"/>
          <w:lang w:eastAsia="en-AU"/>
        </w:rPr>
        <w:t>.</w:t>
      </w:r>
    </w:p>
    <w:p w14:paraId="72E698C1" w14:textId="55ABD639" w:rsidR="008437A4" w:rsidRDefault="00086501" w:rsidP="008437A4">
      <w:pPr>
        <w:ind w:left="1418"/>
        <w:rPr>
          <w:sz w:val="22"/>
          <w:szCs w:val="22"/>
          <w:lang w:eastAsia="en-AU"/>
        </w:rPr>
      </w:pPr>
      <w:r w:rsidRPr="00F12AE0">
        <w:rPr>
          <w:b/>
          <w:sz w:val="22"/>
          <w:szCs w:val="22"/>
          <w:lang w:eastAsia="en-AU"/>
        </w:rPr>
        <w:t xml:space="preserve">Claim </w:t>
      </w:r>
      <w:r w:rsidRPr="00F12AE0">
        <w:rPr>
          <w:sz w:val="22"/>
          <w:szCs w:val="22"/>
          <w:lang w:eastAsia="en-AU"/>
        </w:rPr>
        <w:t>includes a claim, demand, remedy, suit, injury, damage, loss, Cost, liability, action, proceeding or right of action.</w:t>
      </w:r>
    </w:p>
    <w:p w14:paraId="3C46379A" w14:textId="00928D90" w:rsidR="003055AE" w:rsidRDefault="003055AE" w:rsidP="008437A4">
      <w:pPr>
        <w:ind w:left="1418"/>
        <w:rPr>
          <w:sz w:val="22"/>
          <w:szCs w:val="22"/>
          <w:lang w:eastAsia="en-AU"/>
        </w:rPr>
      </w:pPr>
      <w:r>
        <w:rPr>
          <w:b/>
          <w:sz w:val="22"/>
          <w:szCs w:val="22"/>
          <w:lang w:eastAsia="en-AU"/>
        </w:rPr>
        <w:t xml:space="preserve">Clearance Certificate </w:t>
      </w:r>
      <w:r w:rsidRPr="003055AE">
        <w:rPr>
          <w:sz w:val="22"/>
          <w:szCs w:val="22"/>
          <w:lang w:eastAsia="en-AU"/>
        </w:rPr>
        <w:t xml:space="preserve">means a clearance certificate issued by the Commissioner for Taxation under paragraph 14-220 of Schedule 1 of the </w:t>
      </w:r>
      <w:r w:rsidRPr="003055AE">
        <w:rPr>
          <w:i/>
          <w:sz w:val="22"/>
          <w:szCs w:val="22"/>
          <w:lang w:eastAsia="en-AU"/>
        </w:rPr>
        <w:t>Taxation Administration Act 1953 (</w:t>
      </w:r>
      <w:proofErr w:type="spellStart"/>
      <w:r w:rsidRPr="003055AE">
        <w:rPr>
          <w:i/>
          <w:sz w:val="22"/>
          <w:szCs w:val="22"/>
          <w:lang w:eastAsia="en-AU"/>
        </w:rPr>
        <w:t>Cth</w:t>
      </w:r>
      <w:proofErr w:type="spellEnd"/>
      <w:r w:rsidRPr="003055AE">
        <w:rPr>
          <w:i/>
          <w:sz w:val="22"/>
          <w:szCs w:val="22"/>
          <w:lang w:eastAsia="en-AU"/>
        </w:rPr>
        <w:t>)</w:t>
      </w:r>
      <w:r w:rsidRPr="003055AE">
        <w:rPr>
          <w:sz w:val="22"/>
          <w:szCs w:val="22"/>
          <w:lang w:eastAsia="en-AU"/>
        </w:rPr>
        <w:t>.</w:t>
      </w:r>
    </w:p>
    <w:p w14:paraId="114D6BBD" w14:textId="7B3FB4B3" w:rsidR="00B04700" w:rsidRPr="00F12AE0" w:rsidRDefault="00B04700" w:rsidP="008437A4">
      <w:pPr>
        <w:ind w:left="1418"/>
        <w:rPr>
          <w:sz w:val="22"/>
          <w:szCs w:val="22"/>
          <w:lang w:eastAsia="en-AU"/>
        </w:rPr>
      </w:pPr>
      <w:r>
        <w:rPr>
          <w:b/>
          <w:sz w:val="22"/>
          <w:szCs w:val="22"/>
          <w:lang w:eastAsia="en-AU"/>
        </w:rPr>
        <w:t xml:space="preserve">CLM Act </w:t>
      </w:r>
      <w:r w:rsidRPr="00B04700">
        <w:rPr>
          <w:sz w:val="22"/>
          <w:szCs w:val="22"/>
          <w:lang w:eastAsia="en-AU"/>
        </w:rPr>
        <w:t xml:space="preserve">means the </w:t>
      </w:r>
      <w:r w:rsidRPr="00B04700">
        <w:rPr>
          <w:i/>
          <w:sz w:val="22"/>
          <w:szCs w:val="22"/>
          <w:lang w:eastAsia="en-AU"/>
        </w:rPr>
        <w:t>Contaminated Land Management Act 1997</w:t>
      </w:r>
      <w:r>
        <w:rPr>
          <w:i/>
          <w:sz w:val="22"/>
          <w:szCs w:val="22"/>
          <w:lang w:eastAsia="en-AU"/>
        </w:rPr>
        <w:t>.</w:t>
      </w:r>
    </w:p>
    <w:p w14:paraId="0BCCD55A" w14:textId="655AEB98" w:rsidR="00445C61" w:rsidRPr="00F12AE0" w:rsidRDefault="00445C61" w:rsidP="008437A4">
      <w:pPr>
        <w:ind w:left="1418"/>
        <w:rPr>
          <w:rStyle w:val="StyleBold"/>
          <w:rFonts w:ascii="Arial" w:hAnsi="Arial"/>
          <w:b w:val="0"/>
          <w:bCs w:val="0"/>
          <w:sz w:val="22"/>
          <w:szCs w:val="22"/>
          <w:lang w:eastAsia="en-AU"/>
        </w:rPr>
      </w:pPr>
      <w:r w:rsidRPr="00F12AE0">
        <w:rPr>
          <w:rStyle w:val="StyleBold"/>
          <w:rFonts w:ascii="Arial" w:hAnsi="Arial"/>
          <w:bCs w:val="0"/>
          <w:sz w:val="22"/>
          <w:szCs w:val="22"/>
          <w:lang w:eastAsia="en-AU"/>
        </w:rPr>
        <w:t xml:space="preserve">Complete </w:t>
      </w:r>
      <w:r w:rsidRPr="00953458">
        <w:rPr>
          <w:rStyle w:val="StyleBold"/>
          <w:rFonts w:ascii="Arial" w:hAnsi="Arial"/>
          <w:b w:val="0"/>
          <w:bCs w:val="0"/>
          <w:sz w:val="22"/>
          <w:szCs w:val="22"/>
          <w:lang w:eastAsia="en-AU"/>
        </w:rPr>
        <w:t>or</w:t>
      </w:r>
      <w:r w:rsidRPr="00F12AE0">
        <w:rPr>
          <w:rStyle w:val="StyleBold"/>
          <w:rFonts w:ascii="Arial" w:hAnsi="Arial"/>
          <w:bCs w:val="0"/>
          <w:sz w:val="22"/>
          <w:szCs w:val="22"/>
          <w:lang w:eastAsia="en-AU"/>
        </w:rPr>
        <w:t xml:space="preserve"> Completed</w:t>
      </w:r>
      <w:r w:rsidRPr="00F12AE0">
        <w:rPr>
          <w:rStyle w:val="StyleBold"/>
          <w:rFonts w:ascii="Arial" w:hAnsi="Arial"/>
          <w:b w:val="0"/>
          <w:bCs w:val="0"/>
          <w:sz w:val="22"/>
          <w:szCs w:val="22"/>
          <w:lang w:eastAsia="en-AU"/>
        </w:rPr>
        <w:t xml:space="preserve"> means delivered or concluded in accordance with the requirements of </w:t>
      </w:r>
      <w:r w:rsidR="00EF2420" w:rsidRPr="00F12AE0">
        <w:rPr>
          <w:rStyle w:val="StyleBold"/>
          <w:rFonts w:ascii="Arial" w:hAnsi="Arial"/>
          <w:b w:val="0"/>
          <w:bCs w:val="0"/>
          <w:sz w:val="22"/>
          <w:szCs w:val="22"/>
          <w:lang w:eastAsia="en-AU"/>
        </w:rPr>
        <w:t>the Works Provisions</w:t>
      </w:r>
      <w:r w:rsidRPr="00F12AE0">
        <w:rPr>
          <w:rStyle w:val="StyleBold"/>
          <w:rFonts w:ascii="Arial" w:hAnsi="Arial"/>
          <w:b w:val="0"/>
          <w:bCs w:val="0"/>
          <w:sz w:val="22"/>
          <w:szCs w:val="22"/>
          <w:lang w:eastAsia="en-AU"/>
        </w:rPr>
        <w:t>.</w:t>
      </w:r>
    </w:p>
    <w:p w14:paraId="4C21907F" w14:textId="114F949A" w:rsidR="00445C61" w:rsidRPr="00F12AE0" w:rsidRDefault="00445C61" w:rsidP="00445C61">
      <w:pPr>
        <w:ind w:left="1418"/>
        <w:rPr>
          <w:rFonts w:eastAsia="Arial Narrow" w:cs="Arial"/>
          <w:sz w:val="22"/>
          <w:szCs w:val="22"/>
        </w:rPr>
      </w:pPr>
      <w:r w:rsidRPr="00F12AE0">
        <w:rPr>
          <w:rFonts w:eastAsia="Arial Narrow" w:cs="Arial"/>
          <w:b/>
          <w:sz w:val="22"/>
          <w:szCs w:val="22"/>
        </w:rPr>
        <w:t>Confidential information</w:t>
      </w:r>
      <w:r w:rsidRPr="00F12AE0">
        <w:rPr>
          <w:rFonts w:eastAsia="Arial Narrow" w:cs="Arial"/>
          <w:sz w:val="22"/>
          <w:szCs w:val="22"/>
        </w:rPr>
        <w:t xml:space="preserve"> means any information and all other knowledge at any time disclosed (whether in writing</w:t>
      </w:r>
      <w:r w:rsidR="00EB5BCB">
        <w:rPr>
          <w:rFonts w:eastAsia="Arial Narrow" w:cs="Arial"/>
          <w:sz w:val="22"/>
          <w:szCs w:val="22"/>
        </w:rPr>
        <w:t xml:space="preserve"> and orally) by the P</w:t>
      </w:r>
      <w:r w:rsidR="00090BF9">
        <w:rPr>
          <w:rFonts w:eastAsia="Arial Narrow" w:cs="Arial"/>
          <w:sz w:val="22"/>
          <w:szCs w:val="22"/>
        </w:rPr>
        <w:t xml:space="preserve">arties to </w:t>
      </w:r>
      <w:r w:rsidR="00EB5BCB">
        <w:rPr>
          <w:rFonts w:eastAsia="Arial Narrow" w:cs="Arial"/>
          <w:sz w:val="22"/>
          <w:szCs w:val="22"/>
        </w:rPr>
        <w:t>each other, or acquired by the P</w:t>
      </w:r>
      <w:r w:rsidRPr="00F12AE0">
        <w:rPr>
          <w:rFonts w:eastAsia="Arial Narrow" w:cs="Arial"/>
          <w:sz w:val="22"/>
          <w:szCs w:val="22"/>
        </w:rPr>
        <w:t>arties in rel</w:t>
      </w:r>
      <w:r w:rsidR="00090BF9">
        <w:rPr>
          <w:rFonts w:eastAsia="Arial Narrow" w:cs="Arial"/>
          <w:sz w:val="22"/>
          <w:szCs w:val="22"/>
        </w:rPr>
        <w:t>ation to the other’s activities</w:t>
      </w:r>
      <w:r w:rsidRPr="00F12AE0">
        <w:rPr>
          <w:rFonts w:eastAsia="Arial Narrow" w:cs="Arial"/>
          <w:sz w:val="22"/>
          <w:szCs w:val="22"/>
        </w:rPr>
        <w:t xml:space="preserve"> or services which is not already in the public domain and which:</w:t>
      </w:r>
    </w:p>
    <w:p w14:paraId="3EB137D2" w14:textId="77777777" w:rsidR="00445C61" w:rsidRPr="00F12AE0" w:rsidRDefault="00445C61" w:rsidP="00090BF9">
      <w:pPr>
        <w:pStyle w:val="ListParagraph"/>
        <w:numPr>
          <w:ilvl w:val="0"/>
          <w:numId w:val="8"/>
        </w:numPr>
        <w:tabs>
          <w:tab w:val="left" w:pos="1870"/>
          <w:tab w:val="left" w:pos="2618"/>
        </w:tabs>
        <w:ind w:left="1775" w:hanging="357"/>
        <w:contextualSpacing w:val="0"/>
        <w:rPr>
          <w:sz w:val="22"/>
          <w:szCs w:val="22"/>
        </w:rPr>
      </w:pPr>
      <w:r w:rsidRPr="00F12AE0">
        <w:rPr>
          <w:sz w:val="22"/>
          <w:szCs w:val="22"/>
        </w:rPr>
        <w:t>is by its nature confidential;</w:t>
      </w:r>
    </w:p>
    <w:p w14:paraId="2FB74B68" w14:textId="77777777" w:rsidR="00445C61" w:rsidRPr="00F12AE0" w:rsidRDefault="00445C61" w:rsidP="00090BF9">
      <w:pPr>
        <w:pStyle w:val="ListParagraph"/>
        <w:numPr>
          <w:ilvl w:val="0"/>
          <w:numId w:val="8"/>
        </w:numPr>
        <w:tabs>
          <w:tab w:val="left" w:pos="1870"/>
          <w:tab w:val="left" w:pos="2618"/>
        </w:tabs>
        <w:ind w:left="1775" w:hanging="357"/>
        <w:contextualSpacing w:val="0"/>
        <w:rPr>
          <w:sz w:val="22"/>
          <w:szCs w:val="22"/>
        </w:rPr>
      </w:pPr>
      <w:r w:rsidRPr="00F12AE0">
        <w:rPr>
          <w:sz w:val="22"/>
          <w:szCs w:val="22"/>
        </w:rPr>
        <w:t>is designated, or marked, or stipulated by either party as confidential (whether in writing or otherwise);</w:t>
      </w:r>
    </w:p>
    <w:p w14:paraId="25D49FA3" w14:textId="77777777" w:rsidR="00445C61" w:rsidRPr="00F12AE0" w:rsidRDefault="00445C61" w:rsidP="00090BF9">
      <w:pPr>
        <w:pStyle w:val="ListParagraph"/>
        <w:numPr>
          <w:ilvl w:val="0"/>
          <w:numId w:val="8"/>
        </w:numPr>
        <w:tabs>
          <w:tab w:val="left" w:pos="1870"/>
          <w:tab w:val="left" w:pos="2618"/>
        </w:tabs>
        <w:ind w:left="1775" w:hanging="357"/>
        <w:contextualSpacing w:val="0"/>
        <w:rPr>
          <w:rFonts w:eastAsia="Arial Narrow" w:cs="Arial"/>
          <w:sz w:val="22"/>
          <w:szCs w:val="22"/>
        </w:rPr>
      </w:pPr>
      <w:r w:rsidRPr="00F12AE0">
        <w:rPr>
          <w:rFonts w:eastAsia="Arial Narrow" w:cs="Arial"/>
          <w:sz w:val="22"/>
          <w:szCs w:val="22"/>
        </w:rPr>
        <w:t xml:space="preserve">any party </w:t>
      </w:r>
      <w:r w:rsidRPr="00F12AE0">
        <w:rPr>
          <w:sz w:val="22"/>
          <w:szCs w:val="22"/>
        </w:rPr>
        <w:t>knows</w:t>
      </w:r>
      <w:r w:rsidRPr="00F12AE0">
        <w:rPr>
          <w:rFonts w:eastAsia="Arial Narrow" w:cs="Arial"/>
          <w:sz w:val="22"/>
          <w:szCs w:val="22"/>
        </w:rPr>
        <w:t xml:space="preserve"> or ought to know is confidential; or</w:t>
      </w:r>
    </w:p>
    <w:p w14:paraId="68FCF54C" w14:textId="77777777" w:rsidR="00445C61" w:rsidRPr="00F12AE0" w:rsidRDefault="00445C61" w:rsidP="00090BF9">
      <w:pPr>
        <w:pStyle w:val="ListParagraph"/>
        <w:numPr>
          <w:ilvl w:val="0"/>
          <w:numId w:val="8"/>
        </w:numPr>
        <w:tabs>
          <w:tab w:val="left" w:pos="1870"/>
          <w:tab w:val="left" w:pos="2618"/>
        </w:tabs>
        <w:ind w:left="1775" w:hanging="357"/>
        <w:contextualSpacing w:val="0"/>
        <w:rPr>
          <w:rFonts w:eastAsia="Arial Narrow" w:cs="Arial"/>
          <w:sz w:val="22"/>
          <w:szCs w:val="22"/>
        </w:rPr>
      </w:pPr>
      <w:r w:rsidRPr="00F12AE0">
        <w:rPr>
          <w:rFonts w:eastAsia="Arial Narrow" w:cs="Arial"/>
          <w:sz w:val="22"/>
          <w:szCs w:val="22"/>
        </w:rPr>
        <w:t>is information which may be reasonably considered to be of a confidential nature.</w:t>
      </w:r>
    </w:p>
    <w:p w14:paraId="7C1467CF" w14:textId="11B74779" w:rsidR="00B04700" w:rsidRPr="00B04700" w:rsidRDefault="00B04700" w:rsidP="008437A4">
      <w:pPr>
        <w:ind w:left="1418"/>
        <w:rPr>
          <w:rStyle w:val="StyleBold"/>
          <w:rFonts w:ascii="Arial" w:hAnsi="Arial"/>
          <w:b w:val="0"/>
          <w:bCs w:val="0"/>
          <w:sz w:val="22"/>
          <w:szCs w:val="22"/>
          <w:lang w:eastAsia="en-AU"/>
        </w:rPr>
      </w:pPr>
      <w:r>
        <w:rPr>
          <w:rStyle w:val="StyleBold"/>
          <w:rFonts w:ascii="Arial" w:hAnsi="Arial"/>
          <w:bCs w:val="0"/>
          <w:sz w:val="22"/>
          <w:szCs w:val="22"/>
          <w:lang w:eastAsia="en-AU"/>
        </w:rPr>
        <w:t xml:space="preserve">Construction Contract </w:t>
      </w:r>
      <w:r w:rsidRPr="00B04700">
        <w:rPr>
          <w:rStyle w:val="StyleBold"/>
          <w:rFonts w:ascii="Arial" w:hAnsi="Arial"/>
          <w:b w:val="0"/>
          <w:bCs w:val="0"/>
          <w:sz w:val="22"/>
          <w:szCs w:val="22"/>
          <w:lang w:eastAsia="en-AU"/>
        </w:rPr>
        <w:t>means a contract or arrangement entered into between the Developer as principal and another person under which the other person undertakes to provide Work required by this Deed, or to supply related goods and services, for the Developer.</w:t>
      </w:r>
    </w:p>
    <w:p w14:paraId="4B5B5095" w14:textId="511DB778" w:rsidR="00445C61" w:rsidRDefault="00445C61" w:rsidP="008437A4">
      <w:pPr>
        <w:ind w:left="1418"/>
        <w:rPr>
          <w:rStyle w:val="StyleBold"/>
          <w:rFonts w:ascii="Arial" w:hAnsi="Arial"/>
          <w:b w:val="0"/>
          <w:bCs w:val="0"/>
          <w:sz w:val="22"/>
          <w:szCs w:val="22"/>
          <w:lang w:eastAsia="en-AU"/>
        </w:rPr>
      </w:pPr>
      <w:r w:rsidRPr="00F12AE0">
        <w:rPr>
          <w:rStyle w:val="StyleBold"/>
          <w:rFonts w:ascii="Arial" w:hAnsi="Arial"/>
          <w:bCs w:val="0"/>
          <w:sz w:val="22"/>
          <w:szCs w:val="22"/>
          <w:lang w:eastAsia="en-AU"/>
        </w:rPr>
        <w:t xml:space="preserve">Construction Certificate </w:t>
      </w:r>
      <w:r w:rsidRPr="00F12AE0">
        <w:rPr>
          <w:rStyle w:val="StyleBold"/>
          <w:rFonts w:ascii="Arial" w:hAnsi="Arial"/>
          <w:b w:val="0"/>
          <w:bCs w:val="0"/>
          <w:sz w:val="22"/>
          <w:szCs w:val="22"/>
          <w:lang w:eastAsia="en-AU"/>
        </w:rPr>
        <w:t>has the same meaning a in the Act.</w:t>
      </w:r>
    </w:p>
    <w:p w14:paraId="3B58FB9F" w14:textId="7099E69D" w:rsidR="003055AE" w:rsidRDefault="003055AE" w:rsidP="008437A4">
      <w:pPr>
        <w:ind w:left="1418"/>
        <w:rPr>
          <w:rStyle w:val="StyleBold"/>
          <w:rFonts w:ascii="Arial" w:hAnsi="Arial"/>
          <w:b w:val="0"/>
          <w:bCs w:val="0"/>
          <w:sz w:val="22"/>
          <w:szCs w:val="22"/>
          <w:lang w:eastAsia="en-AU"/>
        </w:rPr>
      </w:pPr>
      <w:r>
        <w:rPr>
          <w:rStyle w:val="StyleBold"/>
          <w:rFonts w:ascii="Arial" w:hAnsi="Arial"/>
          <w:bCs w:val="0"/>
          <w:sz w:val="22"/>
          <w:szCs w:val="22"/>
          <w:lang w:eastAsia="en-AU"/>
        </w:rPr>
        <w:t xml:space="preserve">Contamination </w:t>
      </w:r>
      <w:r>
        <w:rPr>
          <w:rStyle w:val="StyleBold"/>
          <w:rFonts w:ascii="Arial" w:hAnsi="Arial"/>
          <w:b w:val="0"/>
          <w:bCs w:val="0"/>
          <w:sz w:val="22"/>
          <w:szCs w:val="22"/>
          <w:lang w:eastAsia="en-AU"/>
        </w:rPr>
        <w:t xml:space="preserve">has the same </w:t>
      </w:r>
      <w:r w:rsidRPr="003055AE">
        <w:rPr>
          <w:rStyle w:val="StyleBold"/>
          <w:rFonts w:ascii="Arial" w:hAnsi="Arial"/>
          <w:b w:val="0"/>
          <w:bCs w:val="0"/>
          <w:sz w:val="22"/>
          <w:szCs w:val="22"/>
          <w:lang w:eastAsia="en-AU"/>
        </w:rPr>
        <w:t xml:space="preserve">meaning as in the </w:t>
      </w:r>
      <w:r w:rsidR="00B04700">
        <w:rPr>
          <w:rStyle w:val="StyleBold"/>
          <w:rFonts w:ascii="Arial" w:hAnsi="Arial"/>
          <w:b w:val="0"/>
          <w:bCs w:val="0"/>
          <w:sz w:val="22"/>
          <w:szCs w:val="22"/>
          <w:lang w:eastAsia="en-AU"/>
        </w:rPr>
        <w:t>CLM Act</w:t>
      </w:r>
      <w:r w:rsidRPr="003055AE">
        <w:rPr>
          <w:rStyle w:val="StyleBold"/>
          <w:rFonts w:ascii="Arial" w:hAnsi="Arial"/>
          <w:b w:val="0"/>
          <w:bCs w:val="0"/>
          <w:sz w:val="22"/>
          <w:szCs w:val="22"/>
          <w:lang w:eastAsia="en-AU"/>
        </w:rPr>
        <w:t>.</w:t>
      </w:r>
    </w:p>
    <w:p w14:paraId="5B310D72" w14:textId="33DAB44E" w:rsidR="00B04700" w:rsidRPr="003055AE" w:rsidRDefault="00B04700" w:rsidP="008437A4">
      <w:pPr>
        <w:ind w:left="1418"/>
        <w:rPr>
          <w:rStyle w:val="StyleBold"/>
          <w:rFonts w:ascii="Arial" w:hAnsi="Arial"/>
          <w:b w:val="0"/>
          <w:bCs w:val="0"/>
          <w:sz w:val="22"/>
          <w:szCs w:val="22"/>
          <w:lang w:eastAsia="en-AU"/>
        </w:rPr>
      </w:pPr>
      <w:r>
        <w:rPr>
          <w:rStyle w:val="StyleBold"/>
          <w:rFonts w:ascii="Arial" w:hAnsi="Arial"/>
          <w:bCs w:val="0"/>
          <w:sz w:val="22"/>
          <w:szCs w:val="22"/>
          <w:lang w:eastAsia="en-AU"/>
        </w:rPr>
        <w:t xml:space="preserve">Contractor </w:t>
      </w:r>
      <w:r w:rsidRPr="00B04700">
        <w:rPr>
          <w:rStyle w:val="StyleBold"/>
          <w:rFonts w:ascii="Arial" w:hAnsi="Arial"/>
          <w:b w:val="0"/>
          <w:bCs w:val="0"/>
          <w:sz w:val="22"/>
          <w:szCs w:val="22"/>
          <w:lang w:eastAsia="en-AU"/>
        </w:rPr>
        <w:t>means the contractor under a Construction Contract.</w:t>
      </w:r>
    </w:p>
    <w:p w14:paraId="05B7EAF0" w14:textId="7A31BD1B" w:rsidR="00087710" w:rsidRPr="00F12AE0" w:rsidRDefault="00087710" w:rsidP="008437A4">
      <w:pPr>
        <w:ind w:left="1418"/>
        <w:rPr>
          <w:rStyle w:val="StyleBold"/>
          <w:rFonts w:ascii="Arial" w:hAnsi="Arial"/>
          <w:b w:val="0"/>
          <w:bCs w:val="0"/>
          <w:sz w:val="22"/>
          <w:szCs w:val="22"/>
          <w:lang w:eastAsia="en-AU"/>
        </w:rPr>
      </w:pPr>
      <w:r w:rsidRPr="00F12AE0">
        <w:rPr>
          <w:rStyle w:val="StyleBold"/>
          <w:rFonts w:ascii="Arial" w:hAnsi="Arial"/>
          <w:bCs w:val="0"/>
          <w:sz w:val="22"/>
          <w:szCs w:val="22"/>
          <w:lang w:eastAsia="en-AU"/>
        </w:rPr>
        <w:t xml:space="preserve">Contributions Table </w:t>
      </w:r>
      <w:r w:rsidRPr="00F12AE0">
        <w:rPr>
          <w:rStyle w:val="StyleBold"/>
          <w:rFonts w:ascii="Arial" w:hAnsi="Arial"/>
          <w:b w:val="0"/>
          <w:bCs w:val="0"/>
          <w:sz w:val="22"/>
          <w:szCs w:val="22"/>
          <w:lang w:eastAsia="en-AU"/>
        </w:rPr>
        <w:t>means the table in Schedule 1.</w:t>
      </w:r>
    </w:p>
    <w:p w14:paraId="092F3428" w14:textId="77777777" w:rsidR="00454D82" w:rsidRPr="00F12AE0" w:rsidRDefault="00086501" w:rsidP="00454D82">
      <w:pPr>
        <w:ind w:left="1418"/>
        <w:rPr>
          <w:rStyle w:val="StyleBold"/>
          <w:rFonts w:ascii="Arial" w:hAnsi="Arial"/>
          <w:b w:val="0"/>
          <w:bCs w:val="0"/>
          <w:sz w:val="22"/>
          <w:szCs w:val="22"/>
          <w:lang w:eastAsia="en-AU"/>
        </w:rPr>
      </w:pPr>
      <w:r w:rsidRPr="00F12AE0">
        <w:rPr>
          <w:b/>
          <w:sz w:val="22"/>
          <w:szCs w:val="22"/>
          <w:lang w:eastAsia="en-AU"/>
        </w:rPr>
        <w:t xml:space="preserve">Cost </w:t>
      </w:r>
      <w:r w:rsidRPr="00F12AE0">
        <w:rPr>
          <w:sz w:val="22"/>
          <w:szCs w:val="22"/>
          <w:lang w:eastAsia="en-AU"/>
        </w:rPr>
        <w:t>means a cost, charge, expense, outgoing, payment, fee and other expenditure of any nature.</w:t>
      </w:r>
    </w:p>
    <w:p w14:paraId="72F095B4" w14:textId="5545F1F4" w:rsidR="00445C61" w:rsidRPr="00F12AE0" w:rsidRDefault="00445C61" w:rsidP="00445C61">
      <w:pPr>
        <w:ind w:left="1418"/>
        <w:rPr>
          <w:rStyle w:val="StyleBold"/>
          <w:rFonts w:ascii="Arial" w:hAnsi="Arial"/>
          <w:b w:val="0"/>
          <w:sz w:val="22"/>
          <w:szCs w:val="22"/>
          <w:lang w:eastAsia="en-AU"/>
        </w:rPr>
      </w:pPr>
      <w:r w:rsidRPr="00F12AE0">
        <w:rPr>
          <w:rStyle w:val="StyleBold"/>
          <w:rFonts w:ascii="Arial" w:hAnsi="Arial"/>
          <w:sz w:val="22"/>
          <w:szCs w:val="22"/>
          <w:lang w:eastAsia="en-AU"/>
        </w:rPr>
        <w:t>Dealing</w:t>
      </w:r>
      <w:r w:rsidRPr="00953458">
        <w:rPr>
          <w:rStyle w:val="StyleBold"/>
          <w:rFonts w:ascii="Arial" w:hAnsi="Arial"/>
          <w:b w:val="0"/>
          <w:sz w:val="22"/>
          <w:szCs w:val="22"/>
          <w:lang w:eastAsia="en-AU"/>
        </w:rPr>
        <w:t>,</w:t>
      </w:r>
      <w:r w:rsidRPr="00F12AE0">
        <w:rPr>
          <w:rStyle w:val="StyleBold"/>
          <w:rFonts w:ascii="Arial" w:hAnsi="Arial"/>
          <w:sz w:val="22"/>
          <w:szCs w:val="22"/>
          <w:lang w:eastAsia="en-AU"/>
        </w:rPr>
        <w:t xml:space="preserve"> </w:t>
      </w:r>
      <w:r w:rsidRPr="00F12AE0">
        <w:rPr>
          <w:rStyle w:val="StyleBold"/>
          <w:rFonts w:ascii="Arial" w:hAnsi="Arial"/>
          <w:b w:val="0"/>
          <w:sz w:val="22"/>
          <w:szCs w:val="22"/>
          <w:lang w:eastAsia="en-AU"/>
        </w:rPr>
        <w:t>in relation to the Land, means, without limitation, selling, transferring, assigning, mortgaging, charging, encumbering or otherwise dealing with the Land.</w:t>
      </w:r>
    </w:p>
    <w:p w14:paraId="50472AE0" w14:textId="26EC6CFD" w:rsidR="0011655E" w:rsidRDefault="0011655E" w:rsidP="00445C61">
      <w:pPr>
        <w:ind w:left="1418"/>
        <w:rPr>
          <w:rStyle w:val="StyleBold"/>
          <w:rFonts w:ascii="Arial" w:eastAsia="Arial Narrow" w:hAnsi="Arial"/>
          <w:sz w:val="22"/>
          <w:szCs w:val="22"/>
          <w:lang w:eastAsia="en-AU"/>
        </w:rPr>
      </w:pPr>
      <w:r w:rsidRPr="0011655E">
        <w:rPr>
          <w:rStyle w:val="StyleBold"/>
          <w:rFonts w:ascii="Arial" w:eastAsia="Arial Narrow" w:hAnsi="Arial"/>
          <w:sz w:val="22"/>
          <w:szCs w:val="22"/>
          <w:lang w:eastAsia="en-AU"/>
        </w:rPr>
        <w:lastRenderedPageBreak/>
        <w:t xml:space="preserve">Deed </w:t>
      </w:r>
      <w:r w:rsidRPr="008E1033">
        <w:rPr>
          <w:rStyle w:val="StyleBold"/>
          <w:rFonts w:ascii="Arial" w:eastAsia="Arial Narrow" w:hAnsi="Arial"/>
          <w:b w:val="0"/>
          <w:sz w:val="22"/>
          <w:szCs w:val="22"/>
          <w:lang w:eastAsia="en-AU"/>
        </w:rPr>
        <w:t>means this agreement and include</w:t>
      </w:r>
      <w:r w:rsidRPr="0011655E">
        <w:rPr>
          <w:rStyle w:val="StyleBold"/>
          <w:rFonts w:ascii="Arial" w:eastAsia="Arial Narrow" w:hAnsi="Arial"/>
          <w:b w:val="0"/>
          <w:sz w:val="22"/>
          <w:szCs w:val="22"/>
          <w:lang w:eastAsia="en-AU"/>
        </w:rPr>
        <w:t>s any schedules, annexures and</w:t>
      </w:r>
      <w:r w:rsidRPr="008E1033">
        <w:rPr>
          <w:rStyle w:val="StyleBold"/>
          <w:rFonts w:ascii="Arial" w:eastAsia="Arial Narrow" w:hAnsi="Arial"/>
          <w:b w:val="0"/>
          <w:sz w:val="22"/>
          <w:szCs w:val="22"/>
          <w:lang w:eastAsia="en-AU"/>
        </w:rPr>
        <w:t xml:space="preserve"> appendices to this Deed</w:t>
      </w:r>
      <w:r w:rsidRPr="0011655E">
        <w:rPr>
          <w:rStyle w:val="StyleBold"/>
          <w:rFonts w:ascii="Arial" w:eastAsia="Arial Narrow" w:hAnsi="Arial"/>
          <w:sz w:val="22"/>
          <w:szCs w:val="22"/>
          <w:lang w:eastAsia="en-AU"/>
        </w:rPr>
        <w:t>.</w:t>
      </w:r>
    </w:p>
    <w:p w14:paraId="12AC1CEB" w14:textId="74C5401D" w:rsidR="00445C61" w:rsidRPr="00F12AE0" w:rsidRDefault="00445C61" w:rsidP="00445C61">
      <w:pPr>
        <w:ind w:left="1418"/>
        <w:rPr>
          <w:rStyle w:val="StyleBold"/>
          <w:rFonts w:ascii="Arial" w:hAnsi="Arial"/>
          <w:sz w:val="22"/>
          <w:szCs w:val="22"/>
          <w:lang w:eastAsia="en-AU"/>
        </w:rPr>
      </w:pPr>
      <w:r w:rsidRPr="00F12AE0">
        <w:rPr>
          <w:rStyle w:val="StyleBold"/>
          <w:rFonts w:ascii="Arial" w:eastAsia="Arial Narrow" w:hAnsi="Arial"/>
          <w:sz w:val="22"/>
          <w:szCs w:val="22"/>
          <w:lang w:eastAsia="en-AU"/>
        </w:rPr>
        <w:t>Development</w:t>
      </w:r>
      <w:r w:rsidRPr="00F12AE0">
        <w:rPr>
          <w:rStyle w:val="StyleBold"/>
          <w:rFonts w:ascii="Arial" w:hAnsi="Arial"/>
          <w:b w:val="0"/>
          <w:sz w:val="22"/>
          <w:szCs w:val="22"/>
          <w:lang w:eastAsia="en-AU"/>
        </w:rPr>
        <w:t xml:space="preserve"> means </w:t>
      </w:r>
      <w:r w:rsidR="002C2396" w:rsidRPr="00090BF9">
        <w:rPr>
          <w:rStyle w:val="StyleBold"/>
          <w:rFonts w:ascii="Arial" w:hAnsi="Arial"/>
          <w:b w:val="0"/>
          <w:color w:val="FF0000"/>
          <w:sz w:val="22"/>
          <w:szCs w:val="22"/>
          <w:lang w:eastAsia="en-AU"/>
        </w:rPr>
        <w:t>[</w:t>
      </w:r>
      <w:r w:rsidRPr="0022222E">
        <w:rPr>
          <w:rStyle w:val="StyleBold"/>
          <w:rFonts w:ascii="Arial" w:hAnsi="Arial"/>
          <w:b w:val="0"/>
          <w:color w:val="FF0000"/>
          <w:sz w:val="22"/>
          <w:szCs w:val="22"/>
          <w:highlight w:val="yellow"/>
          <w:lang w:eastAsia="en-AU"/>
        </w:rPr>
        <w:t xml:space="preserve">INSERT DESCRIPTION OF THE DEVELOPMENT AND </w:t>
      </w:r>
      <w:r w:rsidR="00F01163" w:rsidRPr="0022222E">
        <w:rPr>
          <w:rStyle w:val="StyleBold"/>
          <w:rFonts w:ascii="Arial" w:hAnsi="Arial"/>
          <w:b w:val="0"/>
          <w:color w:val="FF0000"/>
          <w:sz w:val="22"/>
          <w:szCs w:val="22"/>
          <w:highlight w:val="yellow"/>
          <w:lang w:eastAsia="en-AU"/>
        </w:rPr>
        <w:t>THE DEVELOPMENT APPLICATION NO</w:t>
      </w:r>
      <w:r w:rsidRPr="008E1033">
        <w:rPr>
          <w:rStyle w:val="StyleBold"/>
          <w:rFonts w:ascii="Arial" w:hAnsi="Arial"/>
          <w:b w:val="0"/>
          <w:color w:val="FF0000"/>
          <w:sz w:val="22"/>
          <w:szCs w:val="22"/>
          <w:lang w:eastAsia="en-AU"/>
        </w:rPr>
        <w:t xml:space="preserve">. </w:t>
      </w:r>
      <w:r w:rsidRPr="00F12AE0">
        <w:rPr>
          <w:rStyle w:val="StyleBold"/>
          <w:rFonts w:ascii="Arial" w:hAnsi="Arial"/>
          <w:b w:val="0"/>
          <w:color w:val="FF0000"/>
          <w:sz w:val="22"/>
          <w:szCs w:val="22"/>
          <w:lang w:eastAsia="en-AU"/>
        </w:rPr>
        <w:t>[IF APPLICABLE]</w:t>
      </w:r>
      <w:r w:rsidR="00090BF9">
        <w:rPr>
          <w:rStyle w:val="StyleBold"/>
          <w:rFonts w:ascii="Arial" w:hAnsi="Arial"/>
          <w:b w:val="0"/>
          <w:color w:val="FF0000"/>
          <w:sz w:val="22"/>
          <w:szCs w:val="22"/>
          <w:lang w:eastAsia="en-AU"/>
        </w:rPr>
        <w:t>]</w:t>
      </w:r>
    </w:p>
    <w:p w14:paraId="6FDE2707" w14:textId="77777777" w:rsidR="00445C61" w:rsidRPr="00F12AE0" w:rsidRDefault="00445C61" w:rsidP="00445C61">
      <w:pPr>
        <w:ind w:left="1418"/>
        <w:rPr>
          <w:rStyle w:val="StyleBold"/>
          <w:rFonts w:ascii="Arial" w:hAnsi="Arial"/>
          <w:b w:val="0"/>
          <w:sz w:val="22"/>
          <w:szCs w:val="22"/>
          <w:lang w:eastAsia="en-AU"/>
        </w:rPr>
      </w:pPr>
      <w:r w:rsidRPr="00F12AE0">
        <w:rPr>
          <w:rStyle w:val="StyleBold"/>
          <w:rFonts w:ascii="Arial" w:hAnsi="Arial"/>
          <w:sz w:val="22"/>
          <w:szCs w:val="22"/>
          <w:lang w:eastAsia="en-AU"/>
        </w:rPr>
        <w:t xml:space="preserve">Development Application </w:t>
      </w:r>
      <w:r w:rsidRPr="00F12AE0">
        <w:rPr>
          <w:rStyle w:val="StyleBold"/>
          <w:rFonts w:ascii="Arial" w:hAnsi="Arial"/>
          <w:b w:val="0"/>
          <w:sz w:val="22"/>
          <w:szCs w:val="22"/>
          <w:lang w:eastAsia="en-AU"/>
        </w:rPr>
        <w:t>has the same meaning as in the Act.</w:t>
      </w:r>
    </w:p>
    <w:p w14:paraId="388C3892" w14:textId="77777777" w:rsidR="00445C61" w:rsidRPr="00F12AE0" w:rsidRDefault="00445C61" w:rsidP="00445C61">
      <w:pPr>
        <w:ind w:left="1418"/>
        <w:rPr>
          <w:rStyle w:val="StyleBold"/>
          <w:rFonts w:ascii="Arial" w:hAnsi="Arial"/>
          <w:b w:val="0"/>
          <w:sz w:val="22"/>
          <w:szCs w:val="22"/>
          <w:lang w:eastAsia="en-AU"/>
        </w:rPr>
      </w:pPr>
      <w:r w:rsidRPr="00F12AE0">
        <w:rPr>
          <w:rStyle w:val="StyleBold"/>
          <w:rFonts w:ascii="Arial" w:hAnsi="Arial"/>
          <w:sz w:val="22"/>
          <w:szCs w:val="22"/>
          <w:lang w:eastAsia="en-AU"/>
        </w:rPr>
        <w:t>Development Consent</w:t>
      </w:r>
      <w:r w:rsidRPr="00F12AE0">
        <w:rPr>
          <w:rStyle w:val="StyleBold"/>
          <w:rFonts w:ascii="Arial" w:hAnsi="Arial"/>
          <w:b w:val="0"/>
          <w:sz w:val="22"/>
          <w:szCs w:val="22"/>
          <w:lang w:eastAsia="en-AU"/>
        </w:rPr>
        <w:t xml:space="preserve"> has the same meaning as in the Act.</w:t>
      </w:r>
    </w:p>
    <w:p w14:paraId="76630AC8" w14:textId="7693CB35" w:rsidR="00445C61" w:rsidRPr="00F12AE0" w:rsidRDefault="00445C61" w:rsidP="00445C61">
      <w:pPr>
        <w:ind w:left="1418"/>
        <w:rPr>
          <w:rStyle w:val="StyleBold"/>
          <w:rFonts w:ascii="Arial" w:hAnsi="Arial"/>
          <w:b w:val="0"/>
          <w:sz w:val="22"/>
          <w:szCs w:val="22"/>
          <w:lang w:eastAsia="en-AU"/>
        </w:rPr>
      </w:pPr>
      <w:r w:rsidRPr="00F12AE0">
        <w:rPr>
          <w:rStyle w:val="StyleBold"/>
          <w:rFonts w:ascii="Arial" w:hAnsi="Arial"/>
          <w:sz w:val="22"/>
          <w:szCs w:val="22"/>
          <w:lang w:eastAsia="en-AU"/>
        </w:rPr>
        <w:t>Development Contribution</w:t>
      </w:r>
      <w:r w:rsidRPr="00F12AE0">
        <w:rPr>
          <w:rStyle w:val="StyleBold"/>
          <w:rFonts w:ascii="Arial" w:hAnsi="Arial"/>
          <w:b w:val="0"/>
          <w:sz w:val="22"/>
          <w:szCs w:val="22"/>
          <w:lang w:eastAsia="en-AU"/>
        </w:rPr>
        <w:t xml:space="preserve"> means a monetary contribution, the dedication of land free of cost, the carrying out of works, or the provision of any other material public benefit which is required to be made under this </w:t>
      </w:r>
      <w:r w:rsidR="00577DA3">
        <w:rPr>
          <w:rStyle w:val="StyleBold"/>
          <w:rFonts w:ascii="Arial" w:hAnsi="Arial"/>
          <w:b w:val="0"/>
          <w:sz w:val="22"/>
          <w:szCs w:val="22"/>
          <w:lang w:eastAsia="en-AU"/>
        </w:rPr>
        <w:t>Deed</w:t>
      </w:r>
      <w:r w:rsidRPr="00F12AE0">
        <w:rPr>
          <w:rStyle w:val="StyleBold"/>
          <w:rFonts w:ascii="Arial" w:hAnsi="Arial"/>
          <w:b w:val="0"/>
          <w:sz w:val="22"/>
          <w:szCs w:val="22"/>
          <w:lang w:eastAsia="en-AU"/>
        </w:rPr>
        <w:t>.</w:t>
      </w:r>
    </w:p>
    <w:p w14:paraId="50A1A160" w14:textId="77777777" w:rsidR="008437A4" w:rsidRPr="00F12AE0" w:rsidRDefault="00086501" w:rsidP="008437A4">
      <w:pPr>
        <w:ind w:left="1418"/>
        <w:rPr>
          <w:rStyle w:val="StyleBold"/>
          <w:rFonts w:ascii="Arial" w:hAnsi="Arial"/>
          <w:b w:val="0"/>
          <w:sz w:val="22"/>
          <w:szCs w:val="22"/>
        </w:rPr>
      </w:pPr>
      <w:r w:rsidRPr="00F12AE0">
        <w:rPr>
          <w:rStyle w:val="StyleBold"/>
          <w:rFonts w:ascii="Arial" w:hAnsi="Arial"/>
          <w:sz w:val="22"/>
          <w:szCs w:val="22"/>
        </w:rPr>
        <w:t>Defect</w:t>
      </w:r>
      <w:r w:rsidRPr="00F12AE0">
        <w:rPr>
          <w:rStyle w:val="StyleBold"/>
          <w:rFonts w:ascii="Arial" w:hAnsi="Arial"/>
          <w:b w:val="0"/>
          <w:sz w:val="22"/>
          <w:szCs w:val="22"/>
        </w:rPr>
        <w:t xml:space="preserve"> means anything that adversely affects, or is likely to adversely affect, the appearance, structural integrity, functionality or use or enjoyment of a Work or any part of a Work. </w:t>
      </w:r>
    </w:p>
    <w:p w14:paraId="63B8D07E" w14:textId="77777777" w:rsidR="00F81070" w:rsidRPr="00F12AE0" w:rsidRDefault="00086501" w:rsidP="00F81070">
      <w:pPr>
        <w:ind w:left="1418"/>
        <w:rPr>
          <w:rStyle w:val="StyleBold"/>
          <w:rFonts w:ascii="Arial" w:hAnsi="Arial"/>
          <w:b w:val="0"/>
          <w:sz w:val="22"/>
          <w:szCs w:val="22"/>
        </w:rPr>
      </w:pPr>
      <w:r w:rsidRPr="00F12AE0">
        <w:rPr>
          <w:rStyle w:val="StyleBold"/>
          <w:rFonts w:ascii="Arial" w:hAnsi="Arial"/>
          <w:sz w:val="22"/>
          <w:szCs w:val="22"/>
        </w:rPr>
        <w:t>Defects Liability Period</w:t>
      </w:r>
      <w:r w:rsidRPr="00F12AE0">
        <w:rPr>
          <w:rStyle w:val="StyleBold"/>
          <w:rFonts w:ascii="Arial" w:hAnsi="Arial"/>
          <w:b w:val="0"/>
          <w:sz w:val="22"/>
          <w:szCs w:val="22"/>
        </w:rPr>
        <w:t xml:space="preserve"> means the period of 1 year commencing on the day immediately after a Work is completed for the purposes of this </w:t>
      </w:r>
      <w:r w:rsidR="00180FD8" w:rsidRPr="00F12AE0">
        <w:rPr>
          <w:rStyle w:val="StyleBold"/>
          <w:rFonts w:ascii="Arial" w:hAnsi="Arial"/>
          <w:b w:val="0"/>
          <w:sz w:val="22"/>
          <w:szCs w:val="22"/>
        </w:rPr>
        <w:t>Deed</w:t>
      </w:r>
      <w:r w:rsidRPr="00F12AE0">
        <w:rPr>
          <w:rStyle w:val="StyleBold"/>
          <w:rFonts w:ascii="Arial" w:hAnsi="Arial"/>
          <w:b w:val="0"/>
          <w:sz w:val="22"/>
          <w:szCs w:val="22"/>
        </w:rPr>
        <w:t>.</w:t>
      </w:r>
    </w:p>
    <w:p w14:paraId="44234BD6" w14:textId="29F168C7" w:rsidR="00F81070" w:rsidRDefault="00086501" w:rsidP="00F81070">
      <w:pPr>
        <w:ind w:left="1418"/>
        <w:rPr>
          <w:sz w:val="22"/>
          <w:szCs w:val="22"/>
          <w:lang w:eastAsia="en-AU"/>
        </w:rPr>
      </w:pPr>
      <w:r w:rsidRPr="00F12AE0">
        <w:rPr>
          <w:b/>
          <w:sz w:val="22"/>
          <w:szCs w:val="22"/>
          <w:lang w:eastAsia="en-AU"/>
        </w:rPr>
        <w:t xml:space="preserve">Dispute </w:t>
      </w:r>
      <w:r w:rsidRPr="00F12AE0">
        <w:rPr>
          <w:sz w:val="22"/>
          <w:szCs w:val="22"/>
          <w:lang w:eastAsia="en-AU"/>
        </w:rPr>
        <w:t>means a dispute or difference between the Parties under or in relation to this Deed.</w:t>
      </w:r>
    </w:p>
    <w:p w14:paraId="2D4D70C3" w14:textId="1E190EFF" w:rsidR="00B04700" w:rsidRPr="00F12AE0" w:rsidRDefault="00B04700" w:rsidP="00F81070">
      <w:pPr>
        <w:ind w:left="1418"/>
        <w:rPr>
          <w:rStyle w:val="StyleBold"/>
          <w:rFonts w:ascii="Arial" w:hAnsi="Arial"/>
          <w:b w:val="0"/>
          <w:bCs w:val="0"/>
          <w:sz w:val="22"/>
          <w:szCs w:val="22"/>
          <w:lang w:eastAsia="en-AU"/>
        </w:rPr>
      </w:pPr>
      <w:r w:rsidRPr="00B04700">
        <w:rPr>
          <w:rStyle w:val="StyleBold"/>
          <w:rFonts w:ascii="Arial" w:hAnsi="Arial"/>
          <w:bCs w:val="0"/>
          <w:sz w:val="22"/>
          <w:szCs w:val="22"/>
          <w:lang w:eastAsia="en-AU"/>
        </w:rPr>
        <w:t>ELNO</w:t>
      </w:r>
      <w:r>
        <w:rPr>
          <w:rStyle w:val="StyleBold"/>
          <w:rFonts w:ascii="Arial" w:hAnsi="Arial"/>
          <w:b w:val="0"/>
          <w:bCs w:val="0"/>
          <w:sz w:val="22"/>
          <w:szCs w:val="22"/>
          <w:lang w:eastAsia="en-AU"/>
        </w:rPr>
        <w:t xml:space="preserve"> </w:t>
      </w:r>
      <w:r w:rsidRPr="00B04700">
        <w:rPr>
          <w:rStyle w:val="StyleBold"/>
          <w:rFonts w:ascii="Arial" w:hAnsi="Arial"/>
          <w:b w:val="0"/>
          <w:bCs w:val="0"/>
          <w:sz w:val="22"/>
          <w:szCs w:val="22"/>
          <w:lang w:eastAsia="en-AU"/>
        </w:rPr>
        <w:t>has the meaning given to that term in the Participation Rules</w:t>
      </w:r>
    </w:p>
    <w:p w14:paraId="19213752" w14:textId="660D4D23" w:rsidR="00F81070" w:rsidRPr="00F12AE0" w:rsidRDefault="00086501" w:rsidP="00F81070">
      <w:pPr>
        <w:ind w:left="1418"/>
        <w:rPr>
          <w:sz w:val="22"/>
          <w:szCs w:val="22"/>
          <w:lang w:eastAsia="en-AU"/>
        </w:rPr>
      </w:pPr>
      <w:r w:rsidRPr="00F12AE0">
        <w:rPr>
          <w:b/>
          <w:sz w:val="22"/>
          <w:szCs w:val="22"/>
          <w:lang w:eastAsia="en-AU"/>
        </w:rPr>
        <w:t xml:space="preserve">Equipment </w:t>
      </w:r>
      <w:r w:rsidRPr="00F12AE0">
        <w:rPr>
          <w:sz w:val="22"/>
          <w:szCs w:val="22"/>
          <w:lang w:eastAsia="en-AU"/>
        </w:rPr>
        <w:t xml:space="preserve">means any equipment, apparatus, vehicle or other equipment or thing to be used by or on behalf of </w:t>
      </w:r>
      <w:r w:rsidR="004F1D6D" w:rsidRPr="00F12AE0">
        <w:rPr>
          <w:sz w:val="22"/>
          <w:szCs w:val="22"/>
          <w:lang w:eastAsia="en-AU"/>
        </w:rPr>
        <w:t>the Developer</w:t>
      </w:r>
      <w:r w:rsidRPr="00F12AE0">
        <w:rPr>
          <w:sz w:val="22"/>
          <w:szCs w:val="22"/>
          <w:lang w:eastAsia="en-AU"/>
        </w:rPr>
        <w:t xml:space="preserve"> in connection with the performance of </w:t>
      </w:r>
      <w:r w:rsidR="00236043" w:rsidRPr="00F12AE0">
        <w:rPr>
          <w:sz w:val="22"/>
          <w:szCs w:val="22"/>
          <w:lang w:eastAsia="en-AU"/>
        </w:rPr>
        <w:t>its</w:t>
      </w:r>
      <w:r w:rsidRPr="00F12AE0">
        <w:rPr>
          <w:sz w:val="22"/>
          <w:szCs w:val="22"/>
          <w:lang w:eastAsia="en-AU"/>
        </w:rPr>
        <w:t xml:space="preserve"> obligations under this Deed. </w:t>
      </w:r>
    </w:p>
    <w:p w14:paraId="27552B2E" w14:textId="7DF5A06D" w:rsidR="00305E5B" w:rsidRDefault="00305E5B" w:rsidP="00F81070">
      <w:pPr>
        <w:ind w:left="1418"/>
        <w:rPr>
          <w:sz w:val="22"/>
          <w:szCs w:val="22"/>
          <w:lang w:eastAsia="en-AU"/>
        </w:rPr>
      </w:pPr>
      <w:r w:rsidRPr="00F12AE0">
        <w:rPr>
          <w:b/>
          <w:sz w:val="22"/>
          <w:szCs w:val="22"/>
          <w:lang w:eastAsia="en-AU"/>
        </w:rPr>
        <w:t xml:space="preserve">Event of Default </w:t>
      </w:r>
      <w:r w:rsidRPr="00F12AE0">
        <w:rPr>
          <w:sz w:val="22"/>
          <w:szCs w:val="22"/>
          <w:lang w:eastAsia="en-AU"/>
        </w:rPr>
        <w:t>means a breach of this Deed.</w:t>
      </w:r>
    </w:p>
    <w:p w14:paraId="53187174" w14:textId="1670618B" w:rsidR="00B04700" w:rsidRPr="00F12AE0" w:rsidRDefault="00B04700" w:rsidP="00B04700">
      <w:pPr>
        <w:ind w:left="1418"/>
        <w:rPr>
          <w:rStyle w:val="StyleBold"/>
          <w:rFonts w:ascii="Arial" w:hAnsi="Arial"/>
          <w:bCs w:val="0"/>
          <w:sz w:val="22"/>
          <w:szCs w:val="22"/>
          <w:lang w:eastAsia="en-AU"/>
        </w:rPr>
      </w:pPr>
      <w:r w:rsidRPr="00B04700">
        <w:rPr>
          <w:rStyle w:val="StyleBold"/>
          <w:rFonts w:ascii="Arial" w:hAnsi="Arial"/>
          <w:bCs w:val="0"/>
          <w:sz w:val="22"/>
          <w:szCs w:val="22"/>
          <w:lang w:eastAsia="en-AU"/>
        </w:rPr>
        <w:t>Foreign Resident C</w:t>
      </w:r>
      <w:r>
        <w:rPr>
          <w:rStyle w:val="StyleBold"/>
          <w:rFonts w:ascii="Arial" w:hAnsi="Arial"/>
          <w:bCs w:val="0"/>
          <w:sz w:val="22"/>
          <w:szCs w:val="22"/>
          <w:lang w:eastAsia="en-AU"/>
        </w:rPr>
        <w:t xml:space="preserve">apital Gains Withholding Amount </w:t>
      </w:r>
      <w:r w:rsidRPr="00B04700">
        <w:rPr>
          <w:rStyle w:val="StyleBold"/>
          <w:rFonts w:ascii="Arial" w:hAnsi="Arial"/>
          <w:b w:val="0"/>
          <w:bCs w:val="0"/>
          <w:sz w:val="22"/>
          <w:szCs w:val="22"/>
          <w:lang w:eastAsia="en-AU"/>
        </w:rPr>
        <w:t>mean</w:t>
      </w:r>
      <w:r>
        <w:rPr>
          <w:rStyle w:val="StyleBold"/>
          <w:rFonts w:ascii="Arial" w:hAnsi="Arial"/>
          <w:b w:val="0"/>
          <w:bCs w:val="0"/>
          <w:sz w:val="22"/>
          <w:szCs w:val="22"/>
          <w:lang w:eastAsia="en-AU"/>
        </w:rPr>
        <w:t>s</w:t>
      </w:r>
      <w:r w:rsidRPr="00B04700">
        <w:rPr>
          <w:rStyle w:val="StyleBold"/>
          <w:rFonts w:ascii="Arial" w:hAnsi="Arial"/>
          <w:b w:val="0"/>
          <w:bCs w:val="0"/>
          <w:sz w:val="22"/>
          <w:szCs w:val="22"/>
          <w:lang w:eastAsia="en-AU"/>
        </w:rPr>
        <w:t xml:space="preserve"> the amount a purchaser is required to pay to the Commissioner for Taxation under paragraph 14-200 of the </w:t>
      </w:r>
      <w:r w:rsidRPr="00B04700">
        <w:rPr>
          <w:rStyle w:val="StyleBold"/>
          <w:rFonts w:ascii="Arial" w:hAnsi="Arial"/>
          <w:b w:val="0"/>
          <w:bCs w:val="0"/>
          <w:i/>
          <w:sz w:val="22"/>
          <w:szCs w:val="22"/>
          <w:lang w:eastAsia="en-AU"/>
        </w:rPr>
        <w:t>Taxation Administration Act 1953 (</w:t>
      </w:r>
      <w:proofErr w:type="spellStart"/>
      <w:r w:rsidRPr="00B04700">
        <w:rPr>
          <w:rStyle w:val="StyleBold"/>
          <w:rFonts w:ascii="Arial" w:hAnsi="Arial"/>
          <w:b w:val="0"/>
          <w:bCs w:val="0"/>
          <w:i/>
          <w:sz w:val="22"/>
          <w:szCs w:val="22"/>
          <w:lang w:eastAsia="en-AU"/>
        </w:rPr>
        <w:t>Cth</w:t>
      </w:r>
      <w:proofErr w:type="spellEnd"/>
      <w:r w:rsidRPr="00B04700">
        <w:rPr>
          <w:rStyle w:val="StyleBold"/>
          <w:rFonts w:ascii="Arial" w:hAnsi="Arial"/>
          <w:b w:val="0"/>
          <w:bCs w:val="0"/>
          <w:i/>
          <w:sz w:val="22"/>
          <w:szCs w:val="22"/>
          <w:lang w:eastAsia="en-AU"/>
        </w:rPr>
        <w:t>)</w:t>
      </w:r>
      <w:r w:rsidRPr="00B04700">
        <w:rPr>
          <w:rStyle w:val="StyleBold"/>
          <w:rFonts w:ascii="Arial" w:hAnsi="Arial"/>
          <w:b w:val="0"/>
          <w:bCs w:val="0"/>
          <w:sz w:val="22"/>
          <w:szCs w:val="22"/>
          <w:lang w:eastAsia="en-AU"/>
        </w:rPr>
        <w:t>.</w:t>
      </w:r>
    </w:p>
    <w:p w14:paraId="784AF2D2" w14:textId="77777777" w:rsidR="00812D39" w:rsidRPr="00F12AE0" w:rsidRDefault="00086501" w:rsidP="00812D39">
      <w:pPr>
        <w:ind w:left="1418"/>
        <w:rPr>
          <w:rStyle w:val="StyleBold"/>
          <w:bCs w:val="0"/>
          <w:sz w:val="22"/>
          <w:szCs w:val="22"/>
        </w:rPr>
      </w:pPr>
      <w:r w:rsidRPr="00F12AE0">
        <w:rPr>
          <w:b/>
          <w:sz w:val="22"/>
          <w:szCs w:val="22"/>
        </w:rPr>
        <w:t>Just Terms Act</w:t>
      </w:r>
      <w:r w:rsidRPr="00F12AE0">
        <w:rPr>
          <w:sz w:val="22"/>
          <w:szCs w:val="22"/>
        </w:rPr>
        <w:t xml:space="preserve"> means the </w:t>
      </w:r>
      <w:r w:rsidRPr="00F12AE0">
        <w:rPr>
          <w:i/>
          <w:sz w:val="22"/>
          <w:szCs w:val="22"/>
        </w:rPr>
        <w:t>Land Acquisition (Just Terms Compensation) Act 1991</w:t>
      </w:r>
      <w:r w:rsidRPr="00F12AE0">
        <w:rPr>
          <w:sz w:val="22"/>
          <w:szCs w:val="22"/>
        </w:rPr>
        <w:t>.</w:t>
      </w:r>
    </w:p>
    <w:p w14:paraId="6E526483" w14:textId="543AE0F2" w:rsidR="004C1919" w:rsidRPr="00F12AE0" w:rsidRDefault="004C1919" w:rsidP="004E271E">
      <w:pPr>
        <w:ind w:left="1418"/>
        <w:rPr>
          <w:rStyle w:val="StyleBold"/>
          <w:rFonts w:ascii="Arial" w:hAnsi="Arial"/>
          <w:b w:val="0"/>
          <w:sz w:val="22"/>
          <w:szCs w:val="22"/>
        </w:rPr>
      </w:pPr>
      <w:r w:rsidRPr="00F12AE0">
        <w:rPr>
          <w:rStyle w:val="StyleBold"/>
          <w:rFonts w:ascii="Arial" w:hAnsi="Arial"/>
          <w:sz w:val="22"/>
          <w:szCs w:val="22"/>
        </w:rPr>
        <w:t xml:space="preserve">Instrument Change </w:t>
      </w:r>
      <w:r w:rsidRPr="00F12AE0">
        <w:rPr>
          <w:rStyle w:val="StyleBold"/>
          <w:rFonts w:ascii="Arial" w:hAnsi="Arial"/>
          <w:b w:val="0"/>
          <w:sz w:val="22"/>
          <w:szCs w:val="22"/>
        </w:rPr>
        <w:t xml:space="preserve">means the amendment of </w:t>
      </w:r>
      <w:r w:rsidR="002C2396" w:rsidRPr="00090BF9">
        <w:rPr>
          <w:rStyle w:val="StyleBold"/>
          <w:rFonts w:ascii="Arial" w:hAnsi="Arial"/>
          <w:b w:val="0"/>
          <w:color w:val="FF0000"/>
          <w:sz w:val="22"/>
          <w:szCs w:val="22"/>
        </w:rPr>
        <w:t>[</w:t>
      </w:r>
      <w:r w:rsidRPr="0022222E">
        <w:rPr>
          <w:rStyle w:val="StyleBold"/>
          <w:rFonts w:ascii="Arial" w:hAnsi="Arial"/>
          <w:b w:val="0"/>
          <w:color w:val="FF0000"/>
          <w:sz w:val="22"/>
          <w:szCs w:val="22"/>
          <w:highlight w:val="yellow"/>
        </w:rPr>
        <w:t xml:space="preserve">INSERT PLANNING INSTRUMENT </w:t>
      </w:r>
      <w:r w:rsidR="00FB41A1" w:rsidRPr="0022222E">
        <w:rPr>
          <w:rStyle w:val="StyleBold"/>
          <w:rFonts w:ascii="Arial" w:hAnsi="Arial"/>
          <w:b w:val="0"/>
          <w:color w:val="FF0000"/>
          <w:sz w:val="22"/>
          <w:szCs w:val="22"/>
          <w:highlight w:val="yellow"/>
        </w:rPr>
        <w:t>BEING AMENDED</w:t>
      </w:r>
      <w:r w:rsidR="002C2396">
        <w:rPr>
          <w:rStyle w:val="StyleBold"/>
          <w:rFonts w:ascii="Arial" w:hAnsi="Arial"/>
          <w:b w:val="0"/>
          <w:color w:val="FF0000"/>
          <w:sz w:val="22"/>
          <w:szCs w:val="22"/>
        </w:rPr>
        <w:t>]</w:t>
      </w:r>
      <w:r w:rsidR="00FB41A1">
        <w:rPr>
          <w:rStyle w:val="StyleBold"/>
          <w:rFonts w:ascii="Arial" w:hAnsi="Arial"/>
          <w:b w:val="0"/>
          <w:color w:val="FF0000"/>
          <w:sz w:val="22"/>
          <w:szCs w:val="22"/>
        </w:rPr>
        <w:t xml:space="preserve"> as a consequence of the Planning Proposal which is given effect by the publication of the amending instrument on the NSW legislation website. </w:t>
      </w:r>
    </w:p>
    <w:p w14:paraId="69E6EA1A" w14:textId="65F6739D" w:rsidR="004E271E" w:rsidRDefault="00086501" w:rsidP="004E271E">
      <w:pPr>
        <w:ind w:left="1418"/>
        <w:rPr>
          <w:bCs/>
          <w:color w:val="FF0000"/>
          <w:sz w:val="22"/>
          <w:szCs w:val="22"/>
        </w:rPr>
      </w:pPr>
      <w:r w:rsidRPr="00F12AE0">
        <w:rPr>
          <w:rStyle w:val="StyleBold"/>
          <w:rFonts w:ascii="Arial" w:hAnsi="Arial"/>
          <w:sz w:val="22"/>
          <w:szCs w:val="22"/>
        </w:rPr>
        <w:t>Land</w:t>
      </w:r>
      <w:r w:rsidRPr="00F12AE0">
        <w:rPr>
          <w:rStyle w:val="StyleBold"/>
          <w:rFonts w:ascii="Arial" w:hAnsi="Arial"/>
          <w:b w:val="0"/>
          <w:sz w:val="22"/>
          <w:szCs w:val="22"/>
        </w:rPr>
        <w:t xml:space="preserve"> </w:t>
      </w:r>
      <w:r w:rsidRPr="00F12AE0">
        <w:rPr>
          <w:sz w:val="22"/>
          <w:szCs w:val="22"/>
        </w:rPr>
        <w:t>means</w:t>
      </w:r>
      <w:r w:rsidRPr="00F12AE0">
        <w:rPr>
          <w:b/>
          <w:sz w:val="22"/>
          <w:szCs w:val="22"/>
        </w:rPr>
        <w:t xml:space="preserve"> </w:t>
      </w:r>
      <w:r w:rsidR="002C2396" w:rsidRPr="00090BF9">
        <w:rPr>
          <w:color w:val="FF0000"/>
          <w:sz w:val="22"/>
          <w:szCs w:val="22"/>
        </w:rPr>
        <w:t>[</w:t>
      </w:r>
      <w:r w:rsidR="004C1919" w:rsidRPr="0022222E">
        <w:rPr>
          <w:bCs/>
          <w:color w:val="FF0000"/>
          <w:sz w:val="22"/>
          <w:szCs w:val="22"/>
          <w:highlight w:val="yellow"/>
        </w:rPr>
        <w:t xml:space="preserve">INSERT REAL PROPERTY DESCRIPTION </w:t>
      </w:r>
      <w:r w:rsidR="00090BF9" w:rsidRPr="0022222E">
        <w:rPr>
          <w:bCs/>
          <w:color w:val="FF0000"/>
          <w:sz w:val="22"/>
          <w:szCs w:val="22"/>
          <w:highlight w:val="yellow"/>
        </w:rPr>
        <w:t>AND</w:t>
      </w:r>
      <w:r w:rsidR="004C1919" w:rsidRPr="0022222E">
        <w:rPr>
          <w:bCs/>
          <w:color w:val="FF0000"/>
          <w:sz w:val="22"/>
          <w:szCs w:val="22"/>
          <w:highlight w:val="yellow"/>
        </w:rPr>
        <w:t xml:space="preserve"> </w:t>
      </w:r>
      <w:r w:rsidR="00F01163" w:rsidRPr="0022222E">
        <w:rPr>
          <w:bCs/>
          <w:color w:val="FF0000"/>
          <w:sz w:val="22"/>
          <w:szCs w:val="22"/>
          <w:highlight w:val="yellow"/>
        </w:rPr>
        <w:t>STREET ADDRESS</w:t>
      </w:r>
      <w:r w:rsidR="002C2396">
        <w:rPr>
          <w:bCs/>
          <w:color w:val="FF0000"/>
          <w:sz w:val="22"/>
          <w:szCs w:val="22"/>
        </w:rPr>
        <w:t>]</w:t>
      </w:r>
      <w:r w:rsidR="00F66D36">
        <w:rPr>
          <w:bCs/>
          <w:color w:val="FF0000"/>
          <w:sz w:val="22"/>
          <w:szCs w:val="22"/>
        </w:rPr>
        <w:t xml:space="preserve"> including any lots created as a result of the subdivision or consolidation of that land.</w:t>
      </w:r>
    </w:p>
    <w:p w14:paraId="731A2518" w14:textId="50FA26CF" w:rsidR="00975DA1" w:rsidRPr="00F12AE0" w:rsidRDefault="00975DA1" w:rsidP="004E271E">
      <w:pPr>
        <w:ind w:left="1418"/>
        <w:rPr>
          <w:rStyle w:val="StyleBold"/>
          <w:rFonts w:ascii="Arial" w:hAnsi="Arial"/>
          <w:b w:val="0"/>
          <w:color w:val="FF0000"/>
          <w:sz w:val="22"/>
          <w:szCs w:val="22"/>
        </w:rPr>
      </w:pPr>
      <w:r>
        <w:rPr>
          <w:rStyle w:val="StyleBold"/>
          <w:rFonts w:ascii="Arial" w:hAnsi="Arial"/>
          <w:sz w:val="22"/>
          <w:szCs w:val="22"/>
        </w:rPr>
        <w:t xml:space="preserve">Land Dedication Provisions </w:t>
      </w:r>
      <w:r w:rsidRPr="008E1033">
        <w:rPr>
          <w:rStyle w:val="StyleBold"/>
          <w:rFonts w:ascii="Arial" w:hAnsi="Arial"/>
          <w:b w:val="0"/>
          <w:sz w:val="22"/>
          <w:szCs w:val="22"/>
        </w:rPr>
        <w:t>means the provisions in Schedule 3</w:t>
      </w:r>
      <w:r w:rsidR="00886CAC">
        <w:rPr>
          <w:rStyle w:val="StyleBold"/>
          <w:rFonts w:ascii="Arial" w:hAnsi="Arial"/>
          <w:b w:val="0"/>
          <w:sz w:val="22"/>
          <w:szCs w:val="22"/>
        </w:rPr>
        <w:t>, if any</w:t>
      </w:r>
      <w:r w:rsidRPr="008E1033">
        <w:rPr>
          <w:rStyle w:val="StyleBold"/>
          <w:rFonts w:ascii="Arial" w:hAnsi="Arial"/>
          <w:b w:val="0"/>
          <w:sz w:val="22"/>
          <w:szCs w:val="22"/>
        </w:rPr>
        <w:t>.</w:t>
      </w:r>
    </w:p>
    <w:p w14:paraId="09D577AD" w14:textId="2B8E1118" w:rsidR="00171429" w:rsidRPr="00F12AE0" w:rsidRDefault="00086501" w:rsidP="00171429">
      <w:pPr>
        <w:ind w:left="1418"/>
        <w:rPr>
          <w:rStyle w:val="StyleBold"/>
          <w:rFonts w:ascii="Arial" w:hAnsi="Arial"/>
          <w:b w:val="0"/>
          <w:bCs w:val="0"/>
          <w:sz w:val="22"/>
          <w:szCs w:val="22"/>
        </w:rPr>
      </w:pPr>
      <w:r w:rsidRPr="00090BF9">
        <w:rPr>
          <w:b/>
          <w:sz w:val="22"/>
          <w:szCs w:val="22"/>
        </w:rPr>
        <w:t>Maintain</w:t>
      </w:r>
      <w:r w:rsidRPr="00090BF9">
        <w:rPr>
          <w:sz w:val="22"/>
          <w:szCs w:val="22"/>
        </w:rPr>
        <w:t>, in relation to a Work, means keep in a good st</w:t>
      </w:r>
      <w:r w:rsidR="007F0B4C" w:rsidRPr="00090BF9">
        <w:rPr>
          <w:sz w:val="22"/>
          <w:szCs w:val="22"/>
        </w:rPr>
        <w:t xml:space="preserve">ate of repair and working order, </w:t>
      </w:r>
      <w:r w:rsidRPr="00090BF9">
        <w:rPr>
          <w:sz w:val="22"/>
          <w:szCs w:val="22"/>
        </w:rPr>
        <w:t>and includes repair of any damage to the Work.</w:t>
      </w:r>
    </w:p>
    <w:p w14:paraId="74E8CC93" w14:textId="58C46369" w:rsidR="00171429" w:rsidRPr="00F12AE0" w:rsidRDefault="00171429" w:rsidP="00171429">
      <w:pPr>
        <w:ind w:left="1418"/>
        <w:rPr>
          <w:rStyle w:val="StyleBold"/>
          <w:rFonts w:ascii="Arial" w:hAnsi="Arial"/>
          <w:b w:val="0"/>
          <w:bCs w:val="0"/>
          <w:sz w:val="22"/>
          <w:szCs w:val="22"/>
        </w:rPr>
      </w:pPr>
      <w:r w:rsidRPr="00F12AE0">
        <w:rPr>
          <w:rStyle w:val="StyleBold"/>
          <w:rFonts w:ascii="Arial" w:hAnsi="Arial"/>
          <w:bCs w:val="0"/>
          <w:sz w:val="22"/>
          <w:szCs w:val="22"/>
        </w:rPr>
        <w:t>Maintenance Period</w:t>
      </w:r>
      <w:r w:rsidRPr="00F12AE0">
        <w:rPr>
          <w:rStyle w:val="StyleBold"/>
          <w:rFonts w:ascii="Arial" w:hAnsi="Arial"/>
          <w:b w:val="0"/>
          <w:bCs w:val="0"/>
          <w:sz w:val="22"/>
          <w:szCs w:val="22"/>
        </w:rPr>
        <w:t xml:space="preserve"> in relation to a Work means the period of </w:t>
      </w:r>
      <w:r w:rsidR="002C2396" w:rsidRPr="00090BF9">
        <w:rPr>
          <w:rStyle w:val="StyleBold"/>
          <w:rFonts w:ascii="Arial" w:hAnsi="Arial"/>
          <w:b w:val="0"/>
          <w:bCs w:val="0"/>
          <w:color w:val="FF0000"/>
          <w:sz w:val="22"/>
          <w:szCs w:val="22"/>
        </w:rPr>
        <w:t>[</w:t>
      </w:r>
      <w:r w:rsidRPr="0022222E">
        <w:rPr>
          <w:rStyle w:val="StyleBold"/>
          <w:rFonts w:ascii="Arial" w:hAnsi="Arial"/>
          <w:b w:val="0"/>
          <w:bCs w:val="0"/>
          <w:color w:val="FF0000"/>
          <w:sz w:val="22"/>
          <w:szCs w:val="22"/>
          <w:highlight w:val="yellow"/>
        </w:rPr>
        <w:t xml:space="preserve">INSERT </w:t>
      </w:r>
      <w:r w:rsidR="00090BF9" w:rsidRPr="0022222E">
        <w:rPr>
          <w:rStyle w:val="StyleBold"/>
          <w:rFonts w:ascii="Arial" w:hAnsi="Arial"/>
          <w:b w:val="0"/>
          <w:bCs w:val="0"/>
          <w:color w:val="FF0000"/>
          <w:sz w:val="22"/>
          <w:szCs w:val="22"/>
          <w:highlight w:val="yellow"/>
        </w:rPr>
        <w:t>PERIOD</w:t>
      </w:r>
      <w:r w:rsidR="002C2396">
        <w:rPr>
          <w:rStyle w:val="StyleBold"/>
          <w:rFonts w:ascii="Arial" w:hAnsi="Arial"/>
          <w:b w:val="0"/>
          <w:bCs w:val="0"/>
          <w:color w:val="FF0000"/>
          <w:sz w:val="22"/>
          <w:szCs w:val="22"/>
        </w:rPr>
        <w:t>]</w:t>
      </w:r>
      <w:r w:rsidRPr="00F12AE0">
        <w:rPr>
          <w:rStyle w:val="StyleBold"/>
          <w:rFonts w:ascii="Arial" w:hAnsi="Arial"/>
          <w:b w:val="0"/>
          <w:bCs w:val="0"/>
          <w:color w:val="FF0000"/>
          <w:sz w:val="22"/>
          <w:szCs w:val="22"/>
        </w:rPr>
        <w:t xml:space="preserve"> </w:t>
      </w:r>
      <w:r w:rsidRPr="00F12AE0">
        <w:rPr>
          <w:rStyle w:val="StyleBold"/>
          <w:rFonts w:ascii="Arial" w:hAnsi="Arial"/>
          <w:b w:val="0"/>
          <w:bCs w:val="0"/>
          <w:sz w:val="22"/>
          <w:szCs w:val="22"/>
        </w:rPr>
        <w:t>commencing on the date of Completion of the Work.</w:t>
      </w:r>
    </w:p>
    <w:p w14:paraId="2631C131" w14:textId="19DD4DBA" w:rsidR="004C1919" w:rsidRPr="00F12AE0" w:rsidRDefault="004C1919" w:rsidP="00F81070">
      <w:pPr>
        <w:ind w:left="1418"/>
        <w:rPr>
          <w:rStyle w:val="StyleBold"/>
          <w:rFonts w:ascii="Arial" w:hAnsi="Arial"/>
          <w:b w:val="0"/>
          <w:sz w:val="22"/>
          <w:szCs w:val="22"/>
        </w:rPr>
      </w:pPr>
      <w:r w:rsidRPr="00F12AE0">
        <w:rPr>
          <w:rStyle w:val="StyleBold"/>
          <w:rFonts w:ascii="Arial" w:hAnsi="Arial"/>
          <w:sz w:val="22"/>
          <w:szCs w:val="22"/>
        </w:rPr>
        <w:t xml:space="preserve">Occupation Certificate </w:t>
      </w:r>
      <w:r w:rsidRPr="00F12AE0">
        <w:rPr>
          <w:rStyle w:val="StyleBold"/>
          <w:rFonts w:ascii="Arial" w:hAnsi="Arial"/>
          <w:b w:val="0"/>
          <w:sz w:val="22"/>
          <w:szCs w:val="22"/>
        </w:rPr>
        <w:t xml:space="preserve">has the same meaning as in the Act. </w:t>
      </w:r>
    </w:p>
    <w:p w14:paraId="59FB9AA8" w14:textId="0079CB9A" w:rsidR="00171429" w:rsidRDefault="00171429" w:rsidP="00F81070">
      <w:pPr>
        <w:ind w:left="1418"/>
        <w:rPr>
          <w:rStyle w:val="StyleBold"/>
          <w:rFonts w:ascii="Arial" w:hAnsi="Arial"/>
          <w:b w:val="0"/>
          <w:sz w:val="22"/>
          <w:szCs w:val="22"/>
        </w:rPr>
      </w:pPr>
      <w:r w:rsidRPr="00F12AE0">
        <w:rPr>
          <w:rStyle w:val="StyleBold"/>
          <w:rFonts w:ascii="Arial" w:hAnsi="Arial"/>
          <w:sz w:val="22"/>
          <w:szCs w:val="22"/>
        </w:rPr>
        <w:t xml:space="preserve">Part 6 Certificate </w:t>
      </w:r>
      <w:r w:rsidRPr="00F12AE0">
        <w:rPr>
          <w:rStyle w:val="StyleBold"/>
          <w:rFonts w:ascii="Arial" w:hAnsi="Arial"/>
          <w:b w:val="0"/>
          <w:sz w:val="22"/>
          <w:szCs w:val="22"/>
        </w:rPr>
        <w:t>means a certificate under Part 6 of the Act.</w:t>
      </w:r>
    </w:p>
    <w:p w14:paraId="5B8494A8" w14:textId="724A1B84" w:rsidR="00B04700" w:rsidRPr="00F12AE0" w:rsidRDefault="00B04700" w:rsidP="00F81070">
      <w:pPr>
        <w:ind w:left="1418"/>
        <w:rPr>
          <w:rStyle w:val="StyleBold"/>
          <w:rFonts w:ascii="Arial" w:hAnsi="Arial"/>
          <w:b w:val="0"/>
          <w:sz w:val="22"/>
          <w:szCs w:val="22"/>
        </w:rPr>
      </w:pPr>
      <w:r w:rsidRPr="00B04700">
        <w:rPr>
          <w:rStyle w:val="StyleBold"/>
          <w:rFonts w:ascii="Arial" w:hAnsi="Arial"/>
          <w:sz w:val="22"/>
          <w:szCs w:val="22"/>
        </w:rPr>
        <w:lastRenderedPageBreak/>
        <w:t>Participation Rules</w:t>
      </w:r>
      <w:r>
        <w:rPr>
          <w:rStyle w:val="StyleBold"/>
          <w:rFonts w:ascii="Arial" w:hAnsi="Arial"/>
          <w:b w:val="0"/>
          <w:sz w:val="22"/>
          <w:szCs w:val="22"/>
        </w:rPr>
        <w:t xml:space="preserve"> </w:t>
      </w:r>
      <w:r w:rsidRPr="00B04700">
        <w:rPr>
          <w:rStyle w:val="StyleBold"/>
          <w:rFonts w:ascii="Arial" w:hAnsi="Arial"/>
          <w:b w:val="0"/>
          <w:sz w:val="22"/>
          <w:szCs w:val="22"/>
        </w:rPr>
        <w:t xml:space="preserve">means the participation rules as determined by the Electronic Conveyancing National Law as set out in the </w:t>
      </w:r>
      <w:r w:rsidRPr="00B04700">
        <w:rPr>
          <w:rStyle w:val="StyleBold"/>
          <w:rFonts w:ascii="Arial" w:hAnsi="Arial"/>
          <w:b w:val="0"/>
          <w:i/>
          <w:sz w:val="22"/>
          <w:szCs w:val="22"/>
        </w:rPr>
        <w:t>Electronic Conveyancing (Adoption of National Law) Act 2012 (NSW)</w:t>
      </w:r>
      <w:r w:rsidRPr="00B04700">
        <w:rPr>
          <w:rStyle w:val="StyleBold"/>
          <w:rFonts w:ascii="Arial" w:hAnsi="Arial"/>
          <w:b w:val="0"/>
          <w:sz w:val="22"/>
          <w:szCs w:val="22"/>
        </w:rPr>
        <w:t>.</w:t>
      </w:r>
    </w:p>
    <w:p w14:paraId="5DCD2AD3" w14:textId="094F7C87" w:rsidR="004E73DC" w:rsidRDefault="00086501" w:rsidP="00F81070">
      <w:pPr>
        <w:ind w:left="1418"/>
        <w:rPr>
          <w:rStyle w:val="StyleBold"/>
          <w:rFonts w:ascii="Arial" w:hAnsi="Arial"/>
          <w:b w:val="0"/>
          <w:sz w:val="22"/>
          <w:szCs w:val="22"/>
        </w:rPr>
      </w:pPr>
      <w:r w:rsidRPr="00F12AE0">
        <w:rPr>
          <w:rStyle w:val="StyleBold"/>
          <w:rFonts w:ascii="Arial" w:hAnsi="Arial"/>
          <w:sz w:val="22"/>
          <w:szCs w:val="22"/>
        </w:rPr>
        <w:t xml:space="preserve">Party </w:t>
      </w:r>
      <w:r w:rsidRPr="00F12AE0">
        <w:rPr>
          <w:rStyle w:val="StyleBold"/>
          <w:rFonts w:ascii="Arial" w:hAnsi="Arial"/>
          <w:b w:val="0"/>
          <w:sz w:val="22"/>
          <w:szCs w:val="22"/>
        </w:rPr>
        <w:t xml:space="preserve">means a party to this </w:t>
      </w:r>
      <w:r w:rsidR="00577DA3">
        <w:rPr>
          <w:rStyle w:val="StyleBold"/>
          <w:rFonts w:ascii="Arial" w:hAnsi="Arial"/>
          <w:b w:val="0"/>
          <w:sz w:val="22"/>
          <w:szCs w:val="22"/>
        </w:rPr>
        <w:t>Deed</w:t>
      </w:r>
      <w:r w:rsidR="004C1919" w:rsidRPr="00F12AE0">
        <w:rPr>
          <w:rStyle w:val="StyleBold"/>
          <w:rFonts w:ascii="Arial" w:hAnsi="Arial"/>
          <w:b w:val="0"/>
          <w:sz w:val="22"/>
          <w:szCs w:val="22"/>
        </w:rPr>
        <w:t>, including their successors and assigns</w:t>
      </w:r>
      <w:r w:rsidRPr="00F12AE0">
        <w:rPr>
          <w:rStyle w:val="StyleBold"/>
          <w:rFonts w:ascii="Arial" w:hAnsi="Arial"/>
          <w:b w:val="0"/>
          <w:sz w:val="22"/>
          <w:szCs w:val="22"/>
        </w:rPr>
        <w:t>.</w:t>
      </w:r>
    </w:p>
    <w:p w14:paraId="5FFC1C0B" w14:textId="3A2CBA26" w:rsidR="00B04700" w:rsidRPr="00F12AE0" w:rsidRDefault="00B04700" w:rsidP="00F81070">
      <w:pPr>
        <w:ind w:left="1418"/>
        <w:rPr>
          <w:rStyle w:val="StyleBold"/>
          <w:rFonts w:ascii="Arial" w:hAnsi="Arial"/>
          <w:b w:val="0"/>
          <w:sz w:val="22"/>
          <w:szCs w:val="22"/>
        </w:rPr>
      </w:pPr>
      <w:r>
        <w:rPr>
          <w:rStyle w:val="StyleBold"/>
          <w:rFonts w:ascii="Arial" w:hAnsi="Arial"/>
          <w:sz w:val="22"/>
          <w:szCs w:val="22"/>
        </w:rPr>
        <w:t xml:space="preserve">PEXA </w:t>
      </w:r>
      <w:r w:rsidRPr="00B04700">
        <w:rPr>
          <w:rStyle w:val="StyleBold"/>
          <w:rFonts w:ascii="Arial" w:hAnsi="Arial"/>
          <w:b w:val="0"/>
          <w:sz w:val="22"/>
          <w:szCs w:val="22"/>
        </w:rPr>
        <w:t>means Property Exchange Australia Ltd</w:t>
      </w:r>
      <w:r>
        <w:rPr>
          <w:rStyle w:val="StyleBold"/>
          <w:rFonts w:ascii="Arial" w:hAnsi="Arial"/>
          <w:b w:val="0"/>
          <w:sz w:val="22"/>
          <w:szCs w:val="22"/>
        </w:rPr>
        <w:t>.</w:t>
      </w:r>
    </w:p>
    <w:p w14:paraId="22F0B912" w14:textId="1F55C769" w:rsidR="004C1919" w:rsidRPr="00F12AE0" w:rsidRDefault="004C1919" w:rsidP="00F81070">
      <w:pPr>
        <w:ind w:left="1418"/>
        <w:rPr>
          <w:rFonts w:cs="Arial"/>
          <w:color w:val="FF0000"/>
          <w:sz w:val="22"/>
          <w:szCs w:val="22"/>
        </w:rPr>
      </w:pPr>
      <w:r w:rsidRPr="00F12AE0">
        <w:rPr>
          <w:rFonts w:cs="Arial"/>
          <w:b/>
          <w:bCs/>
          <w:sz w:val="22"/>
          <w:szCs w:val="22"/>
        </w:rPr>
        <w:t xml:space="preserve">Planning </w:t>
      </w:r>
      <w:r w:rsidR="00785AB1" w:rsidRPr="00F12AE0">
        <w:rPr>
          <w:rFonts w:cs="Arial"/>
          <w:b/>
          <w:bCs/>
          <w:sz w:val="22"/>
          <w:szCs w:val="22"/>
        </w:rPr>
        <w:t>P</w:t>
      </w:r>
      <w:r w:rsidRPr="00F12AE0">
        <w:rPr>
          <w:rFonts w:cs="Arial"/>
          <w:b/>
          <w:bCs/>
          <w:sz w:val="22"/>
          <w:szCs w:val="22"/>
        </w:rPr>
        <w:t xml:space="preserve">roposal </w:t>
      </w:r>
      <w:r w:rsidRPr="00F12AE0">
        <w:rPr>
          <w:rFonts w:cs="Arial"/>
          <w:sz w:val="22"/>
          <w:szCs w:val="22"/>
        </w:rPr>
        <w:t xml:space="preserve">means </w:t>
      </w:r>
      <w:r w:rsidR="002C2396" w:rsidRPr="00090BF9">
        <w:rPr>
          <w:rFonts w:cs="Arial"/>
          <w:color w:val="FF0000"/>
          <w:sz w:val="22"/>
          <w:szCs w:val="22"/>
        </w:rPr>
        <w:t>[</w:t>
      </w:r>
      <w:r w:rsidR="00171429" w:rsidRPr="0022222E">
        <w:rPr>
          <w:rFonts w:cs="Arial"/>
          <w:color w:val="FF0000"/>
          <w:sz w:val="22"/>
          <w:szCs w:val="22"/>
          <w:highlight w:val="yellow"/>
        </w:rPr>
        <w:t>INSERT PLANNING PROPOSAL NUMBER OR DESCRIPTION I</w:t>
      </w:r>
      <w:r w:rsidR="005D2106" w:rsidRPr="0022222E">
        <w:rPr>
          <w:rFonts w:cs="Arial"/>
          <w:color w:val="FF0000"/>
          <w:sz w:val="22"/>
          <w:szCs w:val="22"/>
          <w:highlight w:val="yellow"/>
        </w:rPr>
        <w:t>F</w:t>
      </w:r>
      <w:r w:rsidR="00171429" w:rsidRPr="0022222E">
        <w:rPr>
          <w:rFonts w:cs="Arial"/>
          <w:color w:val="FF0000"/>
          <w:sz w:val="22"/>
          <w:szCs w:val="22"/>
          <w:highlight w:val="yellow"/>
        </w:rPr>
        <w:t xml:space="preserve"> </w:t>
      </w:r>
      <w:r w:rsidR="00090BF9" w:rsidRPr="0022222E">
        <w:rPr>
          <w:rFonts w:cs="Arial"/>
          <w:color w:val="FF0000"/>
          <w:sz w:val="22"/>
          <w:szCs w:val="22"/>
          <w:highlight w:val="yellow"/>
        </w:rPr>
        <w:t>NUMBER NOT</w:t>
      </w:r>
      <w:r w:rsidR="00171429" w:rsidRPr="0022222E">
        <w:rPr>
          <w:rFonts w:cs="Arial"/>
          <w:color w:val="FF0000"/>
          <w:sz w:val="22"/>
          <w:szCs w:val="22"/>
          <w:highlight w:val="yellow"/>
        </w:rPr>
        <w:t xml:space="preserve"> KNOWN</w:t>
      </w:r>
      <w:r w:rsidR="002C2396">
        <w:rPr>
          <w:rFonts w:cs="Arial"/>
          <w:color w:val="FF0000"/>
          <w:sz w:val="22"/>
          <w:szCs w:val="22"/>
        </w:rPr>
        <w:t>]</w:t>
      </w:r>
      <w:r w:rsidR="005D2106">
        <w:rPr>
          <w:rFonts w:cs="Arial"/>
          <w:color w:val="FF0000"/>
          <w:sz w:val="22"/>
          <w:szCs w:val="22"/>
        </w:rPr>
        <w:t>.</w:t>
      </w:r>
    </w:p>
    <w:p w14:paraId="67C9A963" w14:textId="2B967351" w:rsidR="00785AB1" w:rsidRPr="00F12AE0" w:rsidRDefault="00785AB1" w:rsidP="00F81070">
      <w:pPr>
        <w:ind w:left="1418"/>
        <w:rPr>
          <w:rFonts w:cs="Arial"/>
          <w:sz w:val="22"/>
          <w:szCs w:val="22"/>
        </w:rPr>
      </w:pPr>
      <w:r w:rsidRPr="00F12AE0">
        <w:rPr>
          <w:rFonts w:cs="Arial"/>
          <w:b/>
          <w:bCs/>
          <w:sz w:val="22"/>
          <w:szCs w:val="22"/>
        </w:rPr>
        <w:t>Planning Application</w:t>
      </w:r>
      <w:r w:rsidRPr="00F12AE0">
        <w:rPr>
          <w:rFonts w:cs="Arial"/>
          <w:bCs/>
          <w:sz w:val="22"/>
          <w:szCs w:val="22"/>
        </w:rPr>
        <w:t xml:space="preserve"> means a Development Application, an application to modify a Development Consent, </w:t>
      </w:r>
      <w:r w:rsidR="000A4F57">
        <w:rPr>
          <w:rFonts w:cs="Arial"/>
          <w:bCs/>
          <w:sz w:val="22"/>
          <w:szCs w:val="22"/>
        </w:rPr>
        <w:t xml:space="preserve">an application for a complying development certificate (within the meaning of the Act) </w:t>
      </w:r>
      <w:r w:rsidRPr="00F12AE0">
        <w:rPr>
          <w:rFonts w:cs="Arial"/>
          <w:bCs/>
          <w:sz w:val="22"/>
          <w:szCs w:val="22"/>
        </w:rPr>
        <w:t xml:space="preserve">or an application for a Part 6 </w:t>
      </w:r>
      <w:r w:rsidR="00171429" w:rsidRPr="00F12AE0">
        <w:rPr>
          <w:rFonts w:cs="Arial"/>
          <w:bCs/>
          <w:sz w:val="22"/>
          <w:szCs w:val="22"/>
        </w:rPr>
        <w:t>Certificate</w:t>
      </w:r>
      <w:r w:rsidRPr="00F12AE0">
        <w:rPr>
          <w:rFonts w:cs="Arial"/>
          <w:bCs/>
          <w:sz w:val="22"/>
          <w:szCs w:val="22"/>
        </w:rPr>
        <w:t>.</w:t>
      </w:r>
    </w:p>
    <w:p w14:paraId="07F8A7E8" w14:textId="77777777" w:rsidR="00F81070" w:rsidRPr="00F12AE0" w:rsidRDefault="00086501" w:rsidP="00F81070">
      <w:pPr>
        <w:ind w:left="1418"/>
        <w:rPr>
          <w:rStyle w:val="StyleBold"/>
          <w:rFonts w:ascii="Arial" w:hAnsi="Arial"/>
          <w:b w:val="0"/>
          <w:sz w:val="22"/>
          <w:szCs w:val="22"/>
        </w:rPr>
      </w:pPr>
      <w:r w:rsidRPr="00F12AE0">
        <w:rPr>
          <w:rStyle w:val="StyleBold"/>
          <w:rFonts w:ascii="Arial" w:hAnsi="Arial"/>
          <w:sz w:val="22"/>
          <w:szCs w:val="22"/>
        </w:rPr>
        <w:t>Rectification Notice</w:t>
      </w:r>
      <w:r w:rsidRPr="00F12AE0">
        <w:rPr>
          <w:rStyle w:val="StyleBold"/>
          <w:rFonts w:ascii="Arial" w:hAnsi="Arial"/>
          <w:b w:val="0"/>
          <w:sz w:val="22"/>
          <w:szCs w:val="22"/>
        </w:rPr>
        <w:t xml:space="preserve"> means a notice in writing: </w:t>
      </w:r>
    </w:p>
    <w:p w14:paraId="694E23E1" w14:textId="77777777" w:rsidR="00F81070" w:rsidRPr="00F12AE0" w:rsidRDefault="00086501" w:rsidP="00F81070">
      <w:pPr>
        <w:tabs>
          <w:tab w:val="left" w:pos="1985"/>
        </w:tabs>
        <w:ind w:left="1985" w:hanging="567"/>
        <w:rPr>
          <w:rStyle w:val="StyleBold"/>
          <w:rFonts w:ascii="Arial" w:hAnsi="Arial"/>
          <w:b w:val="0"/>
          <w:sz w:val="22"/>
          <w:szCs w:val="22"/>
        </w:rPr>
      </w:pPr>
      <w:r w:rsidRPr="00F12AE0">
        <w:rPr>
          <w:rStyle w:val="StyleBold"/>
          <w:rFonts w:ascii="Arial" w:hAnsi="Arial"/>
          <w:b w:val="0"/>
          <w:sz w:val="22"/>
          <w:szCs w:val="22"/>
        </w:rPr>
        <w:t>(a)</w:t>
      </w:r>
      <w:r w:rsidRPr="00F12AE0">
        <w:rPr>
          <w:rStyle w:val="StyleBold"/>
          <w:rFonts w:ascii="Arial" w:hAnsi="Arial"/>
          <w:b w:val="0"/>
          <w:sz w:val="22"/>
          <w:szCs w:val="22"/>
        </w:rPr>
        <w:tab/>
        <w:t xml:space="preserve">identifying the nature and extent of a </w:t>
      </w:r>
      <w:r w:rsidR="004E73DC" w:rsidRPr="00F12AE0">
        <w:rPr>
          <w:rStyle w:val="StyleBold"/>
          <w:rFonts w:ascii="Arial" w:hAnsi="Arial"/>
          <w:b w:val="0"/>
          <w:sz w:val="22"/>
          <w:szCs w:val="22"/>
        </w:rPr>
        <w:t>D</w:t>
      </w:r>
      <w:r w:rsidRPr="00F12AE0">
        <w:rPr>
          <w:rStyle w:val="StyleBold"/>
          <w:rFonts w:ascii="Arial" w:hAnsi="Arial"/>
          <w:b w:val="0"/>
          <w:sz w:val="22"/>
          <w:szCs w:val="22"/>
        </w:rPr>
        <w:t>efect,</w:t>
      </w:r>
    </w:p>
    <w:p w14:paraId="75C35C35" w14:textId="77777777" w:rsidR="00F81070" w:rsidRPr="00F12AE0" w:rsidRDefault="00086501" w:rsidP="00F81070">
      <w:pPr>
        <w:tabs>
          <w:tab w:val="left" w:pos="1985"/>
        </w:tabs>
        <w:ind w:left="1985" w:hanging="567"/>
        <w:rPr>
          <w:rStyle w:val="StyleBold"/>
          <w:rFonts w:ascii="Arial" w:hAnsi="Arial"/>
          <w:b w:val="0"/>
          <w:sz w:val="22"/>
          <w:szCs w:val="22"/>
        </w:rPr>
      </w:pPr>
      <w:r w:rsidRPr="00F12AE0">
        <w:rPr>
          <w:rStyle w:val="StyleBold"/>
          <w:rFonts w:ascii="Arial" w:hAnsi="Arial"/>
          <w:b w:val="0"/>
          <w:sz w:val="22"/>
          <w:szCs w:val="22"/>
        </w:rPr>
        <w:t>(b)</w:t>
      </w:r>
      <w:r w:rsidRPr="00F12AE0">
        <w:rPr>
          <w:rStyle w:val="StyleBold"/>
          <w:rFonts w:ascii="Arial" w:hAnsi="Arial"/>
          <w:b w:val="0"/>
          <w:sz w:val="22"/>
          <w:szCs w:val="22"/>
        </w:rPr>
        <w:tab/>
        <w:t xml:space="preserve">specifying the works or actions that are required to </w:t>
      </w:r>
      <w:r w:rsidR="004E73DC" w:rsidRPr="00F12AE0">
        <w:rPr>
          <w:rStyle w:val="StyleBold"/>
          <w:rFonts w:ascii="Arial" w:hAnsi="Arial"/>
          <w:b w:val="0"/>
          <w:sz w:val="22"/>
          <w:szCs w:val="22"/>
        </w:rPr>
        <w:t>R</w:t>
      </w:r>
      <w:r w:rsidRPr="00F12AE0">
        <w:rPr>
          <w:rStyle w:val="StyleBold"/>
          <w:rFonts w:ascii="Arial" w:hAnsi="Arial"/>
          <w:b w:val="0"/>
          <w:sz w:val="22"/>
          <w:szCs w:val="22"/>
        </w:rPr>
        <w:t xml:space="preserve">ectify the </w:t>
      </w:r>
      <w:r w:rsidR="004E73DC" w:rsidRPr="00F12AE0">
        <w:rPr>
          <w:rStyle w:val="StyleBold"/>
          <w:rFonts w:ascii="Arial" w:hAnsi="Arial"/>
          <w:b w:val="0"/>
          <w:sz w:val="22"/>
          <w:szCs w:val="22"/>
        </w:rPr>
        <w:t>D</w:t>
      </w:r>
      <w:r w:rsidRPr="00F12AE0">
        <w:rPr>
          <w:rStyle w:val="StyleBold"/>
          <w:rFonts w:ascii="Arial" w:hAnsi="Arial"/>
          <w:b w:val="0"/>
          <w:sz w:val="22"/>
          <w:szCs w:val="22"/>
        </w:rPr>
        <w:t>efect,</w:t>
      </w:r>
    </w:p>
    <w:p w14:paraId="62B5458D" w14:textId="77777777" w:rsidR="00F81070" w:rsidRPr="00F12AE0" w:rsidRDefault="00086501" w:rsidP="00F81070">
      <w:pPr>
        <w:tabs>
          <w:tab w:val="left" w:pos="1985"/>
        </w:tabs>
        <w:ind w:left="1985" w:hanging="567"/>
        <w:rPr>
          <w:rStyle w:val="StyleBold"/>
          <w:rFonts w:ascii="Arial" w:hAnsi="Arial"/>
          <w:b w:val="0"/>
          <w:sz w:val="22"/>
          <w:szCs w:val="22"/>
        </w:rPr>
      </w:pPr>
      <w:r w:rsidRPr="00F12AE0">
        <w:rPr>
          <w:rStyle w:val="StyleBold"/>
          <w:rFonts w:ascii="Arial" w:hAnsi="Arial"/>
          <w:b w:val="0"/>
          <w:sz w:val="22"/>
          <w:szCs w:val="22"/>
        </w:rPr>
        <w:t>(c)</w:t>
      </w:r>
      <w:r w:rsidRPr="00F12AE0">
        <w:rPr>
          <w:rStyle w:val="StyleBold"/>
          <w:rFonts w:ascii="Arial" w:hAnsi="Arial"/>
          <w:b w:val="0"/>
          <w:sz w:val="22"/>
          <w:szCs w:val="22"/>
        </w:rPr>
        <w:tab/>
        <w:t xml:space="preserve">specifying the date by which or the period within which the </w:t>
      </w:r>
      <w:r w:rsidR="004E73DC" w:rsidRPr="00F12AE0">
        <w:rPr>
          <w:rStyle w:val="StyleBold"/>
          <w:rFonts w:ascii="Arial" w:hAnsi="Arial"/>
          <w:b w:val="0"/>
          <w:sz w:val="22"/>
          <w:szCs w:val="22"/>
        </w:rPr>
        <w:t>D</w:t>
      </w:r>
      <w:r w:rsidRPr="00F12AE0">
        <w:rPr>
          <w:rStyle w:val="StyleBold"/>
          <w:rFonts w:ascii="Arial" w:hAnsi="Arial"/>
          <w:b w:val="0"/>
          <w:sz w:val="22"/>
          <w:szCs w:val="22"/>
        </w:rPr>
        <w:t>efect is to be rectified.</w:t>
      </w:r>
    </w:p>
    <w:p w14:paraId="5F3A2C6E" w14:textId="77777777" w:rsidR="00F81070" w:rsidRPr="00F12AE0" w:rsidRDefault="00086501" w:rsidP="00F81070">
      <w:pPr>
        <w:ind w:left="1418"/>
        <w:rPr>
          <w:rStyle w:val="StyleBold"/>
          <w:rFonts w:ascii="Arial" w:hAnsi="Arial"/>
          <w:b w:val="0"/>
          <w:sz w:val="22"/>
          <w:szCs w:val="22"/>
        </w:rPr>
      </w:pPr>
      <w:r w:rsidRPr="00F12AE0">
        <w:rPr>
          <w:rStyle w:val="StyleBold"/>
          <w:rFonts w:ascii="Arial" w:hAnsi="Arial"/>
          <w:sz w:val="22"/>
          <w:szCs w:val="22"/>
        </w:rPr>
        <w:t>Rectify</w:t>
      </w:r>
      <w:r w:rsidRPr="00F12AE0">
        <w:rPr>
          <w:rStyle w:val="StyleBold"/>
          <w:rFonts w:ascii="Arial" w:hAnsi="Arial"/>
          <w:b w:val="0"/>
          <w:sz w:val="22"/>
          <w:szCs w:val="22"/>
        </w:rPr>
        <w:t xml:space="preserve"> means rectify, remedy or correct.</w:t>
      </w:r>
    </w:p>
    <w:p w14:paraId="55C75B9D" w14:textId="3423C7BE" w:rsidR="00C567A0" w:rsidRPr="00F12AE0" w:rsidRDefault="00086501" w:rsidP="004E271E">
      <w:pPr>
        <w:ind w:left="1418"/>
        <w:rPr>
          <w:bCs/>
          <w:sz w:val="22"/>
          <w:szCs w:val="22"/>
        </w:rPr>
      </w:pPr>
      <w:r w:rsidRPr="00F12AE0">
        <w:rPr>
          <w:rStyle w:val="StyleBold"/>
          <w:rFonts w:ascii="Arial" w:hAnsi="Arial"/>
          <w:sz w:val="22"/>
          <w:szCs w:val="22"/>
        </w:rPr>
        <w:t xml:space="preserve">Regulation </w:t>
      </w:r>
      <w:r w:rsidRPr="00F12AE0">
        <w:rPr>
          <w:bCs/>
          <w:sz w:val="22"/>
          <w:szCs w:val="22"/>
        </w:rPr>
        <w:t xml:space="preserve">means the </w:t>
      </w:r>
      <w:r w:rsidRPr="00F12AE0">
        <w:rPr>
          <w:i/>
          <w:sz w:val="22"/>
          <w:szCs w:val="22"/>
        </w:rPr>
        <w:t>Environmental Planning and Assessment Regulation 20</w:t>
      </w:r>
      <w:r w:rsidR="000A4F57">
        <w:rPr>
          <w:i/>
          <w:sz w:val="22"/>
          <w:szCs w:val="22"/>
        </w:rPr>
        <w:t>21</w:t>
      </w:r>
      <w:r w:rsidRPr="00F12AE0">
        <w:rPr>
          <w:bCs/>
          <w:sz w:val="22"/>
          <w:szCs w:val="22"/>
        </w:rPr>
        <w:t>.</w:t>
      </w:r>
    </w:p>
    <w:p w14:paraId="5C128634" w14:textId="25BDC66F" w:rsidR="00DC4192" w:rsidRDefault="00086501" w:rsidP="00F81070">
      <w:pPr>
        <w:ind w:left="1418"/>
        <w:rPr>
          <w:sz w:val="22"/>
          <w:szCs w:val="22"/>
        </w:rPr>
      </w:pPr>
      <w:r w:rsidRPr="00F12AE0">
        <w:rPr>
          <w:b/>
          <w:sz w:val="22"/>
          <w:szCs w:val="22"/>
        </w:rPr>
        <w:t>Security</w:t>
      </w:r>
      <w:r w:rsidRPr="00F12AE0">
        <w:rPr>
          <w:sz w:val="22"/>
          <w:szCs w:val="22"/>
        </w:rPr>
        <w:t xml:space="preserve"> </w:t>
      </w:r>
      <w:r w:rsidRPr="00F12AE0">
        <w:rPr>
          <w:rStyle w:val="StyleBold"/>
          <w:rFonts w:ascii="Arial" w:hAnsi="Arial"/>
          <w:b w:val="0"/>
          <w:sz w:val="22"/>
          <w:szCs w:val="22"/>
        </w:rPr>
        <w:t>m</w:t>
      </w:r>
      <w:r w:rsidRPr="00F12AE0">
        <w:rPr>
          <w:sz w:val="22"/>
          <w:szCs w:val="22"/>
        </w:rPr>
        <w:t>eans</w:t>
      </w:r>
      <w:r w:rsidR="00C567A0" w:rsidRPr="00F12AE0">
        <w:rPr>
          <w:sz w:val="22"/>
          <w:szCs w:val="22"/>
        </w:rPr>
        <w:t xml:space="preserve"> a Bank Guarantee</w:t>
      </w:r>
      <w:r w:rsidR="00663A1E" w:rsidRPr="00F12AE0">
        <w:rPr>
          <w:sz w:val="22"/>
          <w:szCs w:val="22"/>
        </w:rPr>
        <w:t>,</w:t>
      </w:r>
      <w:r w:rsidR="00C567A0" w:rsidRPr="00F12AE0">
        <w:rPr>
          <w:sz w:val="22"/>
          <w:szCs w:val="22"/>
        </w:rPr>
        <w:t xml:space="preserve"> or </w:t>
      </w:r>
      <w:r w:rsidR="00663A1E" w:rsidRPr="00F12AE0">
        <w:rPr>
          <w:sz w:val="22"/>
          <w:szCs w:val="22"/>
        </w:rPr>
        <w:t>a bond or other form of security to the satisfaction of the Council</w:t>
      </w:r>
      <w:r w:rsidR="00F81070" w:rsidRPr="00F12AE0">
        <w:rPr>
          <w:sz w:val="22"/>
          <w:szCs w:val="22"/>
        </w:rPr>
        <w:t>.</w:t>
      </w:r>
    </w:p>
    <w:p w14:paraId="37A84C7C" w14:textId="0CE07312" w:rsidR="00B04700" w:rsidRPr="00B04700" w:rsidRDefault="00B04700" w:rsidP="00B04700">
      <w:pPr>
        <w:ind w:left="1418"/>
        <w:rPr>
          <w:sz w:val="22"/>
          <w:szCs w:val="22"/>
        </w:rPr>
      </w:pPr>
      <w:r w:rsidRPr="00B04700">
        <w:rPr>
          <w:b/>
          <w:sz w:val="22"/>
          <w:szCs w:val="22"/>
        </w:rPr>
        <w:t>Site Audit Report</w:t>
      </w:r>
      <w:r>
        <w:rPr>
          <w:sz w:val="22"/>
          <w:szCs w:val="22"/>
        </w:rPr>
        <w:t xml:space="preserve"> </w:t>
      </w:r>
      <w:r w:rsidRPr="00B04700">
        <w:rPr>
          <w:sz w:val="22"/>
          <w:szCs w:val="22"/>
        </w:rPr>
        <w:t>has the same meaning as in the CLM Act.</w:t>
      </w:r>
    </w:p>
    <w:p w14:paraId="7C725448" w14:textId="4930AC57" w:rsidR="00B04700" w:rsidRPr="00F12AE0" w:rsidRDefault="00B04700" w:rsidP="00B04700">
      <w:pPr>
        <w:ind w:left="1418"/>
        <w:rPr>
          <w:sz w:val="22"/>
          <w:szCs w:val="22"/>
        </w:rPr>
      </w:pPr>
      <w:r w:rsidRPr="00B04700">
        <w:rPr>
          <w:b/>
          <w:sz w:val="22"/>
          <w:szCs w:val="22"/>
        </w:rPr>
        <w:t>Site Audit Statement</w:t>
      </w:r>
      <w:r>
        <w:rPr>
          <w:sz w:val="22"/>
          <w:szCs w:val="22"/>
        </w:rPr>
        <w:t xml:space="preserve"> </w:t>
      </w:r>
      <w:r w:rsidRPr="00B04700">
        <w:rPr>
          <w:sz w:val="22"/>
          <w:szCs w:val="22"/>
        </w:rPr>
        <w:t>has the same meaning as in the CLM Act.</w:t>
      </w:r>
    </w:p>
    <w:p w14:paraId="72FE072A" w14:textId="77777777" w:rsidR="00E27D7C" w:rsidRPr="00F12AE0" w:rsidRDefault="00086501" w:rsidP="004E271E">
      <w:pPr>
        <w:ind w:left="1418"/>
        <w:rPr>
          <w:rStyle w:val="StyleBold"/>
          <w:rFonts w:ascii="Arial" w:hAnsi="Arial"/>
          <w:b w:val="0"/>
          <w:sz w:val="22"/>
          <w:szCs w:val="22"/>
        </w:rPr>
      </w:pPr>
      <w:r w:rsidRPr="00F12AE0">
        <w:rPr>
          <w:rStyle w:val="StyleBold"/>
          <w:rFonts w:ascii="Arial" w:hAnsi="Arial"/>
          <w:sz w:val="22"/>
          <w:szCs w:val="22"/>
        </w:rPr>
        <w:t xml:space="preserve">Subdivision Certificate </w:t>
      </w:r>
      <w:r w:rsidRPr="00F12AE0">
        <w:rPr>
          <w:rStyle w:val="StyleBold"/>
          <w:rFonts w:ascii="Arial" w:hAnsi="Arial"/>
          <w:b w:val="0"/>
          <w:sz w:val="22"/>
          <w:szCs w:val="22"/>
        </w:rPr>
        <w:t>has the same meaning as in the Act.</w:t>
      </w:r>
    </w:p>
    <w:p w14:paraId="1665C767" w14:textId="56028183" w:rsidR="004F59D3" w:rsidRPr="00F12AE0" w:rsidRDefault="004F59D3" w:rsidP="004E271E">
      <w:pPr>
        <w:ind w:left="1418"/>
        <w:rPr>
          <w:rStyle w:val="StyleBold"/>
          <w:rFonts w:ascii="Arial" w:hAnsi="Arial"/>
          <w:b w:val="0"/>
          <w:sz w:val="22"/>
          <w:szCs w:val="22"/>
        </w:rPr>
      </w:pPr>
      <w:r w:rsidRPr="00F12AE0">
        <w:rPr>
          <w:rStyle w:val="StyleBold"/>
          <w:rFonts w:ascii="Arial" w:hAnsi="Arial"/>
          <w:sz w:val="22"/>
          <w:szCs w:val="22"/>
        </w:rPr>
        <w:t xml:space="preserve">Value </w:t>
      </w:r>
      <w:r w:rsidRPr="00F12AE0">
        <w:rPr>
          <w:rStyle w:val="StyleBold"/>
          <w:rFonts w:ascii="Arial" w:hAnsi="Arial"/>
          <w:b w:val="0"/>
          <w:sz w:val="22"/>
          <w:szCs w:val="22"/>
        </w:rPr>
        <w:t>means the $ amount agreed between the Parties as the value of a Development Contribution made under this Deed</w:t>
      </w:r>
      <w:r w:rsidR="00337301" w:rsidRPr="00F12AE0">
        <w:rPr>
          <w:rStyle w:val="StyleBold"/>
          <w:rFonts w:ascii="Arial" w:hAnsi="Arial"/>
          <w:b w:val="0"/>
          <w:sz w:val="22"/>
          <w:szCs w:val="22"/>
        </w:rPr>
        <w:t>, as shown in the Contributions Table or as otherwise agreed between the Parties</w:t>
      </w:r>
      <w:r w:rsidRPr="00F12AE0">
        <w:rPr>
          <w:rStyle w:val="StyleBold"/>
          <w:rFonts w:ascii="Arial" w:hAnsi="Arial"/>
          <w:b w:val="0"/>
          <w:sz w:val="22"/>
          <w:szCs w:val="22"/>
        </w:rPr>
        <w:t>.</w:t>
      </w:r>
    </w:p>
    <w:p w14:paraId="599F78AF" w14:textId="19BE56BE" w:rsidR="004E271E" w:rsidRPr="00F12AE0" w:rsidRDefault="00086501" w:rsidP="004E271E">
      <w:pPr>
        <w:ind w:left="1418"/>
        <w:rPr>
          <w:bCs/>
          <w:sz w:val="22"/>
          <w:szCs w:val="22"/>
        </w:rPr>
      </w:pPr>
      <w:r w:rsidRPr="00F12AE0">
        <w:rPr>
          <w:rStyle w:val="StyleBold"/>
          <w:rFonts w:ascii="Arial" w:hAnsi="Arial"/>
          <w:sz w:val="22"/>
          <w:szCs w:val="22"/>
        </w:rPr>
        <w:t xml:space="preserve">Work </w:t>
      </w:r>
      <w:r w:rsidRPr="00F12AE0">
        <w:rPr>
          <w:bCs/>
          <w:sz w:val="22"/>
          <w:szCs w:val="22"/>
        </w:rPr>
        <w:t xml:space="preserve">means the physical result of any building, engineering or construction </w:t>
      </w:r>
      <w:r w:rsidR="00F81070" w:rsidRPr="00F12AE0">
        <w:rPr>
          <w:bCs/>
          <w:sz w:val="22"/>
          <w:szCs w:val="22"/>
        </w:rPr>
        <w:t>work in, on, over or under land</w:t>
      </w:r>
      <w:r w:rsidR="004C1919" w:rsidRPr="00F12AE0">
        <w:rPr>
          <w:bCs/>
          <w:sz w:val="22"/>
          <w:szCs w:val="22"/>
        </w:rPr>
        <w:t xml:space="preserve"> required to be carried out under this </w:t>
      </w:r>
      <w:r w:rsidR="00577DA3">
        <w:rPr>
          <w:bCs/>
          <w:sz w:val="22"/>
          <w:szCs w:val="22"/>
        </w:rPr>
        <w:t>Deed</w:t>
      </w:r>
      <w:r w:rsidR="00F81070" w:rsidRPr="00F12AE0">
        <w:rPr>
          <w:bCs/>
          <w:sz w:val="22"/>
          <w:szCs w:val="22"/>
        </w:rPr>
        <w:t>.</w:t>
      </w:r>
    </w:p>
    <w:p w14:paraId="4B550551" w14:textId="0926C5F1" w:rsidR="00EF2420" w:rsidRPr="00F12AE0" w:rsidRDefault="00EF2420" w:rsidP="004E271E">
      <w:pPr>
        <w:ind w:left="1418"/>
        <w:rPr>
          <w:b/>
          <w:bCs/>
          <w:sz w:val="22"/>
          <w:szCs w:val="22"/>
        </w:rPr>
      </w:pPr>
      <w:r w:rsidRPr="00F12AE0">
        <w:rPr>
          <w:rStyle w:val="StyleBold"/>
          <w:rFonts w:ascii="Arial" w:hAnsi="Arial"/>
          <w:sz w:val="22"/>
          <w:szCs w:val="22"/>
        </w:rPr>
        <w:t>Works Provisions</w:t>
      </w:r>
      <w:r w:rsidRPr="00F12AE0">
        <w:rPr>
          <w:rStyle w:val="StyleBold"/>
          <w:rFonts w:ascii="Arial" w:hAnsi="Arial"/>
          <w:b w:val="0"/>
          <w:sz w:val="22"/>
          <w:szCs w:val="22"/>
        </w:rPr>
        <w:t xml:space="preserve"> means the provisions in Schedule </w:t>
      </w:r>
      <w:r w:rsidR="00975DA1">
        <w:rPr>
          <w:rStyle w:val="StyleBold"/>
          <w:rFonts w:ascii="Arial" w:hAnsi="Arial"/>
          <w:b w:val="0"/>
          <w:sz w:val="22"/>
          <w:szCs w:val="22"/>
        </w:rPr>
        <w:t>4</w:t>
      </w:r>
      <w:r w:rsidR="00886CAC">
        <w:rPr>
          <w:rStyle w:val="StyleBold"/>
          <w:rFonts w:ascii="Arial" w:hAnsi="Arial"/>
          <w:b w:val="0"/>
          <w:sz w:val="22"/>
          <w:szCs w:val="22"/>
        </w:rPr>
        <w:t>, if any</w:t>
      </w:r>
      <w:r w:rsidRPr="00F12AE0">
        <w:rPr>
          <w:rStyle w:val="StyleBold"/>
          <w:rFonts w:ascii="Arial" w:hAnsi="Arial"/>
          <w:b w:val="0"/>
          <w:sz w:val="22"/>
          <w:szCs w:val="22"/>
        </w:rPr>
        <w:t>.</w:t>
      </w:r>
    </w:p>
    <w:p w14:paraId="55E5A93D" w14:textId="5CB9CED2" w:rsidR="004E271E" w:rsidRPr="00F12AE0" w:rsidRDefault="004C1919" w:rsidP="00D56D03">
      <w:pPr>
        <w:pStyle w:val="LTLNumberingDocumentStyle"/>
        <w:numPr>
          <w:ilvl w:val="1"/>
          <w:numId w:val="6"/>
        </w:numPr>
        <w:rPr>
          <w:sz w:val="22"/>
          <w:szCs w:val="22"/>
        </w:rPr>
      </w:pPr>
      <w:r w:rsidRPr="00F12AE0">
        <w:rPr>
          <w:b/>
          <w:sz w:val="22"/>
          <w:szCs w:val="22"/>
        </w:rPr>
        <w:t>Interpretation</w:t>
      </w:r>
      <w:r w:rsidRPr="00F12AE0">
        <w:rPr>
          <w:sz w:val="22"/>
          <w:szCs w:val="22"/>
        </w:rPr>
        <w:t xml:space="preserve"> - </w:t>
      </w:r>
      <w:r w:rsidR="00086501" w:rsidRPr="00F12AE0">
        <w:rPr>
          <w:sz w:val="22"/>
          <w:szCs w:val="22"/>
        </w:rPr>
        <w:t xml:space="preserve">In the interpretation of this </w:t>
      </w:r>
      <w:r w:rsidR="00577DA3">
        <w:rPr>
          <w:sz w:val="22"/>
          <w:szCs w:val="22"/>
        </w:rPr>
        <w:t>Deed</w:t>
      </w:r>
      <w:r w:rsidR="00086501" w:rsidRPr="00F12AE0">
        <w:rPr>
          <w:sz w:val="22"/>
          <w:szCs w:val="22"/>
        </w:rPr>
        <w:t>, the following provisions apply unless the context otherwise requires:</w:t>
      </w:r>
    </w:p>
    <w:p w14:paraId="669A76EE" w14:textId="77777777" w:rsidR="004E271E" w:rsidRPr="00F12AE0" w:rsidRDefault="00086501" w:rsidP="00D56D03">
      <w:pPr>
        <w:pStyle w:val="LTLNumberingDocumentStyle"/>
        <w:numPr>
          <w:ilvl w:val="2"/>
          <w:numId w:val="6"/>
        </w:numPr>
        <w:rPr>
          <w:sz w:val="22"/>
          <w:szCs w:val="22"/>
        </w:rPr>
      </w:pPr>
      <w:r w:rsidRPr="00F12AE0">
        <w:rPr>
          <w:b/>
          <w:sz w:val="22"/>
          <w:szCs w:val="22"/>
        </w:rPr>
        <w:t>Headings</w:t>
      </w:r>
      <w:r w:rsidRPr="00F12AE0">
        <w:rPr>
          <w:sz w:val="22"/>
          <w:szCs w:val="22"/>
        </w:rPr>
        <w:t xml:space="preserve"> are inserted for convenience only and do not affect the interpretation of this </w:t>
      </w:r>
      <w:r w:rsidR="00180FD8" w:rsidRPr="00F12AE0">
        <w:rPr>
          <w:sz w:val="22"/>
          <w:szCs w:val="22"/>
        </w:rPr>
        <w:t>Deed</w:t>
      </w:r>
      <w:r w:rsidRPr="00F12AE0">
        <w:rPr>
          <w:sz w:val="22"/>
          <w:szCs w:val="22"/>
        </w:rPr>
        <w:t>.</w:t>
      </w:r>
    </w:p>
    <w:p w14:paraId="4ED16645" w14:textId="228DB140" w:rsidR="004E271E" w:rsidRPr="00F12AE0" w:rsidRDefault="00086501" w:rsidP="00D56D03">
      <w:pPr>
        <w:pStyle w:val="LTLNumberingDocumentStyle"/>
        <w:numPr>
          <w:ilvl w:val="2"/>
          <w:numId w:val="6"/>
        </w:numPr>
        <w:rPr>
          <w:sz w:val="22"/>
          <w:szCs w:val="22"/>
        </w:rPr>
      </w:pPr>
      <w:r w:rsidRPr="00F12AE0">
        <w:rPr>
          <w:sz w:val="22"/>
          <w:szCs w:val="22"/>
        </w:rPr>
        <w:t xml:space="preserve">A reference in this </w:t>
      </w:r>
      <w:r w:rsidR="00577DA3">
        <w:rPr>
          <w:sz w:val="22"/>
          <w:szCs w:val="22"/>
        </w:rPr>
        <w:t>Deed</w:t>
      </w:r>
      <w:r w:rsidRPr="00F12AE0">
        <w:rPr>
          <w:sz w:val="22"/>
          <w:szCs w:val="22"/>
        </w:rPr>
        <w:t xml:space="preserve"> to </w:t>
      </w:r>
      <w:r w:rsidRPr="00F12AE0">
        <w:rPr>
          <w:b/>
          <w:sz w:val="22"/>
          <w:szCs w:val="22"/>
        </w:rPr>
        <w:t>a business day</w:t>
      </w:r>
      <w:r w:rsidRPr="00F12AE0">
        <w:rPr>
          <w:sz w:val="22"/>
          <w:szCs w:val="22"/>
        </w:rPr>
        <w:t xml:space="preserve"> means a day other than a Saturday or Sunday on which banks are open for business generally in Sydney.</w:t>
      </w:r>
    </w:p>
    <w:p w14:paraId="524D4ECA"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If the day on which any act, matter or thing is to be done under this </w:t>
      </w:r>
      <w:r w:rsidR="00180FD8" w:rsidRPr="00F12AE0">
        <w:rPr>
          <w:sz w:val="22"/>
          <w:szCs w:val="22"/>
        </w:rPr>
        <w:t>Deed</w:t>
      </w:r>
      <w:r w:rsidRPr="00F12AE0">
        <w:rPr>
          <w:sz w:val="22"/>
          <w:szCs w:val="22"/>
        </w:rPr>
        <w:t xml:space="preserve"> is not a business day, the act, matter or thing must be done on the next business day.</w:t>
      </w:r>
    </w:p>
    <w:p w14:paraId="7AD48088" w14:textId="4B13C53B" w:rsidR="004E271E" w:rsidRPr="00F12AE0" w:rsidRDefault="00086501" w:rsidP="00D56D03">
      <w:pPr>
        <w:pStyle w:val="LTLNumberingDocumentStyle"/>
        <w:numPr>
          <w:ilvl w:val="2"/>
          <w:numId w:val="6"/>
        </w:numPr>
        <w:rPr>
          <w:sz w:val="22"/>
          <w:szCs w:val="22"/>
        </w:rPr>
      </w:pPr>
      <w:r w:rsidRPr="00F12AE0">
        <w:rPr>
          <w:sz w:val="22"/>
          <w:szCs w:val="22"/>
        </w:rPr>
        <w:t xml:space="preserve">A reference in this </w:t>
      </w:r>
      <w:r w:rsidR="00577DA3">
        <w:rPr>
          <w:sz w:val="22"/>
          <w:szCs w:val="22"/>
        </w:rPr>
        <w:t>Deed</w:t>
      </w:r>
      <w:r w:rsidRPr="00F12AE0">
        <w:rPr>
          <w:sz w:val="22"/>
          <w:szCs w:val="22"/>
        </w:rPr>
        <w:t xml:space="preserve"> to </w:t>
      </w:r>
      <w:r w:rsidRPr="00F12AE0">
        <w:rPr>
          <w:b/>
          <w:sz w:val="22"/>
          <w:szCs w:val="22"/>
        </w:rPr>
        <w:t>dollars or $</w:t>
      </w:r>
      <w:r w:rsidRPr="00F12AE0">
        <w:rPr>
          <w:sz w:val="22"/>
          <w:szCs w:val="22"/>
        </w:rPr>
        <w:t xml:space="preserve"> means Australian dollars and all amounts payable under this </w:t>
      </w:r>
      <w:r w:rsidR="00577DA3">
        <w:rPr>
          <w:sz w:val="22"/>
          <w:szCs w:val="22"/>
        </w:rPr>
        <w:t>Deed</w:t>
      </w:r>
      <w:r w:rsidRPr="00F12AE0">
        <w:rPr>
          <w:sz w:val="22"/>
          <w:szCs w:val="22"/>
        </w:rPr>
        <w:t xml:space="preserve"> are payable in Australian dollars.</w:t>
      </w:r>
    </w:p>
    <w:p w14:paraId="4553E9DA" w14:textId="77777777" w:rsidR="00EA494D" w:rsidRPr="00F12AE0" w:rsidRDefault="00086501" w:rsidP="00D56D03">
      <w:pPr>
        <w:pStyle w:val="LTLNumberingDocumentStyle"/>
        <w:numPr>
          <w:ilvl w:val="2"/>
          <w:numId w:val="6"/>
        </w:numPr>
        <w:rPr>
          <w:sz w:val="22"/>
          <w:szCs w:val="22"/>
        </w:rPr>
      </w:pPr>
      <w:r w:rsidRPr="00F12AE0">
        <w:rPr>
          <w:sz w:val="22"/>
          <w:szCs w:val="22"/>
        </w:rPr>
        <w:lastRenderedPageBreak/>
        <w:t xml:space="preserve">A reference in this </w:t>
      </w:r>
      <w:r w:rsidR="00180FD8" w:rsidRPr="00F12AE0">
        <w:rPr>
          <w:sz w:val="22"/>
          <w:szCs w:val="22"/>
        </w:rPr>
        <w:t>Deed</w:t>
      </w:r>
      <w:r w:rsidRPr="00F12AE0">
        <w:rPr>
          <w:sz w:val="22"/>
          <w:szCs w:val="22"/>
        </w:rPr>
        <w:t xml:space="preserve"> to a $ value relating to a Development Contribution is a reference to the value exclusive of GST.</w:t>
      </w:r>
    </w:p>
    <w:p w14:paraId="3F3F2131"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 reference in this </w:t>
      </w:r>
      <w:r w:rsidR="00180FD8" w:rsidRPr="00F12AE0">
        <w:rPr>
          <w:sz w:val="22"/>
          <w:szCs w:val="22"/>
        </w:rPr>
        <w:t>Deed</w:t>
      </w:r>
      <w:r w:rsidRPr="00F12AE0">
        <w:rPr>
          <w:sz w:val="22"/>
          <w:szCs w:val="22"/>
        </w:rPr>
        <w:t xml:space="preserve"> to any </w:t>
      </w:r>
      <w:r w:rsidRPr="00F12AE0">
        <w:rPr>
          <w:b/>
          <w:sz w:val="22"/>
          <w:szCs w:val="22"/>
        </w:rPr>
        <w:t>law, legislation or legislative provision</w:t>
      </w:r>
      <w:r w:rsidRPr="00F12AE0">
        <w:rPr>
          <w:sz w:val="22"/>
          <w:szCs w:val="22"/>
        </w:rPr>
        <w:t xml:space="preserve"> includes any statutory modification, amendment or re-enactment, and any subordinate legislation or regulations issued under that legislation or legislative provision.</w:t>
      </w:r>
    </w:p>
    <w:p w14:paraId="73E93C33"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 reference in this </w:t>
      </w:r>
      <w:r w:rsidR="00180FD8" w:rsidRPr="00F12AE0">
        <w:rPr>
          <w:sz w:val="22"/>
          <w:szCs w:val="22"/>
        </w:rPr>
        <w:t>Deed</w:t>
      </w:r>
      <w:r w:rsidRPr="00F12AE0">
        <w:rPr>
          <w:sz w:val="22"/>
          <w:szCs w:val="22"/>
        </w:rPr>
        <w:t xml:space="preserve"> to any </w:t>
      </w:r>
      <w:r w:rsidRPr="00F12AE0">
        <w:rPr>
          <w:b/>
          <w:sz w:val="22"/>
          <w:szCs w:val="22"/>
        </w:rPr>
        <w:t>agreement, deed or document</w:t>
      </w:r>
      <w:r w:rsidRPr="00F12AE0">
        <w:rPr>
          <w:sz w:val="22"/>
          <w:szCs w:val="22"/>
        </w:rPr>
        <w:t xml:space="preserve"> is to that agreement, deed or document as amended, novated, supplemented or replaced.</w:t>
      </w:r>
    </w:p>
    <w:p w14:paraId="55B763D7"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 reference to a </w:t>
      </w:r>
      <w:r w:rsidRPr="00F12AE0">
        <w:rPr>
          <w:b/>
          <w:sz w:val="22"/>
          <w:szCs w:val="22"/>
        </w:rPr>
        <w:t>clause, part, schedule or attachment</w:t>
      </w:r>
      <w:r w:rsidRPr="00F12AE0">
        <w:rPr>
          <w:sz w:val="22"/>
          <w:szCs w:val="22"/>
        </w:rPr>
        <w:t xml:space="preserve"> is a reference to a clause, part, schedule or attachment of or to this </w:t>
      </w:r>
      <w:r w:rsidR="00180FD8" w:rsidRPr="00F12AE0">
        <w:rPr>
          <w:sz w:val="22"/>
          <w:szCs w:val="22"/>
        </w:rPr>
        <w:t>Deed</w:t>
      </w:r>
      <w:r w:rsidRPr="00F12AE0">
        <w:rPr>
          <w:sz w:val="22"/>
          <w:szCs w:val="22"/>
        </w:rPr>
        <w:t>.</w:t>
      </w:r>
    </w:p>
    <w:p w14:paraId="777E1DEC"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An expression importing a </w:t>
      </w:r>
      <w:r w:rsidRPr="00F12AE0">
        <w:rPr>
          <w:b/>
          <w:sz w:val="22"/>
          <w:szCs w:val="22"/>
        </w:rPr>
        <w:t>natural person</w:t>
      </w:r>
      <w:r w:rsidRPr="00F12AE0">
        <w:rPr>
          <w:sz w:val="22"/>
          <w:szCs w:val="22"/>
        </w:rPr>
        <w:t xml:space="preserve"> includes any company, trust, partnership, joint venture, association, body corporate or governmental agency.</w:t>
      </w:r>
    </w:p>
    <w:p w14:paraId="3C4ED960"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Where a </w:t>
      </w:r>
      <w:r w:rsidRPr="00F12AE0">
        <w:rPr>
          <w:b/>
          <w:sz w:val="22"/>
          <w:szCs w:val="22"/>
        </w:rPr>
        <w:t>word or phrase is given a defined meaning</w:t>
      </w:r>
      <w:r w:rsidRPr="00F12AE0">
        <w:rPr>
          <w:sz w:val="22"/>
          <w:szCs w:val="22"/>
        </w:rPr>
        <w:t>, another part of speech or other grammatical form in respect of that word or phrase has a corresponding meaning.</w:t>
      </w:r>
    </w:p>
    <w:p w14:paraId="37F60E6B"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 word which denotes </w:t>
      </w:r>
      <w:r w:rsidRPr="00F12AE0">
        <w:rPr>
          <w:b/>
          <w:sz w:val="22"/>
          <w:szCs w:val="22"/>
        </w:rPr>
        <w:t>the singular denotes the plural</w:t>
      </w:r>
      <w:r w:rsidRPr="00F12AE0">
        <w:rPr>
          <w:sz w:val="22"/>
          <w:szCs w:val="22"/>
        </w:rPr>
        <w:t>, a word which denotes the plural denotes the singular, and a reference to any gender denotes the other genders.</w:t>
      </w:r>
    </w:p>
    <w:p w14:paraId="7593F0D7" w14:textId="77777777" w:rsidR="004E271E" w:rsidRPr="00F12AE0" w:rsidRDefault="00086501" w:rsidP="00D56D03">
      <w:pPr>
        <w:pStyle w:val="LTLNumberingDocumentStyle"/>
        <w:numPr>
          <w:ilvl w:val="2"/>
          <w:numId w:val="6"/>
        </w:numPr>
        <w:rPr>
          <w:sz w:val="22"/>
          <w:szCs w:val="22"/>
        </w:rPr>
      </w:pPr>
      <w:r w:rsidRPr="00F12AE0">
        <w:rPr>
          <w:sz w:val="22"/>
          <w:szCs w:val="22"/>
        </w:rPr>
        <w:t>References to the word ‘</w:t>
      </w:r>
      <w:r w:rsidRPr="00F12AE0">
        <w:rPr>
          <w:b/>
          <w:sz w:val="22"/>
          <w:szCs w:val="22"/>
        </w:rPr>
        <w:t>include</w:t>
      </w:r>
      <w:r w:rsidRPr="00953458">
        <w:rPr>
          <w:sz w:val="22"/>
          <w:szCs w:val="22"/>
        </w:rPr>
        <w:t>’</w:t>
      </w:r>
      <w:r w:rsidRPr="00F12AE0">
        <w:rPr>
          <w:sz w:val="22"/>
          <w:szCs w:val="22"/>
        </w:rPr>
        <w:t xml:space="preserve"> or ‘</w:t>
      </w:r>
      <w:r w:rsidRPr="00F12AE0">
        <w:rPr>
          <w:b/>
          <w:sz w:val="22"/>
          <w:szCs w:val="22"/>
        </w:rPr>
        <w:t>including</w:t>
      </w:r>
      <w:r w:rsidRPr="00953458">
        <w:rPr>
          <w:sz w:val="22"/>
          <w:szCs w:val="22"/>
        </w:rPr>
        <w:t>’</w:t>
      </w:r>
      <w:r w:rsidRPr="00F12AE0">
        <w:rPr>
          <w:sz w:val="22"/>
          <w:szCs w:val="22"/>
        </w:rPr>
        <w:t xml:space="preserve"> are to be construed without limitation.</w:t>
      </w:r>
    </w:p>
    <w:p w14:paraId="478B5D5E"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 reference to </w:t>
      </w:r>
      <w:r w:rsidRPr="00F12AE0">
        <w:rPr>
          <w:b/>
          <w:sz w:val="22"/>
          <w:szCs w:val="22"/>
        </w:rPr>
        <w:t xml:space="preserve">this </w:t>
      </w:r>
      <w:r w:rsidR="00180FD8" w:rsidRPr="00F12AE0">
        <w:rPr>
          <w:b/>
          <w:sz w:val="22"/>
          <w:szCs w:val="22"/>
        </w:rPr>
        <w:t>Deed</w:t>
      </w:r>
      <w:r w:rsidRPr="00F12AE0">
        <w:rPr>
          <w:sz w:val="22"/>
          <w:szCs w:val="22"/>
        </w:rPr>
        <w:t xml:space="preserve"> includes the agreement recorded in this </w:t>
      </w:r>
      <w:r w:rsidR="00180FD8" w:rsidRPr="00F12AE0">
        <w:rPr>
          <w:sz w:val="22"/>
          <w:szCs w:val="22"/>
        </w:rPr>
        <w:t>Deed</w:t>
      </w:r>
      <w:r w:rsidRPr="00F12AE0">
        <w:rPr>
          <w:sz w:val="22"/>
          <w:szCs w:val="22"/>
        </w:rPr>
        <w:t>.</w:t>
      </w:r>
    </w:p>
    <w:p w14:paraId="4889C354" w14:textId="77777777" w:rsidR="00454D82" w:rsidRPr="00F12AE0" w:rsidRDefault="00086501" w:rsidP="00D56D03">
      <w:pPr>
        <w:pStyle w:val="LTLNumberingDocumentStyle"/>
        <w:numPr>
          <w:ilvl w:val="2"/>
          <w:numId w:val="6"/>
        </w:numPr>
        <w:rPr>
          <w:sz w:val="22"/>
          <w:szCs w:val="22"/>
        </w:rPr>
      </w:pPr>
      <w:r w:rsidRPr="00F12AE0">
        <w:rPr>
          <w:sz w:val="22"/>
          <w:szCs w:val="22"/>
        </w:rPr>
        <w:t xml:space="preserve">A reference to </w:t>
      </w:r>
      <w:r w:rsidRPr="00F12AE0">
        <w:rPr>
          <w:b/>
          <w:sz w:val="22"/>
          <w:szCs w:val="22"/>
        </w:rPr>
        <w:t xml:space="preserve">a </w:t>
      </w:r>
      <w:r w:rsidR="004C4639" w:rsidRPr="00F12AE0">
        <w:rPr>
          <w:b/>
          <w:sz w:val="22"/>
          <w:szCs w:val="22"/>
        </w:rPr>
        <w:t>P</w:t>
      </w:r>
      <w:r w:rsidRPr="00F12AE0">
        <w:rPr>
          <w:b/>
          <w:sz w:val="22"/>
          <w:szCs w:val="22"/>
        </w:rPr>
        <w:t xml:space="preserve">arty to this </w:t>
      </w:r>
      <w:r w:rsidR="00180FD8" w:rsidRPr="00F12AE0">
        <w:rPr>
          <w:b/>
          <w:sz w:val="22"/>
          <w:szCs w:val="22"/>
        </w:rPr>
        <w:t>Deed</w:t>
      </w:r>
      <w:r w:rsidRPr="00F12AE0">
        <w:rPr>
          <w:sz w:val="22"/>
          <w:szCs w:val="22"/>
        </w:rPr>
        <w:t xml:space="preserve"> includes a reference to the </w:t>
      </w:r>
      <w:r w:rsidR="00B11CA7" w:rsidRPr="00F12AE0">
        <w:rPr>
          <w:sz w:val="22"/>
          <w:szCs w:val="22"/>
        </w:rPr>
        <w:t>employees</w:t>
      </w:r>
      <w:r w:rsidRPr="00F12AE0">
        <w:rPr>
          <w:sz w:val="22"/>
          <w:szCs w:val="22"/>
        </w:rPr>
        <w:t xml:space="preserve">, agents and contractors of the </w:t>
      </w:r>
      <w:r w:rsidR="005230B2" w:rsidRPr="00F12AE0">
        <w:rPr>
          <w:sz w:val="22"/>
          <w:szCs w:val="22"/>
        </w:rPr>
        <w:t>P</w:t>
      </w:r>
      <w:r w:rsidRPr="00F12AE0">
        <w:rPr>
          <w:sz w:val="22"/>
          <w:szCs w:val="22"/>
        </w:rPr>
        <w:t xml:space="preserve">arty, the </w:t>
      </w:r>
      <w:r w:rsidR="005230B2" w:rsidRPr="00F12AE0">
        <w:rPr>
          <w:sz w:val="22"/>
          <w:szCs w:val="22"/>
        </w:rPr>
        <w:t>P</w:t>
      </w:r>
      <w:r w:rsidRPr="00F12AE0">
        <w:rPr>
          <w:sz w:val="22"/>
          <w:szCs w:val="22"/>
        </w:rPr>
        <w:t>arty’s successors and assigns</w:t>
      </w:r>
      <w:r w:rsidR="005230B2" w:rsidRPr="00F12AE0">
        <w:rPr>
          <w:sz w:val="22"/>
          <w:szCs w:val="22"/>
        </w:rPr>
        <w:t>.</w:t>
      </w:r>
    </w:p>
    <w:p w14:paraId="681741BC" w14:textId="77777777" w:rsidR="00454D82" w:rsidRPr="00F12AE0" w:rsidRDefault="00086501" w:rsidP="00D56D03">
      <w:pPr>
        <w:pStyle w:val="LTLNumberingDocumentStyle"/>
        <w:numPr>
          <w:ilvl w:val="2"/>
          <w:numId w:val="6"/>
        </w:numPr>
        <w:rPr>
          <w:sz w:val="22"/>
          <w:szCs w:val="22"/>
        </w:rPr>
      </w:pPr>
      <w:r w:rsidRPr="00F12AE0">
        <w:rPr>
          <w:sz w:val="22"/>
          <w:szCs w:val="22"/>
        </w:rPr>
        <w:t>A reference to ‘</w:t>
      </w:r>
      <w:r w:rsidRPr="00953458">
        <w:rPr>
          <w:b/>
          <w:sz w:val="22"/>
          <w:szCs w:val="22"/>
        </w:rPr>
        <w:t>dedicate</w:t>
      </w:r>
      <w:r w:rsidRPr="00F12AE0">
        <w:rPr>
          <w:sz w:val="22"/>
          <w:szCs w:val="22"/>
        </w:rPr>
        <w:t>’ or ‘</w:t>
      </w:r>
      <w:r w:rsidRPr="00953458">
        <w:rPr>
          <w:b/>
          <w:sz w:val="22"/>
          <w:szCs w:val="22"/>
        </w:rPr>
        <w:t>dedication</w:t>
      </w:r>
      <w:r w:rsidRPr="00F12AE0">
        <w:rPr>
          <w:sz w:val="22"/>
          <w:szCs w:val="22"/>
        </w:rPr>
        <w:t>’ in relation to land is a reference to dedicate or dedication free of cost.</w:t>
      </w:r>
    </w:p>
    <w:p w14:paraId="5F41A96E" w14:textId="77777777" w:rsidR="004E271E" w:rsidRPr="00F12AE0" w:rsidRDefault="00086501" w:rsidP="00D56D03">
      <w:pPr>
        <w:pStyle w:val="LTLNumberingDocumentStyle"/>
        <w:numPr>
          <w:ilvl w:val="2"/>
          <w:numId w:val="6"/>
        </w:numPr>
        <w:rPr>
          <w:sz w:val="22"/>
          <w:szCs w:val="22"/>
        </w:rPr>
      </w:pPr>
      <w:r w:rsidRPr="00F12AE0">
        <w:rPr>
          <w:sz w:val="22"/>
          <w:szCs w:val="22"/>
        </w:rPr>
        <w:t xml:space="preserve">Any schedules, appendices and attachments form part of this </w:t>
      </w:r>
      <w:r w:rsidR="00180FD8" w:rsidRPr="00F12AE0">
        <w:rPr>
          <w:sz w:val="22"/>
          <w:szCs w:val="22"/>
        </w:rPr>
        <w:t>Deed</w:t>
      </w:r>
      <w:r w:rsidRPr="00F12AE0">
        <w:rPr>
          <w:sz w:val="22"/>
          <w:szCs w:val="22"/>
        </w:rPr>
        <w:t>.</w:t>
      </w:r>
    </w:p>
    <w:p w14:paraId="750DBC85" w14:textId="77777777" w:rsidR="000136DB" w:rsidRPr="00F12AE0" w:rsidRDefault="00086501" w:rsidP="00D56D03">
      <w:pPr>
        <w:pStyle w:val="LTLNumberingDocumentStyle"/>
        <w:numPr>
          <w:ilvl w:val="2"/>
          <w:numId w:val="6"/>
        </w:numPr>
        <w:rPr>
          <w:sz w:val="22"/>
          <w:szCs w:val="22"/>
        </w:rPr>
      </w:pPr>
      <w:r w:rsidRPr="00F12AE0">
        <w:rPr>
          <w:sz w:val="22"/>
          <w:szCs w:val="22"/>
        </w:rPr>
        <w:t xml:space="preserve">Notes appearing in this </w:t>
      </w:r>
      <w:r w:rsidR="00180FD8" w:rsidRPr="00F12AE0">
        <w:rPr>
          <w:sz w:val="22"/>
          <w:szCs w:val="22"/>
        </w:rPr>
        <w:t>Deed</w:t>
      </w:r>
      <w:r w:rsidRPr="00F12AE0">
        <w:rPr>
          <w:sz w:val="22"/>
          <w:szCs w:val="22"/>
        </w:rPr>
        <w:t xml:space="preserve"> </w:t>
      </w:r>
      <w:r w:rsidR="004D10CC" w:rsidRPr="00F12AE0">
        <w:rPr>
          <w:sz w:val="22"/>
          <w:szCs w:val="22"/>
        </w:rPr>
        <w:t>are</w:t>
      </w:r>
      <w:r w:rsidRPr="00F12AE0">
        <w:rPr>
          <w:sz w:val="22"/>
          <w:szCs w:val="22"/>
        </w:rPr>
        <w:t xml:space="preserve"> operative provisions of this </w:t>
      </w:r>
      <w:r w:rsidR="00180FD8" w:rsidRPr="00F12AE0">
        <w:rPr>
          <w:sz w:val="22"/>
          <w:szCs w:val="22"/>
        </w:rPr>
        <w:t>Deed</w:t>
      </w:r>
      <w:r w:rsidRPr="00F12AE0">
        <w:rPr>
          <w:sz w:val="22"/>
          <w:szCs w:val="22"/>
        </w:rPr>
        <w:t>.</w:t>
      </w:r>
    </w:p>
    <w:p w14:paraId="0B335FA1" w14:textId="77777777" w:rsidR="00087710" w:rsidRPr="00087710" w:rsidRDefault="00087710" w:rsidP="00D56824">
      <w:pPr>
        <w:pStyle w:val="StyleStyleLTLNumberingDocumentStyleBoldLeft0ptHanging"/>
        <w:keepNext/>
        <w:ind w:left="709" w:hanging="709"/>
        <w:outlineLvl w:val="2"/>
      </w:pPr>
      <w:bookmarkStart w:id="44" w:name="_Toc118382036"/>
      <w:bookmarkStart w:id="45" w:name="_Toc336246203"/>
      <w:r w:rsidRPr="00087710">
        <w:t>Planning agreement under the Act</w:t>
      </w:r>
      <w:bookmarkEnd w:id="44"/>
    </w:p>
    <w:p w14:paraId="0B009504" w14:textId="64303FF9" w:rsidR="00087710" w:rsidRPr="00F12AE0" w:rsidRDefault="00087710" w:rsidP="00087710">
      <w:pPr>
        <w:pStyle w:val="LTLNumberingDocumentStyle"/>
        <w:numPr>
          <w:ilvl w:val="1"/>
          <w:numId w:val="6"/>
        </w:numPr>
        <w:rPr>
          <w:sz w:val="22"/>
          <w:szCs w:val="22"/>
        </w:rPr>
      </w:pPr>
      <w:r w:rsidRPr="00F12AE0">
        <w:rPr>
          <w:sz w:val="22"/>
          <w:szCs w:val="22"/>
        </w:rPr>
        <w:t xml:space="preserve">This </w:t>
      </w:r>
      <w:r w:rsidR="00577DA3">
        <w:rPr>
          <w:sz w:val="22"/>
          <w:szCs w:val="22"/>
        </w:rPr>
        <w:t>Deed</w:t>
      </w:r>
      <w:r w:rsidRPr="00F12AE0">
        <w:rPr>
          <w:sz w:val="22"/>
          <w:szCs w:val="22"/>
        </w:rPr>
        <w:t xml:space="preserve"> is a planning agreement governed by Subdivision 2 of Part 7 of the Act.</w:t>
      </w:r>
    </w:p>
    <w:p w14:paraId="234A8614" w14:textId="61A09A7E" w:rsidR="00087710" w:rsidRPr="00087710" w:rsidRDefault="00087710" w:rsidP="00D56824">
      <w:pPr>
        <w:pStyle w:val="StyleStyleLTLNumberingDocumentStyleBoldLeft0ptHanging"/>
        <w:keepNext/>
        <w:ind w:left="709" w:hanging="709"/>
        <w:outlineLvl w:val="2"/>
      </w:pPr>
      <w:bookmarkStart w:id="46" w:name="_Toc118382037"/>
      <w:r w:rsidRPr="00087710">
        <w:t xml:space="preserve">Application of this </w:t>
      </w:r>
      <w:r w:rsidR="00577DA3">
        <w:t>Deed</w:t>
      </w:r>
      <w:bookmarkEnd w:id="46"/>
    </w:p>
    <w:p w14:paraId="791346AF" w14:textId="2F845E82" w:rsidR="00087710" w:rsidRPr="00F12AE0" w:rsidRDefault="00087710" w:rsidP="00087710">
      <w:pPr>
        <w:pStyle w:val="LTLNumberingDocumentStyle"/>
        <w:numPr>
          <w:ilvl w:val="1"/>
          <w:numId w:val="6"/>
        </w:numPr>
        <w:rPr>
          <w:sz w:val="22"/>
          <w:szCs w:val="22"/>
        </w:rPr>
      </w:pPr>
      <w:r w:rsidRPr="00F12AE0">
        <w:rPr>
          <w:sz w:val="22"/>
          <w:szCs w:val="22"/>
        </w:rPr>
        <w:t xml:space="preserve">This </w:t>
      </w:r>
      <w:r w:rsidR="00577DA3">
        <w:rPr>
          <w:sz w:val="22"/>
          <w:szCs w:val="22"/>
        </w:rPr>
        <w:t>Deed</w:t>
      </w:r>
      <w:r w:rsidRPr="00F12AE0">
        <w:rPr>
          <w:sz w:val="22"/>
          <w:szCs w:val="22"/>
        </w:rPr>
        <w:t xml:space="preserve"> applies to the Land, the Development and the </w:t>
      </w:r>
      <w:r w:rsidR="00546715">
        <w:rPr>
          <w:sz w:val="22"/>
          <w:szCs w:val="22"/>
        </w:rPr>
        <w:t xml:space="preserve">Instrument Change </w:t>
      </w:r>
      <w:r w:rsidRPr="008E1033">
        <w:rPr>
          <w:color w:val="FF0000"/>
          <w:sz w:val="22"/>
          <w:szCs w:val="22"/>
        </w:rPr>
        <w:t>[</w:t>
      </w:r>
      <w:r w:rsidRPr="00F01163">
        <w:rPr>
          <w:color w:val="FF0000"/>
          <w:sz w:val="22"/>
          <w:szCs w:val="22"/>
        </w:rPr>
        <w:t xml:space="preserve">DELETE </w:t>
      </w:r>
      <w:r w:rsidR="00546715">
        <w:rPr>
          <w:color w:val="FF0000"/>
          <w:sz w:val="22"/>
          <w:szCs w:val="22"/>
        </w:rPr>
        <w:t xml:space="preserve">INSTRUMENT CHANGE </w:t>
      </w:r>
      <w:r w:rsidRPr="00F01163">
        <w:rPr>
          <w:color w:val="FF0000"/>
          <w:sz w:val="22"/>
          <w:szCs w:val="22"/>
        </w:rPr>
        <w:t>IF NOT RELEVANT]</w:t>
      </w:r>
    </w:p>
    <w:p w14:paraId="006AC0F9" w14:textId="4DF3365F" w:rsidR="00087710" w:rsidRPr="00087710" w:rsidRDefault="00087710" w:rsidP="00D56824">
      <w:pPr>
        <w:pStyle w:val="StyleStyleLTLNumberingDocumentStyleBoldLeft0ptHanging"/>
        <w:keepNext/>
        <w:ind w:left="709" w:hanging="709"/>
        <w:outlineLvl w:val="2"/>
      </w:pPr>
      <w:bookmarkStart w:id="47" w:name="_Toc118382038"/>
      <w:r w:rsidRPr="00087710">
        <w:lastRenderedPageBreak/>
        <w:t xml:space="preserve">Date upon which this </w:t>
      </w:r>
      <w:r w:rsidR="00577DA3">
        <w:t>Deed</w:t>
      </w:r>
      <w:r w:rsidRPr="00087710">
        <w:t xml:space="preserve"> takes effect</w:t>
      </w:r>
      <w:bookmarkEnd w:id="47"/>
    </w:p>
    <w:p w14:paraId="498A1A16" w14:textId="7C1BA0A7" w:rsidR="00087710" w:rsidRPr="00F12AE0" w:rsidRDefault="00087710" w:rsidP="00087710">
      <w:pPr>
        <w:pStyle w:val="LTLNumberingDocumentStyle"/>
        <w:numPr>
          <w:ilvl w:val="1"/>
          <w:numId w:val="6"/>
        </w:numPr>
        <w:rPr>
          <w:sz w:val="22"/>
          <w:szCs w:val="22"/>
        </w:rPr>
      </w:pPr>
      <w:r w:rsidRPr="00F12AE0">
        <w:rPr>
          <w:sz w:val="22"/>
          <w:szCs w:val="22"/>
        </w:rPr>
        <w:t xml:space="preserve">This </w:t>
      </w:r>
      <w:r w:rsidR="00577DA3">
        <w:rPr>
          <w:sz w:val="22"/>
          <w:szCs w:val="22"/>
        </w:rPr>
        <w:t>Deed</w:t>
      </w:r>
      <w:r w:rsidRPr="00F12AE0">
        <w:rPr>
          <w:sz w:val="22"/>
          <w:szCs w:val="22"/>
        </w:rPr>
        <w:t xml:space="preserve"> ta</w:t>
      </w:r>
      <w:r w:rsidR="00EB5BCB">
        <w:rPr>
          <w:sz w:val="22"/>
          <w:szCs w:val="22"/>
        </w:rPr>
        <w:t>kes effect when signed by both P</w:t>
      </w:r>
      <w:r w:rsidRPr="00F12AE0">
        <w:rPr>
          <w:sz w:val="22"/>
          <w:szCs w:val="22"/>
        </w:rPr>
        <w:t xml:space="preserve">arties. The date on which it takes effect is specified at the end of this </w:t>
      </w:r>
      <w:r w:rsidR="00577DA3">
        <w:rPr>
          <w:sz w:val="22"/>
          <w:szCs w:val="22"/>
        </w:rPr>
        <w:t>Deed</w:t>
      </w:r>
      <w:r w:rsidRPr="00F12AE0">
        <w:rPr>
          <w:sz w:val="22"/>
          <w:szCs w:val="22"/>
        </w:rPr>
        <w:t>.</w:t>
      </w:r>
    </w:p>
    <w:p w14:paraId="28CC1465" w14:textId="77777777" w:rsidR="00F0606E" w:rsidRDefault="00086501" w:rsidP="00C93704">
      <w:pPr>
        <w:pStyle w:val="StyleStyleLTLNumberingDocumentStyleBoldLeft0ptHanging"/>
        <w:keepNext/>
        <w:ind w:left="709" w:hanging="709"/>
        <w:outlineLvl w:val="2"/>
      </w:pPr>
      <w:bookmarkStart w:id="48" w:name="_Toc118382039"/>
      <w:r>
        <w:t>Warranties</w:t>
      </w:r>
      <w:bookmarkEnd w:id="45"/>
      <w:bookmarkEnd w:id="48"/>
    </w:p>
    <w:p w14:paraId="38371E24" w14:textId="77777777" w:rsidR="00F0606E" w:rsidRPr="00F12AE0" w:rsidRDefault="00086501" w:rsidP="00D56D03">
      <w:pPr>
        <w:pStyle w:val="LTLNumberingDocumentStyle"/>
        <w:numPr>
          <w:ilvl w:val="1"/>
          <w:numId w:val="6"/>
        </w:numPr>
        <w:rPr>
          <w:sz w:val="22"/>
          <w:szCs w:val="22"/>
        </w:rPr>
      </w:pPr>
      <w:r w:rsidRPr="00F12AE0">
        <w:rPr>
          <w:sz w:val="22"/>
          <w:szCs w:val="22"/>
        </w:rPr>
        <w:t>The Parties warrant to each other that they:</w:t>
      </w:r>
    </w:p>
    <w:p w14:paraId="358C0E71" w14:textId="77777777" w:rsidR="00F0606E" w:rsidRPr="00F12AE0" w:rsidRDefault="00086501" w:rsidP="00D56D03">
      <w:pPr>
        <w:pStyle w:val="LTLNumberingDocumentStyle"/>
        <w:numPr>
          <w:ilvl w:val="2"/>
          <w:numId w:val="6"/>
        </w:numPr>
        <w:rPr>
          <w:sz w:val="22"/>
          <w:szCs w:val="22"/>
        </w:rPr>
      </w:pPr>
      <w:r w:rsidRPr="00F12AE0">
        <w:rPr>
          <w:sz w:val="22"/>
          <w:szCs w:val="22"/>
        </w:rPr>
        <w:t>have full capacity to enter into this Deed, and</w:t>
      </w:r>
    </w:p>
    <w:p w14:paraId="5912C3D7" w14:textId="77777777" w:rsidR="00F0606E" w:rsidRPr="00F12AE0" w:rsidRDefault="00086501" w:rsidP="00D56D03">
      <w:pPr>
        <w:pStyle w:val="LTLNumberingDocumentStyle"/>
        <w:numPr>
          <w:ilvl w:val="2"/>
          <w:numId w:val="6"/>
        </w:numPr>
        <w:rPr>
          <w:sz w:val="22"/>
          <w:szCs w:val="22"/>
        </w:rPr>
      </w:pPr>
      <w:r w:rsidRPr="00F12AE0">
        <w:rPr>
          <w:sz w:val="22"/>
          <w:szCs w:val="22"/>
        </w:rPr>
        <w:t>are able to fully comply with their obligations under this Deed.</w:t>
      </w:r>
    </w:p>
    <w:p w14:paraId="3FEFF130" w14:textId="77777777" w:rsidR="004E271E" w:rsidRDefault="00086501" w:rsidP="00C93704">
      <w:pPr>
        <w:pStyle w:val="StyleStyleLTLNumberingDocumentStyleBoldLeft0ptHanging"/>
        <w:keepNext/>
        <w:ind w:left="709" w:hanging="709"/>
        <w:outlineLvl w:val="2"/>
      </w:pPr>
      <w:bookmarkStart w:id="49" w:name="_Toc118382040"/>
      <w:r>
        <w:t>Further agreements</w:t>
      </w:r>
      <w:bookmarkEnd w:id="49"/>
      <w:r>
        <w:t xml:space="preserve"> </w:t>
      </w:r>
    </w:p>
    <w:p w14:paraId="73048F5B" w14:textId="77777777" w:rsidR="004E271E" w:rsidRPr="00F12AE0" w:rsidRDefault="00086501" w:rsidP="00D56D03">
      <w:pPr>
        <w:pStyle w:val="LTLNumberingDocumentStyle"/>
        <w:numPr>
          <w:ilvl w:val="1"/>
          <w:numId w:val="6"/>
        </w:numPr>
        <w:rPr>
          <w:sz w:val="22"/>
          <w:szCs w:val="22"/>
        </w:rPr>
      </w:pPr>
      <w:r w:rsidRPr="00F12AE0">
        <w:rPr>
          <w:sz w:val="22"/>
          <w:szCs w:val="22"/>
        </w:rPr>
        <w:t xml:space="preserve">The </w:t>
      </w:r>
      <w:r w:rsidR="00C760CF" w:rsidRPr="00F12AE0">
        <w:rPr>
          <w:sz w:val="22"/>
          <w:szCs w:val="22"/>
        </w:rPr>
        <w:t xml:space="preserve">Parties </w:t>
      </w:r>
      <w:r w:rsidRPr="00F12AE0">
        <w:rPr>
          <w:sz w:val="22"/>
          <w:szCs w:val="22"/>
        </w:rPr>
        <w:t>may, at any time</w:t>
      </w:r>
      <w:r w:rsidR="000F38E8" w:rsidRPr="00F12AE0">
        <w:rPr>
          <w:sz w:val="22"/>
          <w:szCs w:val="22"/>
        </w:rPr>
        <w:t xml:space="preserve"> and from time to time</w:t>
      </w:r>
      <w:r w:rsidRPr="00F12AE0">
        <w:rPr>
          <w:sz w:val="22"/>
          <w:szCs w:val="22"/>
        </w:rPr>
        <w:t xml:space="preserve">, enter into agreements relating to the subject-matter of this </w:t>
      </w:r>
      <w:r w:rsidR="00180FD8" w:rsidRPr="00F12AE0">
        <w:rPr>
          <w:sz w:val="22"/>
          <w:szCs w:val="22"/>
        </w:rPr>
        <w:t>Deed</w:t>
      </w:r>
      <w:r w:rsidRPr="00F12AE0">
        <w:rPr>
          <w:sz w:val="22"/>
          <w:szCs w:val="22"/>
        </w:rPr>
        <w:t xml:space="preserve"> </w:t>
      </w:r>
      <w:r w:rsidR="000F38E8" w:rsidRPr="00F12AE0">
        <w:rPr>
          <w:sz w:val="22"/>
          <w:szCs w:val="22"/>
        </w:rPr>
        <w:t>that</w:t>
      </w:r>
      <w:r w:rsidR="00C760CF" w:rsidRPr="00F12AE0">
        <w:rPr>
          <w:sz w:val="22"/>
          <w:szCs w:val="22"/>
        </w:rPr>
        <w:t xml:space="preserve"> are not inconsistent </w:t>
      </w:r>
      <w:r w:rsidR="000F38E8" w:rsidRPr="00F12AE0">
        <w:rPr>
          <w:sz w:val="22"/>
          <w:szCs w:val="22"/>
        </w:rPr>
        <w:t>with</w:t>
      </w:r>
      <w:r w:rsidR="00C760CF" w:rsidRPr="00F12AE0">
        <w:rPr>
          <w:sz w:val="22"/>
          <w:szCs w:val="22"/>
        </w:rPr>
        <w:t xml:space="preserve"> this </w:t>
      </w:r>
      <w:r w:rsidR="00180FD8" w:rsidRPr="00F12AE0">
        <w:rPr>
          <w:sz w:val="22"/>
          <w:szCs w:val="22"/>
        </w:rPr>
        <w:t>Deed</w:t>
      </w:r>
      <w:r w:rsidR="00C760CF" w:rsidRPr="00F12AE0">
        <w:rPr>
          <w:sz w:val="22"/>
          <w:szCs w:val="22"/>
        </w:rPr>
        <w:t xml:space="preserve"> </w:t>
      </w:r>
      <w:r w:rsidR="000F38E8" w:rsidRPr="00F12AE0">
        <w:rPr>
          <w:sz w:val="22"/>
          <w:szCs w:val="22"/>
        </w:rPr>
        <w:t xml:space="preserve">for the purpose of implementing </w:t>
      </w:r>
      <w:r w:rsidRPr="00F12AE0">
        <w:rPr>
          <w:sz w:val="22"/>
          <w:szCs w:val="22"/>
        </w:rPr>
        <w:t xml:space="preserve">this </w:t>
      </w:r>
      <w:r w:rsidR="00180FD8" w:rsidRPr="00F12AE0">
        <w:rPr>
          <w:sz w:val="22"/>
          <w:szCs w:val="22"/>
        </w:rPr>
        <w:t>Deed</w:t>
      </w:r>
      <w:r w:rsidRPr="00F12AE0">
        <w:rPr>
          <w:sz w:val="22"/>
          <w:szCs w:val="22"/>
        </w:rPr>
        <w:t>.</w:t>
      </w:r>
    </w:p>
    <w:p w14:paraId="10FC9CDC" w14:textId="77777777" w:rsidR="0010245F" w:rsidRPr="00267973" w:rsidRDefault="00086501" w:rsidP="00C93704">
      <w:pPr>
        <w:pStyle w:val="StyleStyleLTLNumberingDocumentStyleBoldLeft0ptHanging"/>
        <w:keepNext/>
        <w:ind w:left="709" w:hanging="709"/>
        <w:outlineLvl w:val="2"/>
      </w:pPr>
      <w:bookmarkStart w:id="50" w:name="_Toc210958976"/>
      <w:bookmarkStart w:id="51" w:name="_Toc212091691"/>
      <w:bookmarkStart w:id="52" w:name="_Toc118382041"/>
      <w:r w:rsidRPr="00267973">
        <w:t>Surrender of right of appeal, etc.</w:t>
      </w:r>
      <w:bookmarkEnd w:id="50"/>
      <w:bookmarkEnd w:id="51"/>
      <w:bookmarkEnd w:id="52"/>
    </w:p>
    <w:p w14:paraId="461A4EB5" w14:textId="77777777" w:rsidR="0010245F" w:rsidRPr="00F12AE0" w:rsidRDefault="00086501" w:rsidP="00D56D03">
      <w:pPr>
        <w:pStyle w:val="LTLNumberingDocumentStyle"/>
        <w:numPr>
          <w:ilvl w:val="1"/>
          <w:numId w:val="6"/>
        </w:numPr>
        <w:rPr>
          <w:sz w:val="22"/>
          <w:szCs w:val="22"/>
        </w:rPr>
      </w:pPr>
      <w:r w:rsidRPr="00F12AE0">
        <w:rPr>
          <w:sz w:val="22"/>
          <w:szCs w:val="22"/>
        </w:rPr>
        <w:t xml:space="preserve">The Developer is not to commence or maintain, or </w:t>
      </w:r>
      <w:r w:rsidR="00B95F83" w:rsidRPr="00F12AE0">
        <w:rPr>
          <w:sz w:val="22"/>
          <w:szCs w:val="22"/>
        </w:rPr>
        <w:t>to cause or procure the commencement or maintenance</w:t>
      </w:r>
      <w:r w:rsidRPr="00F12AE0">
        <w:rPr>
          <w:sz w:val="22"/>
          <w:szCs w:val="22"/>
        </w:rPr>
        <w:t xml:space="preserve">, </w:t>
      </w:r>
      <w:r w:rsidR="00B95F83" w:rsidRPr="00F12AE0">
        <w:rPr>
          <w:sz w:val="22"/>
          <w:szCs w:val="22"/>
        </w:rPr>
        <w:t xml:space="preserve">of </w:t>
      </w:r>
      <w:r w:rsidRPr="00F12AE0">
        <w:rPr>
          <w:sz w:val="22"/>
          <w:szCs w:val="22"/>
        </w:rPr>
        <w:t xml:space="preserve">any proceedings in </w:t>
      </w:r>
      <w:r w:rsidR="00F0606E" w:rsidRPr="00F12AE0">
        <w:rPr>
          <w:sz w:val="22"/>
          <w:szCs w:val="22"/>
        </w:rPr>
        <w:t>any court</w:t>
      </w:r>
      <w:r w:rsidRPr="00F12AE0">
        <w:rPr>
          <w:sz w:val="22"/>
          <w:szCs w:val="22"/>
        </w:rPr>
        <w:t xml:space="preserve"> </w:t>
      </w:r>
      <w:r w:rsidR="00F0606E" w:rsidRPr="00F12AE0">
        <w:rPr>
          <w:sz w:val="22"/>
          <w:szCs w:val="22"/>
        </w:rPr>
        <w:t xml:space="preserve">or tribunal or similar body </w:t>
      </w:r>
      <w:r w:rsidRPr="00F12AE0">
        <w:rPr>
          <w:sz w:val="22"/>
          <w:szCs w:val="22"/>
        </w:rPr>
        <w:t>appeal</w:t>
      </w:r>
      <w:r w:rsidR="00B95F83" w:rsidRPr="00F12AE0">
        <w:rPr>
          <w:sz w:val="22"/>
          <w:szCs w:val="22"/>
        </w:rPr>
        <w:t>ing</w:t>
      </w:r>
      <w:r w:rsidRPr="00F12AE0">
        <w:rPr>
          <w:sz w:val="22"/>
          <w:szCs w:val="22"/>
        </w:rPr>
        <w:t xml:space="preserve"> against,</w:t>
      </w:r>
      <w:r w:rsidR="008F377B" w:rsidRPr="00F12AE0">
        <w:rPr>
          <w:sz w:val="22"/>
          <w:szCs w:val="22"/>
        </w:rPr>
        <w:t xml:space="preserve"> or questioning the validity of this Deed,</w:t>
      </w:r>
      <w:r w:rsidR="00B95F83" w:rsidRPr="00F12AE0">
        <w:rPr>
          <w:sz w:val="22"/>
          <w:szCs w:val="22"/>
        </w:rPr>
        <w:t xml:space="preserve"> or</w:t>
      </w:r>
      <w:r w:rsidR="008F377B" w:rsidRPr="00F12AE0">
        <w:rPr>
          <w:sz w:val="22"/>
          <w:szCs w:val="22"/>
        </w:rPr>
        <w:t xml:space="preserve"> </w:t>
      </w:r>
      <w:r w:rsidR="00A37FFC" w:rsidRPr="00F12AE0">
        <w:rPr>
          <w:sz w:val="22"/>
          <w:szCs w:val="22"/>
        </w:rPr>
        <w:t xml:space="preserve">an Approval </w:t>
      </w:r>
      <w:r w:rsidRPr="00F12AE0">
        <w:rPr>
          <w:sz w:val="22"/>
          <w:szCs w:val="22"/>
        </w:rPr>
        <w:t>relating to the Development</w:t>
      </w:r>
      <w:r w:rsidR="00B95F83" w:rsidRPr="00F12AE0">
        <w:rPr>
          <w:sz w:val="22"/>
          <w:szCs w:val="22"/>
        </w:rPr>
        <w:t xml:space="preserve"> in so far as </w:t>
      </w:r>
      <w:r w:rsidR="00A37FFC" w:rsidRPr="00F12AE0">
        <w:rPr>
          <w:sz w:val="22"/>
          <w:szCs w:val="22"/>
        </w:rPr>
        <w:t>the s</w:t>
      </w:r>
      <w:r w:rsidR="008F377B" w:rsidRPr="00F12AE0">
        <w:rPr>
          <w:sz w:val="22"/>
          <w:szCs w:val="22"/>
        </w:rPr>
        <w:t>ubject-</w:t>
      </w:r>
      <w:r w:rsidR="00A37FFC" w:rsidRPr="00F12AE0">
        <w:rPr>
          <w:sz w:val="22"/>
          <w:szCs w:val="22"/>
        </w:rPr>
        <w:t>matter of the proceedings</w:t>
      </w:r>
      <w:r w:rsidR="00B95F83" w:rsidRPr="00F12AE0">
        <w:rPr>
          <w:sz w:val="22"/>
          <w:szCs w:val="22"/>
        </w:rPr>
        <w:t xml:space="preserve"> relates to this Deed</w:t>
      </w:r>
      <w:r w:rsidRPr="00F12AE0">
        <w:rPr>
          <w:sz w:val="22"/>
          <w:szCs w:val="22"/>
        </w:rPr>
        <w:t>.</w:t>
      </w:r>
    </w:p>
    <w:p w14:paraId="7A4A44BA" w14:textId="355FF65F" w:rsidR="00AC7ADC" w:rsidRDefault="00086501" w:rsidP="005330DC">
      <w:pPr>
        <w:pStyle w:val="LTLHeadingJustifiedLevel2"/>
        <w:keepNext/>
        <w:outlineLvl w:val="1"/>
      </w:pPr>
      <w:bookmarkStart w:id="53" w:name="_Toc118382042"/>
      <w:r>
        <w:t>Part 2 –</w:t>
      </w:r>
      <w:r w:rsidR="00983F75">
        <w:t xml:space="preserve"> </w:t>
      </w:r>
      <w:r w:rsidR="00BE6902">
        <w:t>Development C</w:t>
      </w:r>
      <w:r>
        <w:t>ontributions</w:t>
      </w:r>
      <w:r w:rsidR="00337301">
        <w:t xml:space="preserve"> - General</w:t>
      </w:r>
      <w:bookmarkEnd w:id="53"/>
    </w:p>
    <w:p w14:paraId="0E3B7EA5" w14:textId="47FBBB1B" w:rsidR="000834E9" w:rsidRDefault="004F59D3" w:rsidP="00C93704">
      <w:pPr>
        <w:pStyle w:val="StyleStyleLTLNumberingDocumentStyleBoldLeft0ptHanging"/>
        <w:keepNext/>
        <w:ind w:left="709" w:hanging="709"/>
        <w:outlineLvl w:val="2"/>
      </w:pPr>
      <w:bookmarkStart w:id="54" w:name="_Ref532832489"/>
      <w:bookmarkStart w:id="55" w:name="_Ref532888835"/>
      <w:bookmarkStart w:id="56" w:name="_Toc118382043"/>
      <w:r>
        <w:t xml:space="preserve">Development Contributions to be made under this </w:t>
      </w:r>
      <w:r w:rsidR="00577DA3">
        <w:t>Deed</w:t>
      </w:r>
      <w:bookmarkEnd w:id="54"/>
      <w:bookmarkEnd w:id="55"/>
      <w:bookmarkEnd w:id="56"/>
    </w:p>
    <w:p w14:paraId="3222C2C8" w14:textId="62B6E860" w:rsidR="00087710" w:rsidRDefault="004F59D3" w:rsidP="00087710">
      <w:pPr>
        <w:pStyle w:val="LTLNumberingDocumentStyle"/>
        <w:numPr>
          <w:ilvl w:val="1"/>
          <w:numId w:val="6"/>
        </w:numPr>
        <w:rPr>
          <w:sz w:val="22"/>
          <w:szCs w:val="22"/>
        </w:rPr>
      </w:pPr>
      <w:bookmarkStart w:id="57" w:name="_Ref118387411"/>
      <w:bookmarkStart w:id="58" w:name="_Ref532832682"/>
      <w:r w:rsidRPr="00F12AE0">
        <w:rPr>
          <w:sz w:val="22"/>
          <w:szCs w:val="22"/>
        </w:rPr>
        <w:t xml:space="preserve">The Developer is required to make </w:t>
      </w:r>
      <w:r w:rsidR="00087710" w:rsidRPr="00F12AE0">
        <w:rPr>
          <w:sz w:val="22"/>
          <w:szCs w:val="22"/>
        </w:rPr>
        <w:t xml:space="preserve">the </w:t>
      </w:r>
      <w:r w:rsidRPr="00F12AE0">
        <w:rPr>
          <w:sz w:val="22"/>
          <w:szCs w:val="22"/>
        </w:rPr>
        <w:t xml:space="preserve">Development Contributions described in the </w:t>
      </w:r>
      <w:r w:rsidR="00087710" w:rsidRPr="00F12AE0">
        <w:rPr>
          <w:sz w:val="22"/>
          <w:szCs w:val="22"/>
        </w:rPr>
        <w:t>Contributions Table</w:t>
      </w:r>
      <w:r w:rsidRPr="00F12AE0">
        <w:rPr>
          <w:sz w:val="22"/>
          <w:szCs w:val="22"/>
        </w:rPr>
        <w:t xml:space="preserve"> in </w:t>
      </w:r>
      <w:r w:rsidR="00C61A3A">
        <w:rPr>
          <w:sz w:val="22"/>
          <w:szCs w:val="22"/>
        </w:rPr>
        <w:t xml:space="preserve">Schedule 1 in </w:t>
      </w:r>
      <w:r w:rsidRPr="00F12AE0">
        <w:rPr>
          <w:sz w:val="22"/>
          <w:szCs w:val="22"/>
        </w:rPr>
        <w:t xml:space="preserve">accordance with </w:t>
      </w:r>
      <w:r w:rsidR="00087710" w:rsidRPr="00F12AE0">
        <w:rPr>
          <w:sz w:val="22"/>
          <w:szCs w:val="22"/>
        </w:rPr>
        <w:t xml:space="preserve">the Contributions Table and the provisions of this </w:t>
      </w:r>
      <w:r w:rsidR="00577DA3">
        <w:rPr>
          <w:sz w:val="22"/>
          <w:szCs w:val="22"/>
        </w:rPr>
        <w:t>Deed</w:t>
      </w:r>
      <w:r w:rsidR="00087710" w:rsidRPr="00F12AE0">
        <w:rPr>
          <w:sz w:val="22"/>
          <w:szCs w:val="22"/>
        </w:rPr>
        <w:t>.</w:t>
      </w:r>
      <w:bookmarkEnd w:id="57"/>
    </w:p>
    <w:p w14:paraId="1DFD8757" w14:textId="38FA8936" w:rsidR="00363866" w:rsidRPr="00F12AE0" w:rsidRDefault="00363866" w:rsidP="00087710">
      <w:pPr>
        <w:pStyle w:val="LTLNumberingDocumentStyle"/>
        <w:numPr>
          <w:ilvl w:val="1"/>
          <w:numId w:val="6"/>
        </w:numPr>
        <w:rPr>
          <w:sz w:val="22"/>
          <w:szCs w:val="22"/>
        </w:rPr>
      </w:pPr>
      <w:r>
        <w:rPr>
          <w:sz w:val="22"/>
          <w:szCs w:val="22"/>
        </w:rPr>
        <w:t xml:space="preserve">The Developer acknowledges that a Development Contribution for the purposes of Affordable Housing is required to be made in accordance with clause </w:t>
      </w:r>
      <w:r w:rsidR="00614E1F">
        <w:rPr>
          <w:sz w:val="22"/>
          <w:szCs w:val="22"/>
        </w:rPr>
        <w:fldChar w:fldCharType="begin"/>
      </w:r>
      <w:r w:rsidR="00614E1F">
        <w:rPr>
          <w:sz w:val="22"/>
          <w:szCs w:val="22"/>
        </w:rPr>
        <w:instrText xml:space="preserve"> REF _Ref118387411 \r \h </w:instrText>
      </w:r>
      <w:r w:rsidR="00614E1F">
        <w:rPr>
          <w:sz w:val="22"/>
          <w:szCs w:val="22"/>
        </w:rPr>
      </w:r>
      <w:r w:rsidR="00614E1F">
        <w:rPr>
          <w:sz w:val="22"/>
          <w:szCs w:val="22"/>
        </w:rPr>
        <w:fldChar w:fldCharType="separate"/>
      </w:r>
      <w:r w:rsidR="00614E1F">
        <w:rPr>
          <w:sz w:val="22"/>
          <w:szCs w:val="22"/>
        </w:rPr>
        <w:t>8.1</w:t>
      </w:r>
      <w:r w:rsidR="00614E1F">
        <w:rPr>
          <w:sz w:val="22"/>
          <w:szCs w:val="22"/>
        </w:rPr>
        <w:fldChar w:fldCharType="end"/>
      </w:r>
      <w:r>
        <w:rPr>
          <w:sz w:val="22"/>
          <w:szCs w:val="22"/>
        </w:rPr>
        <w:t xml:space="preserve"> and Schedule 1</w:t>
      </w:r>
      <w:r w:rsidR="006210E5">
        <w:rPr>
          <w:sz w:val="22"/>
          <w:szCs w:val="22"/>
        </w:rPr>
        <w:t xml:space="preserve"> </w:t>
      </w:r>
      <w:r w:rsidR="006210E5" w:rsidRPr="00AA611E">
        <w:rPr>
          <w:color w:val="FF0000"/>
          <w:sz w:val="22"/>
          <w:szCs w:val="22"/>
        </w:rPr>
        <w:t>[DELETE IF NOT APPLICABLE UNDER COUNCIL’S VPA POLICY]</w:t>
      </w:r>
      <w:r w:rsidR="006210E5">
        <w:rPr>
          <w:color w:val="FF0000"/>
          <w:sz w:val="22"/>
          <w:szCs w:val="22"/>
        </w:rPr>
        <w:t>.</w:t>
      </w:r>
    </w:p>
    <w:p w14:paraId="72F977A2" w14:textId="77777777" w:rsidR="00087710" w:rsidRPr="00F12AE0" w:rsidRDefault="004F59D3" w:rsidP="00087710">
      <w:pPr>
        <w:pStyle w:val="LTLNumberingDocumentStyle"/>
        <w:numPr>
          <w:ilvl w:val="1"/>
          <w:numId w:val="6"/>
        </w:numPr>
        <w:rPr>
          <w:sz w:val="22"/>
          <w:szCs w:val="22"/>
        </w:rPr>
      </w:pPr>
      <w:r w:rsidRPr="00F12AE0">
        <w:rPr>
          <w:sz w:val="22"/>
          <w:szCs w:val="22"/>
        </w:rPr>
        <w:t xml:space="preserve">In summary the Development Contributions are: </w:t>
      </w:r>
    </w:p>
    <w:p w14:paraId="1B764926" w14:textId="24D1F2E4" w:rsidR="004F59D3" w:rsidRPr="00F12AE0" w:rsidRDefault="000A4F57" w:rsidP="00087710">
      <w:pPr>
        <w:pStyle w:val="LTLNumberingDocumentStyle"/>
        <w:numPr>
          <w:ilvl w:val="2"/>
          <w:numId w:val="6"/>
        </w:numPr>
        <w:rPr>
          <w:color w:val="FF0000"/>
          <w:sz w:val="22"/>
          <w:szCs w:val="22"/>
        </w:rPr>
      </w:pPr>
      <w:r w:rsidRPr="00F12AE0">
        <w:rPr>
          <w:color w:val="FF0000"/>
          <w:sz w:val="22"/>
          <w:szCs w:val="22"/>
        </w:rPr>
        <w:t>[</w:t>
      </w:r>
      <w:r w:rsidRPr="0022222E">
        <w:rPr>
          <w:color w:val="FF0000"/>
          <w:sz w:val="22"/>
          <w:szCs w:val="22"/>
          <w:highlight w:val="yellow"/>
        </w:rPr>
        <w:t>BRIEFLY DESCRIBE THE TYPE OF DEVELOPMENT CONTRIBUTIONS TO BE MADE UNDER THE AGREEMENT; E.G. MONETARY CONTRIBUTIONS, LAND, WORKS, ACTIONS AND THE PURPOSE FOR WHICH THEY ARE MADE E.G.: “MONETARY CONTRIBUTIONS FOR THE DELIVERY OF PUBLIC CAR PARKING BY COUNCIL IN LIEU OF DELIVERY OF PARKING ON SITE BY THE DEVELOPER</w:t>
      </w:r>
      <w:r w:rsidRPr="00F01163">
        <w:rPr>
          <w:color w:val="FF0000"/>
          <w:sz w:val="22"/>
          <w:szCs w:val="22"/>
        </w:rPr>
        <w:t>”]</w:t>
      </w:r>
      <w:r w:rsidRPr="00F12AE0">
        <w:rPr>
          <w:color w:val="FF0000"/>
          <w:sz w:val="22"/>
          <w:szCs w:val="22"/>
        </w:rPr>
        <w:t>.</w:t>
      </w:r>
    </w:p>
    <w:p w14:paraId="7860F194" w14:textId="202ABE2B" w:rsidR="006A5B3E" w:rsidRDefault="006A5B3E" w:rsidP="00AA611E">
      <w:pPr>
        <w:pStyle w:val="StyleStyleLTLNumberingDocumentStyleBoldLeft0ptHanging"/>
        <w:keepNext/>
        <w:ind w:left="709" w:hanging="709"/>
        <w:outlineLvl w:val="2"/>
      </w:pPr>
      <w:bookmarkStart w:id="59" w:name="_Toc118382044"/>
      <w:r>
        <w:lastRenderedPageBreak/>
        <w:t>1% Administration Levy</w:t>
      </w:r>
      <w:bookmarkEnd w:id="59"/>
      <w:r>
        <w:t xml:space="preserve"> </w:t>
      </w:r>
    </w:p>
    <w:p w14:paraId="3A20A829" w14:textId="5866875B" w:rsidR="006A5B3E" w:rsidRPr="006A5B3E" w:rsidRDefault="006A5B3E" w:rsidP="006A5B3E">
      <w:pPr>
        <w:pStyle w:val="BodyText"/>
        <w:numPr>
          <w:ilvl w:val="1"/>
          <w:numId w:val="6"/>
        </w:numPr>
        <w:rPr>
          <w:rFonts w:ascii="Arial" w:hAnsi="Arial" w:cs="Arial"/>
          <w:spacing w:val="-5"/>
        </w:rPr>
      </w:pPr>
      <w:r w:rsidRPr="006A5B3E">
        <w:rPr>
          <w:rFonts w:ascii="Arial" w:hAnsi="Arial" w:cs="Arial"/>
          <w:spacing w:val="-5"/>
        </w:rPr>
        <w:t xml:space="preserve">Within 30 days of the execution of this </w:t>
      </w:r>
      <w:r w:rsidR="00577DA3">
        <w:rPr>
          <w:rFonts w:ascii="Arial" w:hAnsi="Arial" w:cs="Arial"/>
          <w:spacing w:val="-5"/>
        </w:rPr>
        <w:t>Deed</w:t>
      </w:r>
      <w:r w:rsidR="00EB5BCB">
        <w:rPr>
          <w:rFonts w:ascii="Arial" w:hAnsi="Arial" w:cs="Arial"/>
          <w:spacing w:val="-5"/>
        </w:rPr>
        <w:t xml:space="preserve"> by both P</w:t>
      </w:r>
      <w:r w:rsidR="000A4F57">
        <w:rPr>
          <w:rFonts w:ascii="Arial" w:hAnsi="Arial" w:cs="Arial"/>
          <w:spacing w:val="-5"/>
        </w:rPr>
        <w:t>arties</w:t>
      </w:r>
      <w:r w:rsidRPr="006A5B3E">
        <w:rPr>
          <w:rFonts w:ascii="Arial" w:hAnsi="Arial" w:cs="Arial"/>
          <w:spacing w:val="-5"/>
        </w:rPr>
        <w:t>, the Developer agrees to pay Council</w:t>
      </w:r>
      <w:r>
        <w:rPr>
          <w:rFonts w:ascii="Arial" w:hAnsi="Arial" w:cs="Arial"/>
          <w:spacing w:val="-5"/>
        </w:rPr>
        <w:t xml:space="preserve"> a levy, being 1% of the total V</w:t>
      </w:r>
      <w:r w:rsidRPr="006A5B3E">
        <w:rPr>
          <w:rFonts w:ascii="Arial" w:hAnsi="Arial" w:cs="Arial"/>
          <w:spacing w:val="-5"/>
        </w:rPr>
        <w:t xml:space="preserve">alue of </w:t>
      </w:r>
      <w:r>
        <w:rPr>
          <w:rFonts w:ascii="Arial" w:hAnsi="Arial" w:cs="Arial"/>
          <w:spacing w:val="-5"/>
        </w:rPr>
        <w:t>all Development Contributions</w:t>
      </w:r>
      <w:r w:rsidRPr="006A5B3E">
        <w:rPr>
          <w:rFonts w:ascii="Arial" w:hAnsi="Arial" w:cs="Arial"/>
          <w:spacing w:val="-5"/>
        </w:rPr>
        <w:t xml:space="preserve">, towards the cost to Council of administering this </w:t>
      </w:r>
      <w:r w:rsidR="00577DA3">
        <w:rPr>
          <w:rFonts w:ascii="Arial" w:hAnsi="Arial" w:cs="Arial"/>
          <w:spacing w:val="-5"/>
        </w:rPr>
        <w:t>Deed</w:t>
      </w:r>
      <w:r w:rsidRPr="006A5B3E">
        <w:rPr>
          <w:rFonts w:ascii="Arial" w:hAnsi="Arial" w:cs="Arial"/>
          <w:spacing w:val="-5"/>
        </w:rPr>
        <w:t>.</w:t>
      </w:r>
    </w:p>
    <w:p w14:paraId="23E0FC0A" w14:textId="00815205" w:rsidR="004F59D3" w:rsidRPr="004F59D3" w:rsidRDefault="004F59D3" w:rsidP="00C93704">
      <w:pPr>
        <w:pStyle w:val="StyleStyleLTLNumberingDocumentStyleBoldLeft0ptHanging"/>
        <w:keepNext/>
        <w:ind w:left="709" w:hanging="709"/>
        <w:outlineLvl w:val="2"/>
      </w:pPr>
      <w:bookmarkStart w:id="60" w:name="_Toc118382045"/>
      <w:r w:rsidRPr="004F59D3">
        <w:t>Application of Development Contributions</w:t>
      </w:r>
      <w:bookmarkEnd w:id="60"/>
    </w:p>
    <w:p w14:paraId="0931DF2E" w14:textId="40612D8D" w:rsidR="004F59D3" w:rsidRPr="001169D3" w:rsidRDefault="004F59D3" w:rsidP="00F12AE0">
      <w:pPr>
        <w:pStyle w:val="BodyText"/>
        <w:numPr>
          <w:ilvl w:val="1"/>
          <w:numId w:val="6"/>
        </w:numPr>
        <w:spacing w:before="120" w:after="120"/>
        <w:ind w:left="1394" w:hanging="697"/>
        <w:rPr>
          <w:rFonts w:ascii="Arial" w:hAnsi="Arial" w:cs="Arial"/>
          <w:spacing w:val="-5"/>
        </w:rPr>
      </w:pPr>
      <w:r w:rsidRPr="001169D3">
        <w:rPr>
          <w:rFonts w:ascii="Arial" w:hAnsi="Arial" w:cs="Arial"/>
          <w:spacing w:val="-5"/>
        </w:rPr>
        <w:t xml:space="preserve">The Council will apply each Development Contribution towards the public purpose for which it is made and otherwise in accordance with this </w:t>
      </w:r>
      <w:r w:rsidR="00577DA3" w:rsidRPr="001169D3">
        <w:rPr>
          <w:rFonts w:ascii="Arial" w:hAnsi="Arial" w:cs="Arial"/>
          <w:spacing w:val="-5"/>
        </w:rPr>
        <w:t>Deed</w:t>
      </w:r>
      <w:r w:rsidRPr="001169D3">
        <w:rPr>
          <w:rFonts w:ascii="Arial" w:hAnsi="Arial" w:cs="Arial"/>
          <w:spacing w:val="-5"/>
        </w:rPr>
        <w:t>. However Council may apply the Development Contributions to another public purpose to achieve an outcome</w:t>
      </w:r>
      <w:r w:rsidR="00CF2C92" w:rsidRPr="001169D3">
        <w:rPr>
          <w:rFonts w:ascii="Arial" w:hAnsi="Arial" w:cs="Arial"/>
          <w:spacing w:val="-5"/>
        </w:rPr>
        <w:t xml:space="preserve"> it considers to be in the public interest.</w:t>
      </w:r>
    </w:p>
    <w:p w14:paraId="2200EF4B" w14:textId="7AFE46B2" w:rsidR="00F12AE0" w:rsidRPr="001169D3" w:rsidRDefault="00F12AE0" w:rsidP="00F12AE0">
      <w:pPr>
        <w:pStyle w:val="BodyText"/>
        <w:numPr>
          <w:ilvl w:val="1"/>
          <w:numId w:val="6"/>
        </w:numPr>
        <w:spacing w:before="120" w:after="120"/>
        <w:ind w:left="1394" w:hanging="697"/>
        <w:rPr>
          <w:rFonts w:ascii="Arial" w:hAnsi="Arial" w:cs="Arial"/>
          <w:spacing w:val="-5"/>
        </w:rPr>
      </w:pPr>
      <w:r w:rsidRPr="001169D3">
        <w:rPr>
          <w:rFonts w:ascii="Arial" w:hAnsi="Arial" w:cs="Arial"/>
          <w:spacing w:val="-5"/>
        </w:rPr>
        <w:t xml:space="preserve">Council will under no </w:t>
      </w:r>
      <w:r w:rsidR="001169D3" w:rsidRPr="001169D3">
        <w:rPr>
          <w:rFonts w:ascii="Arial" w:hAnsi="Arial" w:cs="Arial"/>
          <w:spacing w:val="-5"/>
        </w:rPr>
        <w:t>circumstances</w:t>
      </w:r>
      <w:r w:rsidRPr="001169D3">
        <w:rPr>
          <w:rFonts w:ascii="Arial" w:hAnsi="Arial" w:cs="Arial"/>
          <w:spacing w:val="-5"/>
        </w:rPr>
        <w:t xml:space="preserve"> refund any monetary Development </w:t>
      </w:r>
      <w:r w:rsidR="001169D3" w:rsidRPr="001169D3">
        <w:rPr>
          <w:rFonts w:ascii="Arial" w:hAnsi="Arial" w:cs="Arial"/>
          <w:spacing w:val="-5"/>
        </w:rPr>
        <w:t>Contributions</w:t>
      </w:r>
      <w:r w:rsidRPr="001169D3">
        <w:rPr>
          <w:rFonts w:ascii="Arial" w:hAnsi="Arial" w:cs="Arial"/>
          <w:spacing w:val="-5"/>
        </w:rPr>
        <w:t xml:space="preserve"> made under this </w:t>
      </w:r>
      <w:r w:rsidR="00577DA3" w:rsidRPr="001169D3">
        <w:rPr>
          <w:rFonts w:ascii="Arial" w:hAnsi="Arial" w:cs="Arial"/>
          <w:spacing w:val="-5"/>
        </w:rPr>
        <w:t>Deed</w:t>
      </w:r>
      <w:r w:rsidRPr="001169D3">
        <w:rPr>
          <w:rFonts w:ascii="Arial" w:hAnsi="Arial" w:cs="Arial"/>
          <w:spacing w:val="-5"/>
        </w:rPr>
        <w:t>, including where the amount of the monetary Development Contribution exceeds the amount necessary to meet the public purpose for which the monetary Development Contribution was made.</w:t>
      </w:r>
    </w:p>
    <w:p w14:paraId="7E6C4490" w14:textId="70DCD91E" w:rsidR="00CF2C92" w:rsidRPr="00E85BF4" w:rsidRDefault="00CF2C92" w:rsidP="00CF2C92">
      <w:pPr>
        <w:pStyle w:val="StyleStyleLTLNumberingDocumentStyleBoldLeft0ptHanging"/>
        <w:keepNext/>
        <w:ind w:left="709" w:hanging="709"/>
        <w:outlineLvl w:val="2"/>
      </w:pPr>
      <w:bookmarkStart w:id="61" w:name="_Toc118382046"/>
      <w:r w:rsidRPr="00CF2C92">
        <w:t>Increase</w:t>
      </w:r>
      <w:r w:rsidRPr="00E85BF4">
        <w:t xml:space="preserve"> in </w:t>
      </w:r>
      <w:r w:rsidR="00E85BF4">
        <w:t>Yield</w:t>
      </w:r>
      <w:r w:rsidRPr="00E85BF4">
        <w:t xml:space="preserve"> of Development</w:t>
      </w:r>
      <w:r w:rsidR="005A6FE2">
        <w:t xml:space="preserve"> and Additional Contributions</w:t>
      </w:r>
      <w:bookmarkEnd w:id="61"/>
    </w:p>
    <w:p w14:paraId="689079D1" w14:textId="3BDB277A" w:rsidR="00E85BF4" w:rsidRPr="00F12AE0" w:rsidRDefault="00E85BF4" w:rsidP="00305E5B">
      <w:pPr>
        <w:pStyle w:val="LTLNumberingDocumentStyle"/>
        <w:numPr>
          <w:ilvl w:val="1"/>
          <w:numId w:val="1"/>
        </w:numPr>
        <w:rPr>
          <w:sz w:val="22"/>
          <w:szCs w:val="22"/>
        </w:rPr>
      </w:pPr>
      <w:r w:rsidRPr="00F12AE0">
        <w:rPr>
          <w:sz w:val="22"/>
          <w:szCs w:val="22"/>
        </w:rPr>
        <w:t xml:space="preserve">The Developer acknowledges that the Development Contributions are made in respect of </w:t>
      </w:r>
      <w:r w:rsidR="006F7EE8" w:rsidRPr="008E1033">
        <w:rPr>
          <w:color w:val="FF0000"/>
          <w:sz w:val="22"/>
          <w:szCs w:val="22"/>
        </w:rPr>
        <w:t>[</w:t>
      </w:r>
      <w:r w:rsidR="006F7EE8" w:rsidRPr="0022222E">
        <w:rPr>
          <w:color w:val="FF0000"/>
          <w:sz w:val="22"/>
          <w:szCs w:val="22"/>
          <w:highlight w:val="yellow"/>
        </w:rPr>
        <w:t>INSERT NUMBER OF DWELLINGS, LOTS, NET DEVELOPABLE AREA OR FLOOR SPACE ANTICIPATED IN THE DEVELOPMENT</w:t>
      </w:r>
      <w:r w:rsidR="006F7EE8" w:rsidRPr="008E1033">
        <w:rPr>
          <w:color w:val="FF0000"/>
          <w:sz w:val="22"/>
          <w:szCs w:val="22"/>
        </w:rPr>
        <w:t xml:space="preserve">] </w:t>
      </w:r>
      <w:r w:rsidRPr="00F12AE0">
        <w:rPr>
          <w:sz w:val="22"/>
          <w:szCs w:val="22"/>
        </w:rPr>
        <w:t>(</w:t>
      </w:r>
      <w:r w:rsidRPr="00F12AE0">
        <w:rPr>
          <w:b/>
          <w:sz w:val="22"/>
          <w:szCs w:val="22"/>
        </w:rPr>
        <w:t>Yield</w:t>
      </w:r>
      <w:r w:rsidRPr="00F12AE0">
        <w:rPr>
          <w:sz w:val="22"/>
          <w:szCs w:val="22"/>
        </w:rPr>
        <w:t>).</w:t>
      </w:r>
    </w:p>
    <w:p w14:paraId="6FE90A82" w14:textId="611009F6" w:rsidR="002B3BC8" w:rsidRPr="00F12AE0" w:rsidRDefault="002B3BC8" w:rsidP="00305E5B">
      <w:pPr>
        <w:pStyle w:val="LTLNumberingDocumentStyle"/>
        <w:numPr>
          <w:ilvl w:val="1"/>
          <w:numId w:val="1"/>
        </w:numPr>
        <w:rPr>
          <w:sz w:val="22"/>
          <w:szCs w:val="22"/>
        </w:rPr>
      </w:pPr>
      <w:bookmarkStart w:id="62" w:name="_Ref118387725"/>
      <w:r w:rsidRPr="00F12AE0">
        <w:rPr>
          <w:sz w:val="22"/>
          <w:szCs w:val="22"/>
        </w:rPr>
        <w:t xml:space="preserve">If </w:t>
      </w:r>
      <w:r w:rsidR="00FF073F">
        <w:rPr>
          <w:sz w:val="22"/>
          <w:szCs w:val="22"/>
        </w:rPr>
        <w:t xml:space="preserve">the </w:t>
      </w:r>
      <w:r w:rsidRPr="00F12AE0">
        <w:rPr>
          <w:sz w:val="22"/>
          <w:szCs w:val="22"/>
        </w:rPr>
        <w:t>Development Consent</w:t>
      </w:r>
      <w:r w:rsidR="00FF073F">
        <w:rPr>
          <w:sz w:val="22"/>
          <w:szCs w:val="22"/>
        </w:rPr>
        <w:t xml:space="preserve"> which</w:t>
      </w:r>
      <w:r w:rsidRPr="00F12AE0">
        <w:rPr>
          <w:sz w:val="22"/>
          <w:szCs w:val="22"/>
        </w:rPr>
        <w:t xml:space="preserve"> </w:t>
      </w:r>
      <w:r w:rsidR="00E85BF4" w:rsidRPr="00F12AE0">
        <w:rPr>
          <w:sz w:val="22"/>
          <w:szCs w:val="22"/>
        </w:rPr>
        <w:t xml:space="preserve">is granted to the Development, or if the Development Consent for the Development </w:t>
      </w:r>
      <w:r w:rsidR="00FF073F">
        <w:rPr>
          <w:sz w:val="22"/>
          <w:szCs w:val="22"/>
        </w:rPr>
        <w:t>as</w:t>
      </w:r>
      <w:r w:rsidR="00E85BF4" w:rsidRPr="00F12AE0">
        <w:rPr>
          <w:sz w:val="22"/>
          <w:szCs w:val="22"/>
        </w:rPr>
        <w:t xml:space="preserve"> modified approve</w:t>
      </w:r>
      <w:r w:rsidR="00FF073F">
        <w:rPr>
          <w:sz w:val="22"/>
          <w:szCs w:val="22"/>
        </w:rPr>
        <w:t>s</w:t>
      </w:r>
      <w:r w:rsidRPr="00F12AE0">
        <w:rPr>
          <w:sz w:val="22"/>
          <w:szCs w:val="22"/>
        </w:rPr>
        <w:t xml:space="preserve"> additional </w:t>
      </w:r>
      <w:r w:rsidR="00E85BF4" w:rsidRPr="00F12AE0">
        <w:rPr>
          <w:sz w:val="22"/>
          <w:szCs w:val="22"/>
        </w:rPr>
        <w:t>Yield</w:t>
      </w:r>
      <w:r w:rsidRPr="00F12AE0">
        <w:rPr>
          <w:sz w:val="22"/>
          <w:szCs w:val="22"/>
        </w:rPr>
        <w:t xml:space="preserve">, </w:t>
      </w:r>
      <w:r w:rsidR="00FF073F">
        <w:rPr>
          <w:sz w:val="22"/>
          <w:szCs w:val="22"/>
        </w:rPr>
        <w:t xml:space="preserve">then subject to clause </w:t>
      </w:r>
      <w:r w:rsidR="00213185">
        <w:rPr>
          <w:sz w:val="22"/>
          <w:szCs w:val="22"/>
        </w:rPr>
        <w:fldChar w:fldCharType="begin"/>
      </w:r>
      <w:r w:rsidR="00213185">
        <w:rPr>
          <w:sz w:val="22"/>
          <w:szCs w:val="22"/>
        </w:rPr>
        <w:instrText xml:space="preserve"> REF _Ref118387630 \r \h </w:instrText>
      </w:r>
      <w:r w:rsidR="00213185">
        <w:rPr>
          <w:sz w:val="22"/>
          <w:szCs w:val="22"/>
        </w:rPr>
      </w:r>
      <w:r w:rsidR="00213185">
        <w:rPr>
          <w:sz w:val="22"/>
          <w:szCs w:val="22"/>
        </w:rPr>
        <w:fldChar w:fldCharType="separate"/>
      </w:r>
      <w:r w:rsidR="00213185">
        <w:rPr>
          <w:sz w:val="22"/>
          <w:szCs w:val="22"/>
        </w:rPr>
        <w:t>11.5</w:t>
      </w:r>
      <w:r w:rsidR="00213185">
        <w:rPr>
          <w:sz w:val="22"/>
          <w:szCs w:val="22"/>
        </w:rPr>
        <w:fldChar w:fldCharType="end"/>
      </w:r>
      <w:r w:rsidR="00FF073F">
        <w:rPr>
          <w:sz w:val="22"/>
          <w:szCs w:val="22"/>
        </w:rPr>
        <w:t xml:space="preserve">, </w:t>
      </w:r>
      <w:r w:rsidRPr="00F12AE0">
        <w:rPr>
          <w:sz w:val="22"/>
          <w:szCs w:val="22"/>
        </w:rPr>
        <w:t xml:space="preserve">the Developer is to pay additional monetary Development Contributions </w:t>
      </w:r>
      <w:r w:rsidR="00E85BF4" w:rsidRPr="00F12AE0">
        <w:rPr>
          <w:sz w:val="22"/>
          <w:szCs w:val="22"/>
        </w:rPr>
        <w:t>calculated</w:t>
      </w:r>
      <w:r w:rsidRPr="00F12AE0">
        <w:rPr>
          <w:sz w:val="22"/>
          <w:szCs w:val="22"/>
        </w:rPr>
        <w:t xml:space="preserve"> </w:t>
      </w:r>
      <w:r w:rsidR="00E85BF4" w:rsidRPr="00F12AE0">
        <w:rPr>
          <w:sz w:val="22"/>
          <w:szCs w:val="22"/>
        </w:rPr>
        <w:t>o</w:t>
      </w:r>
      <w:r w:rsidRPr="00F12AE0">
        <w:rPr>
          <w:sz w:val="22"/>
          <w:szCs w:val="22"/>
        </w:rPr>
        <w:t>n the following basis:</w:t>
      </w:r>
      <w:bookmarkEnd w:id="62"/>
    </w:p>
    <w:p w14:paraId="3F1F13FD" w14:textId="77777777" w:rsidR="002B3BC8" w:rsidRPr="00F12AE0" w:rsidRDefault="002B3BC8" w:rsidP="002B3BC8">
      <w:pPr>
        <w:pStyle w:val="ListParagraph"/>
        <w:ind w:left="1400"/>
        <w:rPr>
          <w:rFonts w:eastAsia="Arial Narrow" w:cs="Arial"/>
          <w:sz w:val="22"/>
          <w:szCs w:val="22"/>
          <w:lang w:val="en-US"/>
        </w:rPr>
      </w:pPr>
    </w:p>
    <w:p w14:paraId="79791B9A" w14:textId="3552D399" w:rsidR="002B3BC8" w:rsidRPr="006F7EE8" w:rsidRDefault="002B3BC8" w:rsidP="002B3BC8">
      <w:pPr>
        <w:pStyle w:val="ListParagraph"/>
        <w:ind w:left="1400"/>
        <w:rPr>
          <w:rFonts w:eastAsia="Arial Narrow" w:cs="Arial"/>
          <w:b/>
          <w:sz w:val="22"/>
          <w:szCs w:val="22"/>
          <w:lang w:val="en-US"/>
        </w:rPr>
      </w:pPr>
      <w:r w:rsidRPr="006F7EE8">
        <w:rPr>
          <w:rFonts w:eastAsia="Arial Narrow" w:cs="Arial"/>
          <w:b/>
          <w:sz w:val="22"/>
          <w:szCs w:val="22"/>
          <w:lang w:val="en-US"/>
        </w:rPr>
        <w:t xml:space="preserve">AMDC = </w:t>
      </w:r>
      <w:r w:rsidR="00E85BF4" w:rsidRPr="006F7EE8">
        <w:rPr>
          <w:rFonts w:eastAsia="Arial Narrow" w:cs="Arial"/>
          <w:b/>
          <w:sz w:val="22"/>
          <w:szCs w:val="22"/>
          <w:lang w:val="en-US"/>
        </w:rPr>
        <w:t>(</w:t>
      </w:r>
      <w:r w:rsidR="00C61A3A" w:rsidRPr="006F7EE8">
        <w:rPr>
          <w:rFonts w:eastAsia="Arial Narrow" w:cs="Arial"/>
          <w:b/>
          <w:sz w:val="22"/>
          <w:szCs w:val="22"/>
          <w:u w:val="single"/>
          <w:lang w:val="en-US"/>
        </w:rPr>
        <w:t xml:space="preserve">VDC </w:t>
      </w:r>
      <w:r w:rsidRPr="006F7EE8">
        <w:rPr>
          <w:rFonts w:eastAsia="Arial Narrow" w:cs="Arial"/>
          <w:b/>
          <w:sz w:val="22"/>
          <w:szCs w:val="22"/>
          <w:u w:val="single"/>
          <w:lang w:val="en-US"/>
        </w:rPr>
        <w:t xml:space="preserve">x </w:t>
      </w:r>
      <w:r w:rsidR="00C61A3A" w:rsidRPr="006F7EE8">
        <w:rPr>
          <w:rFonts w:eastAsia="Arial Narrow" w:cs="Arial"/>
          <w:b/>
          <w:sz w:val="22"/>
          <w:szCs w:val="22"/>
          <w:u w:val="single"/>
          <w:lang w:val="en-US"/>
        </w:rPr>
        <w:t xml:space="preserve">MY </w:t>
      </w:r>
      <w:r w:rsidR="00E85BF4" w:rsidRPr="006F7EE8">
        <w:rPr>
          <w:rFonts w:eastAsia="Arial Narrow" w:cs="Arial"/>
          <w:b/>
          <w:sz w:val="22"/>
          <w:szCs w:val="22"/>
          <w:u w:val="single"/>
          <w:lang w:val="en-US"/>
        </w:rPr>
        <w:t>)</w:t>
      </w:r>
      <w:r w:rsidR="00213185" w:rsidRPr="00213185">
        <w:rPr>
          <w:rFonts w:eastAsia="Arial Narrow" w:cs="Arial"/>
          <w:b/>
          <w:sz w:val="22"/>
          <w:szCs w:val="22"/>
          <w:lang w:val="en-US"/>
        </w:rPr>
        <w:t xml:space="preserve"> </w:t>
      </w:r>
      <w:r w:rsidRPr="006F7EE8">
        <w:rPr>
          <w:rFonts w:eastAsia="Arial Narrow" w:cs="Arial"/>
          <w:b/>
          <w:sz w:val="22"/>
          <w:szCs w:val="22"/>
          <w:lang w:val="en-US"/>
        </w:rPr>
        <w:t xml:space="preserve">- </w:t>
      </w:r>
      <w:r w:rsidR="00C61A3A" w:rsidRPr="006F7EE8">
        <w:rPr>
          <w:rFonts w:eastAsia="Arial Narrow" w:cs="Arial"/>
          <w:b/>
          <w:sz w:val="22"/>
          <w:szCs w:val="22"/>
          <w:lang w:val="en-US"/>
        </w:rPr>
        <w:t>VDC</w:t>
      </w:r>
    </w:p>
    <w:p w14:paraId="0ECD2DE3" w14:textId="77632253" w:rsidR="002B3BC8" w:rsidRPr="006F7EE8" w:rsidRDefault="002B3BC8" w:rsidP="002B3BC8">
      <w:pPr>
        <w:pStyle w:val="ListParagraph"/>
        <w:ind w:left="1400"/>
        <w:rPr>
          <w:rFonts w:eastAsia="Arial Narrow" w:cs="Arial"/>
          <w:b/>
          <w:sz w:val="22"/>
          <w:szCs w:val="22"/>
          <w:lang w:val="en-US"/>
        </w:rPr>
      </w:pPr>
      <w:r w:rsidRPr="006F7EE8">
        <w:rPr>
          <w:rFonts w:eastAsia="Arial Narrow" w:cs="Arial"/>
          <w:b/>
          <w:sz w:val="22"/>
          <w:szCs w:val="22"/>
          <w:lang w:val="en-US"/>
        </w:rPr>
        <w:tab/>
      </w:r>
      <w:r w:rsidRPr="006F7EE8">
        <w:rPr>
          <w:rFonts w:eastAsia="Arial Narrow" w:cs="Arial"/>
          <w:b/>
          <w:sz w:val="22"/>
          <w:szCs w:val="22"/>
          <w:lang w:val="en-US"/>
        </w:rPr>
        <w:tab/>
      </w:r>
      <w:r w:rsidRPr="006F7EE8">
        <w:rPr>
          <w:rFonts w:eastAsia="Arial Narrow" w:cs="Arial"/>
          <w:b/>
          <w:sz w:val="22"/>
          <w:szCs w:val="22"/>
          <w:lang w:val="en-US"/>
        </w:rPr>
        <w:tab/>
      </w:r>
      <w:r w:rsidR="00C61A3A" w:rsidRPr="006F7EE8">
        <w:rPr>
          <w:rFonts w:eastAsia="Arial Narrow" w:cs="Arial"/>
          <w:b/>
          <w:sz w:val="22"/>
          <w:szCs w:val="22"/>
          <w:lang w:val="en-US"/>
        </w:rPr>
        <w:t>YA</w:t>
      </w:r>
    </w:p>
    <w:p w14:paraId="1BB8D6FD" w14:textId="77777777" w:rsidR="002B3BC8" w:rsidRPr="00F12AE0" w:rsidRDefault="002B3BC8" w:rsidP="002B3BC8">
      <w:pPr>
        <w:pStyle w:val="ListParagraph"/>
        <w:ind w:left="1400"/>
        <w:rPr>
          <w:rFonts w:eastAsia="Arial Narrow" w:cs="Arial"/>
          <w:sz w:val="22"/>
          <w:szCs w:val="22"/>
          <w:lang w:val="en-US"/>
        </w:rPr>
      </w:pPr>
    </w:p>
    <w:p w14:paraId="7070CB9A" w14:textId="1FFFAC5D" w:rsidR="002B3BC8" w:rsidRDefault="002B3BC8" w:rsidP="002B3BC8">
      <w:pPr>
        <w:pStyle w:val="ListParagraph"/>
        <w:ind w:left="1400"/>
        <w:rPr>
          <w:rFonts w:eastAsia="Arial Narrow" w:cs="Arial"/>
          <w:sz w:val="22"/>
          <w:szCs w:val="22"/>
          <w:lang w:val="en-US"/>
        </w:rPr>
      </w:pPr>
      <w:r w:rsidRPr="00F12AE0">
        <w:rPr>
          <w:rFonts w:eastAsia="Arial Narrow" w:cs="Arial"/>
          <w:sz w:val="22"/>
          <w:szCs w:val="22"/>
          <w:lang w:val="en-US"/>
        </w:rPr>
        <w:t>Where:</w:t>
      </w:r>
    </w:p>
    <w:p w14:paraId="2E841F30" w14:textId="77777777" w:rsidR="006F7EE8" w:rsidRPr="00F12AE0" w:rsidRDefault="006F7EE8" w:rsidP="002B3BC8">
      <w:pPr>
        <w:pStyle w:val="ListParagraph"/>
        <w:ind w:left="1400"/>
        <w:rPr>
          <w:rFonts w:eastAsia="Arial Narrow" w:cs="Arial"/>
          <w:sz w:val="22"/>
          <w:szCs w:val="22"/>
          <w:lang w:val="en-US"/>
        </w:rPr>
      </w:pPr>
    </w:p>
    <w:p w14:paraId="0EE0FF2A" w14:textId="0D5EBBD4" w:rsidR="002B3BC8" w:rsidRPr="00F12AE0" w:rsidRDefault="002B3BC8" w:rsidP="00305E5B">
      <w:pPr>
        <w:pStyle w:val="ListParagraph"/>
        <w:ind w:left="1400"/>
        <w:contextualSpacing w:val="0"/>
        <w:rPr>
          <w:rFonts w:eastAsia="Arial Narrow" w:cs="Arial"/>
          <w:sz w:val="22"/>
          <w:szCs w:val="22"/>
          <w:lang w:val="en-US"/>
        </w:rPr>
      </w:pPr>
      <w:r w:rsidRPr="00F12AE0">
        <w:rPr>
          <w:rFonts w:eastAsia="Arial Narrow" w:cs="Arial"/>
          <w:b/>
          <w:sz w:val="22"/>
          <w:szCs w:val="22"/>
          <w:lang w:val="en-US"/>
        </w:rPr>
        <w:t>AMDC</w:t>
      </w:r>
      <w:r w:rsidR="00305E5B" w:rsidRPr="00F12AE0">
        <w:rPr>
          <w:rFonts w:eastAsia="Arial Narrow" w:cs="Arial"/>
          <w:sz w:val="22"/>
          <w:szCs w:val="22"/>
          <w:lang w:val="en-US"/>
        </w:rPr>
        <w:tab/>
      </w:r>
      <w:r w:rsidRPr="00F12AE0">
        <w:rPr>
          <w:rFonts w:eastAsia="Arial Narrow" w:cs="Arial"/>
          <w:sz w:val="22"/>
          <w:szCs w:val="22"/>
          <w:lang w:val="en-US"/>
        </w:rPr>
        <w:t>is the additional monetary Development Contribution payable;</w:t>
      </w:r>
    </w:p>
    <w:p w14:paraId="25972416" w14:textId="3128CFC0" w:rsidR="002B3BC8" w:rsidRPr="00F12AE0" w:rsidRDefault="00C61A3A" w:rsidP="00305E5B">
      <w:pPr>
        <w:pStyle w:val="ListParagraph"/>
        <w:ind w:left="2156" w:hanging="756"/>
        <w:contextualSpacing w:val="0"/>
        <w:rPr>
          <w:rFonts w:eastAsia="Arial Narrow" w:cs="Arial"/>
          <w:sz w:val="22"/>
          <w:szCs w:val="22"/>
          <w:lang w:val="en-US"/>
        </w:rPr>
      </w:pPr>
      <w:r>
        <w:rPr>
          <w:rFonts w:eastAsia="Arial Narrow" w:cs="Arial"/>
          <w:b/>
          <w:sz w:val="22"/>
          <w:szCs w:val="22"/>
          <w:lang w:val="en-US"/>
        </w:rPr>
        <w:t>VDC</w:t>
      </w:r>
      <w:r w:rsidR="00305E5B" w:rsidRPr="00F12AE0">
        <w:rPr>
          <w:rFonts w:eastAsia="Arial Narrow" w:cs="Arial"/>
          <w:sz w:val="22"/>
          <w:szCs w:val="22"/>
          <w:lang w:val="en-US"/>
        </w:rPr>
        <w:tab/>
      </w:r>
      <w:r w:rsidR="002B3BC8" w:rsidRPr="00F12AE0">
        <w:rPr>
          <w:rFonts w:eastAsia="Arial Narrow" w:cs="Arial"/>
          <w:sz w:val="22"/>
          <w:szCs w:val="22"/>
          <w:lang w:val="en-US"/>
        </w:rPr>
        <w:t>is the Value of all Development Contributions at the date of this Deed</w:t>
      </w:r>
      <w:r w:rsidR="00054EB8" w:rsidRPr="00F12AE0">
        <w:rPr>
          <w:rFonts w:eastAsia="Arial Narrow" w:cs="Arial"/>
          <w:sz w:val="22"/>
          <w:szCs w:val="22"/>
          <w:lang w:val="en-US"/>
        </w:rPr>
        <w:t>;</w:t>
      </w:r>
    </w:p>
    <w:p w14:paraId="0902D74C" w14:textId="50F64552" w:rsidR="002B3BC8" w:rsidRPr="00F12AE0" w:rsidRDefault="00C61A3A" w:rsidP="00305E5B">
      <w:pPr>
        <w:pStyle w:val="ListParagraph"/>
        <w:ind w:left="1400"/>
        <w:contextualSpacing w:val="0"/>
        <w:rPr>
          <w:rFonts w:eastAsia="Arial Narrow" w:cs="Arial"/>
          <w:sz w:val="22"/>
          <w:szCs w:val="22"/>
          <w:lang w:val="en-US"/>
        </w:rPr>
      </w:pPr>
      <w:r>
        <w:rPr>
          <w:rFonts w:eastAsia="Arial Narrow" w:cs="Arial"/>
          <w:b/>
          <w:sz w:val="22"/>
          <w:szCs w:val="22"/>
          <w:lang w:val="en-US"/>
        </w:rPr>
        <w:t>YA</w:t>
      </w:r>
      <w:r w:rsidR="00305E5B" w:rsidRPr="00F12AE0">
        <w:rPr>
          <w:rFonts w:eastAsia="Arial Narrow" w:cs="Arial"/>
          <w:b/>
          <w:sz w:val="22"/>
          <w:szCs w:val="22"/>
          <w:lang w:val="en-US"/>
        </w:rPr>
        <w:tab/>
      </w:r>
      <w:r w:rsidR="002B3BC8" w:rsidRPr="00F12AE0">
        <w:rPr>
          <w:rFonts w:eastAsia="Arial Narrow" w:cs="Arial"/>
          <w:sz w:val="22"/>
          <w:szCs w:val="22"/>
          <w:lang w:val="en-US"/>
        </w:rPr>
        <w:t xml:space="preserve">is the </w:t>
      </w:r>
      <w:r w:rsidR="00E85BF4" w:rsidRPr="00F12AE0">
        <w:rPr>
          <w:rFonts w:eastAsia="Arial Narrow" w:cs="Arial"/>
          <w:sz w:val="22"/>
          <w:szCs w:val="22"/>
          <w:lang w:val="en-US"/>
        </w:rPr>
        <w:t>Yield ant</w:t>
      </w:r>
      <w:r w:rsidR="002B3BC8" w:rsidRPr="00F12AE0">
        <w:rPr>
          <w:rFonts w:eastAsia="Arial Narrow" w:cs="Arial"/>
          <w:sz w:val="22"/>
          <w:szCs w:val="22"/>
          <w:lang w:val="en-US"/>
        </w:rPr>
        <w:t>icipated at the date of this Deed;</w:t>
      </w:r>
    </w:p>
    <w:p w14:paraId="50170720" w14:textId="12CE3FDF" w:rsidR="002B3BC8" w:rsidRPr="00F12AE0" w:rsidRDefault="00C61A3A" w:rsidP="00305E5B">
      <w:pPr>
        <w:pStyle w:val="ListParagraph"/>
        <w:ind w:left="2156" w:hanging="756"/>
        <w:contextualSpacing w:val="0"/>
        <w:rPr>
          <w:rFonts w:eastAsia="Arial Narrow" w:cs="Arial"/>
          <w:sz w:val="22"/>
          <w:szCs w:val="22"/>
          <w:lang w:val="en-US"/>
        </w:rPr>
      </w:pPr>
      <w:r>
        <w:rPr>
          <w:rFonts w:eastAsia="Arial Narrow" w:cs="Arial"/>
          <w:b/>
          <w:sz w:val="22"/>
          <w:szCs w:val="22"/>
          <w:lang w:val="en-US"/>
        </w:rPr>
        <w:t>MY</w:t>
      </w:r>
      <w:r w:rsidR="00305E5B" w:rsidRPr="00F12AE0">
        <w:rPr>
          <w:rFonts w:eastAsia="Arial Narrow" w:cs="Arial"/>
          <w:sz w:val="22"/>
          <w:szCs w:val="22"/>
          <w:lang w:val="en-US"/>
        </w:rPr>
        <w:tab/>
      </w:r>
      <w:r w:rsidR="002B3BC8" w:rsidRPr="00F12AE0">
        <w:rPr>
          <w:rFonts w:eastAsia="Arial Narrow" w:cs="Arial"/>
          <w:sz w:val="22"/>
          <w:szCs w:val="22"/>
          <w:lang w:val="en-US"/>
        </w:rPr>
        <w:t xml:space="preserve">is the </w:t>
      </w:r>
      <w:r w:rsidR="00E85BF4" w:rsidRPr="00F12AE0">
        <w:rPr>
          <w:rFonts w:eastAsia="Arial Narrow" w:cs="Arial"/>
          <w:sz w:val="22"/>
          <w:szCs w:val="22"/>
          <w:lang w:val="en-US"/>
        </w:rPr>
        <w:t xml:space="preserve">Yield </w:t>
      </w:r>
      <w:r w:rsidR="002B3BC8" w:rsidRPr="00F12AE0">
        <w:rPr>
          <w:rFonts w:eastAsia="Arial Narrow" w:cs="Arial"/>
          <w:sz w:val="22"/>
          <w:szCs w:val="22"/>
          <w:lang w:val="en-US"/>
        </w:rPr>
        <w:t>approved by the Development Consent for the Development (including as modified).</w:t>
      </w:r>
    </w:p>
    <w:p w14:paraId="03E76326" w14:textId="096C26E8" w:rsidR="00CF2C92" w:rsidRPr="00F12AE0" w:rsidRDefault="00E85BF4" w:rsidP="00305E5B">
      <w:pPr>
        <w:pStyle w:val="LTLNumberingDocumentStyle"/>
        <w:numPr>
          <w:ilvl w:val="1"/>
          <w:numId w:val="1"/>
        </w:numPr>
        <w:rPr>
          <w:sz w:val="22"/>
          <w:szCs w:val="22"/>
        </w:rPr>
      </w:pPr>
      <w:r w:rsidRPr="00F12AE0">
        <w:rPr>
          <w:sz w:val="22"/>
          <w:szCs w:val="22"/>
        </w:rPr>
        <w:t>The additional monetary Development Contribution is to be paid at the time any other monetary Development Contribution is to be paid under this Deed, unless that time has passed in which case the additional monetary Development Contribution is to be paid within 7 days of the grant of Development Consent to the additional Yield, or approval of a modification application for the additional Yield.</w:t>
      </w:r>
    </w:p>
    <w:p w14:paraId="151D44B6" w14:textId="6AF4250B" w:rsidR="00305E5B" w:rsidRDefault="00305E5B" w:rsidP="00305E5B">
      <w:pPr>
        <w:pStyle w:val="LTLNumberingDocumentStyle"/>
        <w:numPr>
          <w:ilvl w:val="1"/>
          <w:numId w:val="1"/>
        </w:numPr>
        <w:rPr>
          <w:sz w:val="22"/>
          <w:szCs w:val="22"/>
        </w:rPr>
      </w:pPr>
      <w:r w:rsidRPr="00F12AE0">
        <w:rPr>
          <w:sz w:val="22"/>
          <w:szCs w:val="22"/>
        </w:rPr>
        <w:lastRenderedPageBreak/>
        <w:t>Any additional monetary Development Contribution will be applied by Council for public purposes which Council considers best serve the public interest.</w:t>
      </w:r>
    </w:p>
    <w:p w14:paraId="333E11BB" w14:textId="001B76FD" w:rsidR="00FF073F" w:rsidRPr="00F12AE0" w:rsidRDefault="00FF073F" w:rsidP="00305E5B">
      <w:pPr>
        <w:pStyle w:val="LTLNumberingDocumentStyle"/>
        <w:numPr>
          <w:ilvl w:val="1"/>
          <w:numId w:val="1"/>
        </w:numPr>
        <w:rPr>
          <w:sz w:val="22"/>
          <w:szCs w:val="22"/>
        </w:rPr>
      </w:pPr>
      <w:bookmarkStart w:id="63" w:name="_Ref118387630"/>
      <w:r>
        <w:rPr>
          <w:sz w:val="22"/>
          <w:szCs w:val="22"/>
        </w:rPr>
        <w:t>Council may, in its absolute discretion consider an amendment to this Deed</w:t>
      </w:r>
      <w:r w:rsidR="008759F2">
        <w:rPr>
          <w:sz w:val="22"/>
          <w:szCs w:val="22"/>
        </w:rPr>
        <w:t xml:space="preserve"> to require the carry</w:t>
      </w:r>
      <w:r w:rsidR="006F7EE8">
        <w:rPr>
          <w:sz w:val="22"/>
          <w:szCs w:val="22"/>
        </w:rPr>
        <w:t>ing</w:t>
      </w:r>
      <w:r w:rsidR="008759F2">
        <w:rPr>
          <w:sz w:val="22"/>
          <w:szCs w:val="22"/>
        </w:rPr>
        <w:t xml:space="preserve"> out of works, or dedication of land, or other public benefits,</w:t>
      </w:r>
      <w:r>
        <w:rPr>
          <w:sz w:val="22"/>
          <w:szCs w:val="22"/>
        </w:rPr>
        <w:t xml:space="preserve"> instead of requiring the payment of the additional monetary Development Contribution</w:t>
      </w:r>
      <w:r w:rsidR="008759F2">
        <w:rPr>
          <w:sz w:val="22"/>
          <w:szCs w:val="22"/>
        </w:rPr>
        <w:t xml:space="preserve"> pursuant to clause </w:t>
      </w:r>
      <w:r w:rsidR="00213185">
        <w:rPr>
          <w:sz w:val="22"/>
          <w:szCs w:val="22"/>
        </w:rPr>
        <w:fldChar w:fldCharType="begin"/>
      </w:r>
      <w:r w:rsidR="00213185">
        <w:rPr>
          <w:sz w:val="22"/>
          <w:szCs w:val="22"/>
        </w:rPr>
        <w:instrText xml:space="preserve"> REF _Ref118387725 \r \h </w:instrText>
      </w:r>
      <w:r w:rsidR="00213185">
        <w:rPr>
          <w:sz w:val="22"/>
          <w:szCs w:val="22"/>
        </w:rPr>
      </w:r>
      <w:r w:rsidR="00213185">
        <w:rPr>
          <w:sz w:val="22"/>
          <w:szCs w:val="22"/>
        </w:rPr>
        <w:fldChar w:fldCharType="separate"/>
      </w:r>
      <w:r w:rsidR="00213185">
        <w:rPr>
          <w:sz w:val="22"/>
          <w:szCs w:val="22"/>
        </w:rPr>
        <w:t>11.2</w:t>
      </w:r>
      <w:r w:rsidR="00213185">
        <w:rPr>
          <w:sz w:val="22"/>
          <w:szCs w:val="22"/>
        </w:rPr>
        <w:fldChar w:fldCharType="end"/>
      </w:r>
      <w:r w:rsidR="008759F2">
        <w:rPr>
          <w:sz w:val="22"/>
          <w:szCs w:val="22"/>
        </w:rPr>
        <w:t>, but only where satisfied that it is in the public interest to do so, and the value of the alternative contributions is not less than the value of the additional monetary Development Contributions.</w:t>
      </w:r>
      <w:bookmarkEnd w:id="63"/>
    </w:p>
    <w:p w14:paraId="594BAF7E" w14:textId="77777777" w:rsidR="004F59D3" w:rsidRDefault="004F59D3" w:rsidP="00C93704">
      <w:pPr>
        <w:pStyle w:val="StyleStyleLTLNumberingDocumentStyleBoldLeft0ptHanging"/>
        <w:keepNext/>
        <w:ind w:left="709" w:hanging="709"/>
        <w:outlineLvl w:val="2"/>
      </w:pPr>
      <w:bookmarkStart w:id="64" w:name="_Toc118382047"/>
      <w:bookmarkEnd w:id="58"/>
      <w:r>
        <w:t>Application of s7.11, s7.12 and s7.24 of the Act to the Development</w:t>
      </w:r>
      <w:bookmarkEnd w:id="64"/>
    </w:p>
    <w:p w14:paraId="47984F10" w14:textId="4E8FA348" w:rsidR="004F59D3" w:rsidRPr="00F12AE0" w:rsidRDefault="004F59D3" w:rsidP="004F59D3">
      <w:pPr>
        <w:pStyle w:val="LTLNumberingDocumentStyle"/>
        <w:numPr>
          <w:ilvl w:val="1"/>
          <w:numId w:val="1"/>
        </w:numPr>
        <w:rPr>
          <w:sz w:val="22"/>
          <w:szCs w:val="22"/>
        </w:rPr>
      </w:pPr>
      <w:r w:rsidRPr="00F12AE0">
        <w:rPr>
          <w:sz w:val="22"/>
          <w:szCs w:val="22"/>
        </w:rPr>
        <w:t xml:space="preserve">This Deed </w:t>
      </w:r>
      <w:r w:rsidRPr="00F12AE0">
        <w:rPr>
          <w:color w:val="FF0000"/>
          <w:sz w:val="22"/>
          <w:szCs w:val="22"/>
        </w:rPr>
        <w:t>[</w:t>
      </w:r>
      <w:r w:rsidR="006F7EE8" w:rsidRPr="0022222E">
        <w:rPr>
          <w:color w:val="FF0000"/>
          <w:sz w:val="22"/>
          <w:szCs w:val="22"/>
          <w:highlight w:val="yellow"/>
        </w:rPr>
        <w:t>EXCLUDES/DOES NOT EXCLUDE</w:t>
      </w:r>
      <w:r w:rsidR="006F7EE8" w:rsidRPr="00F12AE0">
        <w:rPr>
          <w:color w:val="FF0000"/>
          <w:sz w:val="22"/>
          <w:szCs w:val="22"/>
        </w:rPr>
        <w:t xml:space="preserve"> - </w:t>
      </w:r>
      <w:r w:rsidR="00F01163" w:rsidRPr="00F12AE0">
        <w:rPr>
          <w:color w:val="FF0000"/>
          <w:sz w:val="22"/>
          <w:szCs w:val="22"/>
        </w:rPr>
        <w:t>DELETE WHICHEVER IS NOT APPLICABLE</w:t>
      </w:r>
      <w:r w:rsidRPr="00F12AE0">
        <w:rPr>
          <w:color w:val="FF0000"/>
          <w:sz w:val="22"/>
          <w:szCs w:val="22"/>
        </w:rPr>
        <w:t xml:space="preserve">] </w:t>
      </w:r>
      <w:r w:rsidRPr="00F12AE0">
        <w:rPr>
          <w:sz w:val="22"/>
          <w:szCs w:val="22"/>
        </w:rPr>
        <w:t xml:space="preserve">the application of s7.11 to the Development.  </w:t>
      </w:r>
    </w:p>
    <w:p w14:paraId="391DEDEF" w14:textId="64FA2106" w:rsidR="004F59D3" w:rsidRPr="00F12AE0" w:rsidRDefault="004F59D3" w:rsidP="004F59D3">
      <w:pPr>
        <w:pStyle w:val="LTLNumberingDocumentStyle"/>
        <w:numPr>
          <w:ilvl w:val="1"/>
          <w:numId w:val="1"/>
        </w:numPr>
        <w:rPr>
          <w:sz w:val="22"/>
          <w:szCs w:val="22"/>
        </w:rPr>
      </w:pPr>
      <w:r w:rsidRPr="00F12AE0">
        <w:rPr>
          <w:sz w:val="22"/>
          <w:szCs w:val="22"/>
        </w:rPr>
        <w:t xml:space="preserve">This Deed </w:t>
      </w:r>
      <w:r w:rsidRPr="00F12AE0">
        <w:rPr>
          <w:color w:val="FF0000"/>
          <w:sz w:val="22"/>
          <w:szCs w:val="22"/>
        </w:rPr>
        <w:t>[</w:t>
      </w:r>
      <w:r w:rsidR="006F7EE8" w:rsidRPr="0022222E">
        <w:rPr>
          <w:color w:val="FF0000"/>
          <w:sz w:val="22"/>
          <w:szCs w:val="22"/>
          <w:highlight w:val="yellow"/>
        </w:rPr>
        <w:t>EXCLUDES/DOES NOT EXCLUDE</w:t>
      </w:r>
      <w:r w:rsidR="006F7EE8" w:rsidRPr="00F12AE0">
        <w:rPr>
          <w:color w:val="FF0000"/>
          <w:sz w:val="22"/>
          <w:szCs w:val="22"/>
        </w:rPr>
        <w:t xml:space="preserve"> -. </w:t>
      </w:r>
      <w:r w:rsidR="00F01163" w:rsidRPr="00F12AE0">
        <w:rPr>
          <w:color w:val="FF0000"/>
          <w:sz w:val="22"/>
          <w:szCs w:val="22"/>
        </w:rPr>
        <w:t>DELETE WHICHEVER IS NOT APPLICABLE</w:t>
      </w:r>
      <w:r w:rsidRPr="00F12AE0">
        <w:rPr>
          <w:color w:val="FF0000"/>
          <w:sz w:val="22"/>
          <w:szCs w:val="22"/>
        </w:rPr>
        <w:t xml:space="preserve">] </w:t>
      </w:r>
      <w:r w:rsidRPr="00F12AE0">
        <w:rPr>
          <w:sz w:val="22"/>
          <w:szCs w:val="22"/>
        </w:rPr>
        <w:t xml:space="preserve">the application of s7.12 to the Development.  </w:t>
      </w:r>
    </w:p>
    <w:p w14:paraId="4C3DAA7D" w14:textId="77777777" w:rsidR="00D56D03" w:rsidRPr="00F12AE0" w:rsidRDefault="004F59D3" w:rsidP="004F59D3">
      <w:pPr>
        <w:pStyle w:val="LTLNumberingDocumentStyle"/>
        <w:numPr>
          <w:ilvl w:val="1"/>
          <w:numId w:val="1"/>
        </w:numPr>
        <w:rPr>
          <w:sz w:val="22"/>
          <w:szCs w:val="22"/>
        </w:rPr>
      </w:pPr>
      <w:r w:rsidRPr="00F12AE0">
        <w:rPr>
          <w:sz w:val="22"/>
          <w:szCs w:val="22"/>
        </w:rPr>
        <w:t xml:space="preserve">This Deed does not exclude the application of s7.24 to the Development. </w:t>
      </w:r>
    </w:p>
    <w:p w14:paraId="74C24DE1" w14:textId="0D3DE11F" w:rsidR="004F59D3" w:rsidRPr="00F12AE0" w:rsidRDefault="00D56D03" w:rsidP="00F01163">
      <w:pPr>
        <w:pStyle w:val="LTLNumberingDocumentStyle"/>
        <w:numPr>
          <w:ilvl w:val="1"/>
          <w:numId w:val="1"/>
        </w:numPr>
        <w:rPr>
          <w:sz w:val="22"/>
          <w:szCs w:val="22"/>
        </w:rPr>
      </w:pPr>
      <w:r w:rsidRPr="00F12AE0">
        <w:rPr>
          <w:sz w:val="22"/>
          <w:szCs w:val="22"/>
        </w:rPr>
        <w:t xml:space="preserve">Benefits under this Deed </w:t>
      </w:r>
      <w:r w:rsidR="006F7EE8" w:rsidRPr="006F7EE8">
        <w:rPr>
          <w:color w:val="FF0000"/>
          <w:sz w:val="22"/>
          <w:szCs w:val="22"/>
        </w:rPr>
        <w:t>[</w:t>
      </w:r>
      <w:r w:rsidR="006F7EE8" w:rsidRPr="0022222E">
        <w:rPr>
          <w:color w:val="FF0000"/>
          <w:sz w:val="22"/>
          <w:szCs w:val="22"/>
          <w:highlight w:val="yellow"/>
        </w:rPr>
        <w:t>ARE/ARE NOT</w:t>
      </w:r>
      <w:r w:rsidR="006F7EE8" w:rsidRPr="006F7EE8">
        <w:rPr>
          <w:color w:val="FF0000"/>
        </w:rPr>
        <w:t xml:space="preserve"> -</w:t>
      </w:r>
      <w:r w:rsidR="006F7EE8" w:rsidRPr="006F7EE8">
        <w:rPr>
          <w:color w:val="FF0000"/>
          <w:sz w:val="22"/>
          <w:szCs w:val="22"/>
        </w:rPr>
        <w:t xml:space="preserve"> </w:t>
      </w:r>
      <w:r w:rsidR="00F01163" w:rsidRPr="00F01163">
        <w:rPr>
          <w:color w:val="FF0000"/>
          <w:sz w:val="22"/>
          <w:szCs w:val="22"/>
        </w:rPr>
        <w:t>DELETE WHICHEVER IS NOT APPLICABLE</w:t>
      </w:r>
      <w:r w:rsidRPr="00F12AE0">
        <w:rPr>
          <w:color w:val="FF0000"/>
          <w:sz w:val="22"/>
          <w:szCs w:val="22"/>
        </w:rPr>
        <w:t xml:space="preserve">] </w:t>
      </w:r>
      <w:r w:rsidRPr="00F12AE0">
        <w:rPr>
          <w:sz w:val="22"/>
          <w:szCs w:val="22"/>
        </w:rPr>
        <w:t>to be taken into consideration when determining a development contribution under s7.11 of the Act in relation to the Development.</w:t>
      </w:r>
    </w:p>
    <w:p w14:paraId="28E2AEF7" w14:textId="302B1BE5" w:rsidR="00C93704" w:rsidRDefault="00C93704" w:rsidP="00C93704">
      <w:pPr>
        <w:pStyle w:val="StyleStyleLTLNumberingDocumentStyleBoldLeft0ptHanging"/>
        <w:keepNext/>
        <w:ind w:left="709" w:hanging="709"/>
        <w:outlineLvl w:val="2"/>
      </w:pPr>
      <w:bookmarkStart w:id="65" w:name="_Toc118382048"/>
      <w:r>
        <w:t>Indexation of Contributions</w:t>
      </w:r>
      <w:bookmarkEnd w:id="65"/>
    </w:p>
    <w:p w14:paraId="4756F927" w14:textId="1C10A812" w:rsidR="00C93704" w:rsidRDefault="0014270C" w:rsidP="00C93704">
      <w:pPr>
        <w:pStyle w:val="LTLNumberingDocumentStyle"/>
        <w:numPr>
          <w:ilvl w:val="1"/>
          <w:numId w:val="6"/>
        </w:numPr>
        <w:rPr>
          <w:sz w:val="22"/>
          <w:szCs w:val="22"/>
        </w:rPr>
      </w:pPr>
      <w:r w:rsidRPr="00F12AE0">
        <w:rPr>
          <w:sz w:val="22"/>
          <w:szCs w:val="22"/>
        </w:rPr>
        <w:t xml:space="preserve">All </w:t>
      </w:r>
      <w:r w:rsidR="00C93704" w:rsidRPr="00F12AE0">
        <w:rPr>
          <w:sz w:val="22"/>
          <w:szCs w:val="22"/>
        </w:rPr>
        <w:t>monetary Development Contribution</w:t>
      </w:r>
      <w:r w:rsidRPr="00F12AE0">
        <w:rPr>
          <w:sz w:val="22"/>
          <w:szCs w:val="22"/>
        </w:rPr>
        <w:t>s</w:t>
      </w:r>
      <w:r w:rsidR="00B82E7B">
        <w:rPr>
          <w:sz w:val="22"/>
          <w:szCs w:val="22"/>
        </w:rPr>
        <w:t xml:space="preserve"> and the Value of all other Development Contributions</w:t>
      </w:r>
      <w:r w:rsidR="00C93704" w:rsidRPr="00F12AE0">
        <w:rPr>
          <w:sz w:val="22"/>
          <w:szCs w:val="22"/>
        </w:rPr>
        <w:t xml:space="preserve"> are to be indexed from the date of this Deed to the date of payment in accordance with the following formula: </w:t>
      </w:r>
    </w:p>
    <w:p w14:paraId="460C6C4B" w14:textId="77777777" w:rsidR="00286FF6" w:rsidRPr="00F12AE0" w:rsidRDefault="00286FF6" w:rsidP="00286FF6">
      <w:pPr>
        <w:pStyle w:val="LTLNumberingDocumentStyle"/>
        <w:numPr>
          <w:ilvl w:val="0"/>
          <w:numId w:val="0"/>
        </w:numPr>
        <w:ind w:left="1400"/>
        <w:rPr>
          <w:sz w:val="22"/>
          <w:szCs w:val="22"/>
        </w:rPr>
      </w:pPr>
    </w:p>
    <w:p w14:paraId="79612E20" w14:textId="2F2105CC" w:rsidR="00C93704" w:rsidRPr="006F7EE8" w:rsidRDefault="00C93704" w:rsidP="00C93704">
      <w:pPr>
        <w:pStyle w:val="BodyText"/>
        <w:tabs>
          <w:tab w:val="left" w:pos="2835"/>
        </w:tabs>
        <w:ind w:left="1400" w:right="856"/>
        <w:rPr>
          <w:rFonts w:ascii="Arial" w:hAnsi="Arial" w:cs="Arial"/>
          <w:b/>
        </w:rPr>
      </w:pPr>
      <w:r w:rsidRPr="006F7EE8">
        <w:rPr>
          <w:rFonts w:ascii="Arial" w:hAnsi="Arial" w:cs="Arial"/>
          <w:b/>
        </w:rPr>
        <w:t xml:space="preserve">RC = AC x </w:t>
      </w:r>
      <w:r w:rsidR="0014270C" w:rsidRPr="006F7EE8">
        <w:rPr>
          <w:rFonts w:ascii="Arial" w:hAnsi="Arial" w:cs="Arial"/>
          <w:b/>
        </w:rPr>
        <w:t>Index A</w:t>
      </w:r>
      <w:r w:rsidRPr="006F7EE8">
        <w:rPr>
          <w:rFonts w:ascii="Arial" w:hAnsi="Arial" w:cs="Arial"/>
          <w:b/>
        </w:rPr>
        <w:t>/</w:t>
      </w:r>
      <w:r w:rsidR="0014270C" w:rsidRPr="006F7EE8">
        <w:rPr>
          <w:rFonts w:ascii="Arial" w:hAnsi="Arial" w:cs="Arial"/>
          <w:b/>
        </w:rPr>
        <w:t>Index B</w:t>
      </w:r>
    </w:p>
    <w:p w14:paraId="18B65ACC" w14:textId="77777777" w:rsidR="00286FF6" w:rsidRDefault="00286FF6" w:rsidP="00CA479F">
      <w:pPr>
        <w:pStyle w:val="BodyText"/>
        <w:tabs>
          <w:tab w:val="left" w:pos="2835"/>
        </w:tabs>
        <w:spacing w:before="120" w:after="120"/>
        <w:ind w:left="3043" w:right="856" w:hanging="1643"/>
        <w:rPr>
          <w:rFonts w:ascii="Arial" w:hAnsi="Arial" w:cs="Arial"/>
        </w:rPr>
      </w:pPr>
    </w:p>
    <w:p w14:paraId="20338427" w14:textId="6C411B04" w:rsidR="00C93704" w:rsidRPr="00F12AE0" w:rsidRDefault="00C93704" w:rsidP="00CA479F">
      <w:pPr>
        <w:pStyle w:val="BodyText"/>
        <w:tabs>
          <w:tab w:val="left" w:pos="2835"/>
        </w:tabs>
        <w:spacing w:before="120" w:after="120"/>
        <w:ind w:left="3043" w:right="856" w:hanging="1643"/>
        <w:rPr>
          <w:rFonts w:ascii="Arial" w:hAnsi="Arial" w:cs="Arial"/>
        </w:rPr>
      </w:pPr>
      <w:r w:rsidRPr="00F12AE0">
        <w:rPr>
          <w:rFonts w:ascii="Arial" w:hAnsi="Arial" w:cs="Arial"/>
        </w:rPr>
        <w:t>Where:</w:t>
      </w:r>
    </w:p>
    <w:p w14:paraId="73618FD3" w14:textId="3812EC2B" w:rsidR="00C93704" w:rsidRPr="00F12AE0" w:rsidRDefault="00C93704" w:rsidP="006F7EE8">
      <w:pPr>
        <w:pStyle w:val="ListParagraph"/>
        <w:ind w:left="2156" w:hanging="756"/>
        <w:contextualSpacing w:val="0"/>
        <w:rPr>
          <w:rFonts w:eastAsia="Arial Narrow" w:cs="Arial"/>
          <w:sz w:val="22"/>
          <w:szCs w:val="22"/>
          <w:lang w:val="en-US"/>
        </w:rPr>
      </w:pPr>
      <w:r w:rsidRPr="00F12AE0">
        <w:rPr>
          <w:rFonts w:eastAsia="Arial Narrow" w:cs="Arial"/>
          <w:b/>
          <w:sz w:val="22"/>
          <w:szCs w:val="22"/>
          <w:lang w:val="en-US"/>
        </w:rPr>
        <w:t>RC</w:t>
      </w:r>
      <w:r w:rsidRPr="00F12AE0">
        <w:rPr>
          <w:rFonts w:eastAsia="Arial Narrow" w:cs="Arial"/>
          <w:b/>
          <w:sz w:val="22"/>
          <w:szCs w:val="22"/>
          <w:lang w:val="en-US"/>
        </w:rPr>
        <w:tab/>
      </w:r>
      <w:r w:rsidRPr="00F12AE0">
        <w:rPr>
          <w:rFonts w:eastAsia="Arial Narrow" w:cs="Arial"/>
          <w:sz w:val="22"/>
          <w:szCs w:val="22"/>
          <w:lang w:val="en-US"/>
        </w:rPr>
        <w:t>is the indexed Development Contribution</w:t>
      </w:r>
      <w:r w:rsidR="00B82E7B">
        <w:rPr>
          <w:rFonts w:eastAsia="Arial Narrow" w:cs="Arial"/>
          <w:sz w:val="22"/>
          <w:szCs w:val="22"/>
          <w:lang w:val="en-US"/>
        </w:rPr>
        <w:t xml:space="preserve"> or Value of the Development Contribution</w:t>
      </w:r>
      <w:r w:rsidR="0014270C" w:rsidRPr="00F12AE0">
        <w:rPr>
          <w:rFonts w:eastAsia="Arial Narrow" w:cs="Arial"/>
          <w:sz w:val="22"/>
          <w:szCs w:val="22"/>
          <w:lang w:val="en-US"/>
        </w:rPr>
        <w:t>;</w:t>
      </w:r>
      <w:r w:rsidRPr="00F12AE0">
        <w:rPr>
          <w:rFonts w:eastAsia="Arial Narrow" w:cs="Arial"/>
          <w:sz w:val="22"/>
          <w:szCs w:val="22"/>
          <w:lang w:val="en-US"/>
        </w:rPr>
        <w:t xml:space="preserve"> </w:t>
      </w:r>
    </w:p>
    <w:p w14:paraId="00D792AF" w14:textId="693D3C71" w:rsidR="00C93704" w:rsidRPr="00F12AE0" w:rsidRDefault="00C93704" w:rsidP="006F7EE8">
      <w:pPr>
        <w:pStyle w:val="ListParagraph"/>
        <w:ind w:left="2156" w:hanging="756"/>
        <w:contextualSpacing w:val="0"/>
        <w:rPr>
          <w:rFonts w:eastAsia="Arial Narrow" w:cs="Arial"/>
          <w:sz w:val="22"/>
          <w:szCs w:val="22"/>
          <w:lang w:val="en-US"/>
        </w:rPr>
      </w:pPr>
      <w:r w:rsidRPr="00F12AE0">
        <w:rPr>
          <w:rFonts w:eastAsia="Arial Narrow" w:cs="Arial"/>
          <w:b/>
          <w:sz w:val="22"/>
          <w:szCs w:val="22"/>
          <w:lang w:val="en-US"/>
        </w:rPr>
        <w:t xml:space="preserve">AC </w:t>
      </w:r>
      <w:r w:rsidRPr="00F12AE0">
        <w:rPr>
          <w:rFonts w:eastAsia="Arial Narrow" w:cs="Arial"/>
          <w:b/>
          <w:sz w:val="22"/>
          <w:szCs w:val="22"/>
          <w:lang w:val="en-US"/>
        </w:rPr>
        <w:tab/>
      </w:r>
      <w:r w:rsidRPr="00F12AE0">
        <w:rPr>
          <w:rFonts w:eastAsia="Arial Narrow" w:cs="Arial"/>
          <w:sz w:val="22"/>
          <w:szCs w:val="22"/>
          <w:lang w:val="en-US"/>
        </w:rPr>
        <w:t xml:space="preserve">is the Development Contribution </w:t>
      </w:r>
      <w:r w:rsidR="00B82E7B">
        <w:rPr>
          <w:rFonts w:eastAsia="Arial Narrow" w:cs="Arial"/>
          <w:sz w:val="22"/>
          <w:szCs w:val="22"/>
          <w:lang w:val="en-US"/>
        </w:rPr>
        <w:t xml:space="preserve">or Value of the Development Contribution </w:t>
      </w:r>
      <w:r w:rsidRPr="00F12AE0">
        <w:rPr>
          <w:rFonts w:eastAsia="Arial Narrow" w:cs="Arial"/>
          <w:sz w:val="22"/>
          <w:szCs w:val="22"/>
          <w:lang w:val="en-US"/>
        </w:rPr>
        <w:t>at the date of this Deed</w:t>
      </w:r>
      <w:r w:rsidR="0014270C" w:rsidRPr="00F12AE0">
        <w:rPr>
          <w:rFonts w:eastAsia="Arial Narrow" w:cs="Arial"/>
          <w:sz w:val="22"/>
          <w:szCs w:val="22"/>
          <w:lang w:val="en-US"/>
        </w:rPr>
        <w:t>;</w:t>
      </w:r>
    </w:p>
    <w:p w14:paraId="6922EEF5" w14:textId="31E6B218" w:rsidR="00C93704" w:rsidRPr="00F12AE0" w:rsidRDefault="00B82E7B" w:rsidP="006F7EE8">
      <w:pPr>
        <w:pStyle w:val="ListParagraph"/>
        <w:ind w:left="2876" w:hanging="1476"/>
        <w:contextualSpacing w:val="0"/>
        <w:rPr>
          <w:rFonts w:eastAsia="Arial Narrow" w:cs="Arial"/>
          <w:sz w:val="22"/>
          <w:szCs w:val="22"/>
          <w:lang w:val="en-US"/>
        </w:rPr>
      </w:pPr>
      <w:r>
        <w:rPr>
          <w:rFonts w:eastAsia="Arial Narrow" w:cs="Arial"/>
          <w:b/>
          <w:sz w:val="22"/>
          <w:szCs w:val="22"/>
          <w:lang w:val="en-US"/>
        </w:rPr>
        <w:t>Index A</w:t>
      </w:r>
      <w:r w:rsidR="00C93704" w:rsidRPr="00F12AE0">
        <w:rPr>
          <w:rFonts w:eastAsia="Arial Narrow" w:cs="Arial"/>
          <w:b/>
          <w:sz w:val="22"/>
          <w:szCs w:val="22"/>
          <w:lang w:val="en-US"/>
        </w:rPr>
        <w:t xml:space="preserve"> </w:t>
      </w:r>
      <w:r w:rsidR="00C93704" w:rsidRPr="00F12AE0">
        <w:rPr>
          <w:rFonts w:eastAsia="Arial Narrow" w:cs="Arial"/>
          <w:b/>
          <w:sz w:val="22"/>
          <w:szCs w:val="22"/>
          <w:lang w:val="en-US"/>
        </w:rPr>
        <w:tab/>
      </w:r>
      <w:r w:rsidR="00C93704" w:rsidRPr="00F12AE0">
        <w:rPr>
          <w:rFonts w:eastAsia="Arial Narrow" w:cs="Arial"/>
          <w:sz w:val="22"/>
          <w:szCs w:val="22"/>
          <w:lang w:val="en-US"/>
        </w:rPr>
        <w:t>is the</w:t>
      </w:r>
      <w:r w:rsidR="00CA479F" w:rsidRPr="00F12AE0">
        <w:rPr>
          <w:rFonts w:eastAsia="Arial Narrow" w:cs="Arial"/>
          <w:sz w:val="22"/>
          <w:szCs w:val="22"/>
          <w:lang w:val="en-US"/>
        </w:rPr>
        <w:t xml:space="preserve"> most recent</w:t>
      </w:r>
      <w:r w:rsidR="00C93704" w:rsidRPr="00F12AE0">
        <w:rPr>
          <w:rFonts w:eastAsia="Arial Narrow" w:cs="Arial"/>
          <w:sz w:val="22"/>
          <w:szCs w:val="22"/>
          <w:lang w:val="en-US"/>
        </w:rPr>
        <w:t xml:space="preserve"> </w:t>
      </w:r>
      <w:r w:rsidR="0014270C" w:rsidRPr="00F12AE0">
        <w:rPr>
          <w:rFonts w:eastAsia="Arial Narrow" w:cs="Arial"/>
          <w:sz w:val="22"/>
          <w:szCs w:val="22"/>
          <w:lang w:val="en-US"/>
        </w:rPr>
        <w:t>Index</w:t>
      </w:r>
      <w:r w:rsidR="00CA479F" w:rsidRPr="00F12AE0">
        <w:rPr>
          <w:rFonts w:eastAsia="Arial Narrow" w:cs="Arial"/>
          <w:sz w:val="22"/>
          <w:szCs w:val="22"/>
          <w:lang w:val="en-US"/>
        </w:rPr>
        <w:t xml:space="preserve"> </w:t>
      </w:r>
      <w:r w:rsidR="006F7EE8">
        <w:rPr>
          <w:rFonts w:eastAsia="Arial Narrow" w:cs="Arial"/>
          <w:sz w:val="22"/>
          <w:szCs w:val="22"/>
          <w:lang w:val="en-US"/>
        </w:rPr>
        <w:t xml:space="preserve">number </w:t>
      </w:r>
      <w:r w:rsidR="00CA479F" w:rsidRPr="00F12AE0">
        <w:rPr>
          <w:rFonts w:eastAsia="Arial Narrow" w:cs="Arial"/>
          <w:sz w:val="22"/>
          <w:szCs w:val="22"/>
          <w:lang w:val="en-US"/>
        </w:rPr>
        <w:t xml:space="preserve">before the payment of the </w:t>
      </w:r>
      <w:r>
        <w:rPr>
          <w:rFonts w:eastAsia="Arial Narrow" w:cs="Arial"/>
          <w:sz w:val="22"/>
          <w:szCs w:val="22"/>
          <w:lang w:val="en-US"/>
        </w:rPr>
        <w:t>m</w:t>
      </w:r>
      <w:r w:rsidR="00CA479F" w:rsidRPr="00F12AE0">
        <w:rPr>
          <w:rFonts w:eastAsia="Arial Narrow" w:cs="Arial"/>
          <w:sz w:val="22"/>
          <w:szCs w:val="22"/>
          <w:lang w:val="en-US"/>
        </w:rPr>
        <w:t xml:space="preserve">onetary </w:t>
      </w:r>
      <w:r w:rsidR="006F7EE8">
        <w:rPr>
          <w:rFonts w:eastAsia="Arial Narrow" w:cs="Arial"/>
          <w:sz w:val="22"/>
          <w:szCs w:val="22"/>
          <w:lang w:val="en-US"/>
        </w:rPr>
        <w:t>Development</w:t>
      </w:r>
      <w:r>
        <w:rPr>
          <w:rFonts w:eastAsia="Arial Narrow" w:cs="Arial"/>
          <w:sz w:val="22"/>
          <w:szCs w:val="22"/>
          <w:lang w:val="en-US"/>
        </w:rPr>
        <w:t xml:space="preserve"> </w:t>
      </w:r>
      <w:r w:rsidR="00CA479F" w:rsidRPr="00F12AE0">
        <w:rPr>
          <w:rFonts w:eastAsia="Arial Narrow" w:cs="Arial"/>
          <w:sz w:val="22"/>
          <w:szCs w:val="22"/>
          <w:lang w:val="en-US"/>
        </w:rPr>
        <w:t>Contribution</w:t>
      </w:r>
      <w:r>
        <w:rPr>
          <w:rFonts w:eastAsia="Arial Narrow" w:cs="Arial"/>
          <w:sz w:val="22"/>
          <w:szCs w:val="22"/>
          <w:lang w:val="en-US"/>
        </w:rPr>
        <w:t xml:space="preserve"> or the date when the indexed Value of a Development Contribution needs to be determined</w:t>
      </w:r>
      <w:r w:rsidR="0014270C" w:rsidRPr="00F12AE0">
        <w:rPr>
          <w:rFonts w:eastAsia="Arial Narrow" w:cs="Arial"/>
          <w:sz w:val="22"/>
          <w:szCs w:val="22"/>
          <w:lang w:val="en-US"/>
        </w:rPr>
        <w:t>;</w:t>
      </w:r>
      <w:r w:rsidR="00C93704" w:rsidRPr="00F12AE0">
        <w:rPr>
          <w:rFonts w:eastAsia="Arial Narrow" w:cs="Arial"/>
          <w:sz w:val="22"/>
          <w:szCs w:val="22"/>
          <w:lang w:val="en-US"/>
        </w:rPr>
        <w:t xml:space="preserve"> </w:t>
      </w:r>
    </w:p>
    <w:p w14:paraId="7C360D5C" w14:textId="0ACD6319" w:rsidR="00C93704" w:rsidRPr="00F12AE0" w:rsidRDefault="00B82E7B" w:rsidP="006F7EE8">
      <w:pPr>
        <w:pStyle w:val="ListParagraph"/>
        <w:ind w:left="2876" w:hanging="1476"/>
        <w:contextualSpacing w:val="0"/>
        <w:rPr>
          <w:rFonts w:cs="Arial"/>
          <w:sz w:val="22"/>
          <w:szCs w:val="22"/>
        </w:rPr>
      </w:pPr>
      <w:r>
        <w:rPr>
          <w:rFonts w:cs="Arial"/>
          <w:b/>
          <w:sz w:val="22"/>
          <w:szCs w:val="22"/>
        </w:rPr>
        <w:t>Index B</w:t>
      </w:r>
      <w:r w:rsidR="00CA479F" w:rsidRPr="00F12AE0">
        <w:rPr>
          <w:rFonts w:cs="Arial"/>
          <w:sz w:val="22"/>
          <w:szCs w:val="22"/>
        </w:rPr>
        <w:tab/>
        <w:t>is the</w:t>
      </w:r>
      <w:r w:rsidR="0014270C" w:rsidRPr="00F12AE0">
        <w:rPr>
          <w:rFonts w:cs="Arial"/>
          <w:sz w:val="22"/>
          <w:szCs w:val="22"/>
        </w:rPr>
        <w:t xml:space="preserve"> most recent Index</w:t>
      </w:r>
      <w:r w:rsidR="006F7EE8">
        <w:rPr>
          <w:rFonts w:cs="Arial"/>
          <w:sz w:val="22"/>
          <w:szCs w:val="22"/>
        </w:rPr>
        <w:t xml:space="preserve"> number</w:t>
      </w:r>
      <w:r w:rsidR="0014270C" w:rsidRPr="00F12AE0">
        <w:rPr>
          <w:rFonts w:cs="Arial"/>
          <w:sz w:val="22"/>
          <w:szCs w:val="22"/>
        </w:rPr>
        <w:t xml:space="preserve"> before the</w:t>
      </w:r>
      <w:r w:rsidR="00CA479F" w:rsidRPr="00F12AE0">
        <w:rPr>
          <w:rFonts w:cs="Arial"/>
          <w:sz w:val="22"/>
          <w:szCs w:val="22"/>
        </w:rPr>
        <w:t xml:space="preserve"> date of </w:t>
      </w:r>
      <w:r w:rsidR="00C93704" w:rsidRPr="00F12AE0">
        <w:rPr>
          <w:rFonts w:cs="Arial"/>
          <w:sz w:val="22"/>
          <w:szCs w:val="22"/>
        </w:rPr>
        <w:t xml:space="preserve">this </w:t>
      </w:r>
      <w:r w:rsidR="00577DA3">
        <w:rPr>
          <w:rFonts w:cs="Arial"/>
          <w:sz w:val="22"/>
          <w:szCs w:val="22"/>
        </w:rPr>
        <w:t>Deed</w:t>
      </w:r>
      <w:r w:rsidR="00C93704" w:rsidRPr="00F12AE0">
        <w:rPr>
          <w:rFonts w:cs="Arial"/>
          <w:sz w:val="22"/>
          <w:szCs w:val="22"/>
        </w:rPr>
        <w:t>.</w:t>
      </w:r>
    </w:p>
    <w:p w14:paraId="07BA84CC" w14:textId="77777777" w:rsidR="00B82E7B" w:rsidRDefault="0014270C" w:rsidP="0014270C">
      <w:pPr>
        <w:pStyle w:val="LTLNumberingDocumentStyle"/>
        <w:numPr>
          <w:ilvl w:val="1"/>
          <w:numId w:val="6"/>
        </w:numPr>
        <w:rPr>
          <w:sz w:val="22"/>
          <w:szCs w:val="22"/>
        </w:rPr>
      </w:pPr>
      <w:r w:rsidRPr="00F12AE0">
        <w:rPr>
          <w:sz w:val="22"/>
          <w:szCs w:val="22"/>
        </w:rPr>
        <w:t xml:space="preserve">In this clause </w:t>
      </w:r>
      <w:r w:rsidRPr="00F12AE0">
        <w:rPr>
          <w:b/>
          <w:sz w:val="22"/>
          <w:szCs w:val="22"/>
        </w:rPr>
        <w:t>Index</w:t>
      </w:r>
      <w:r w:rsidR="00B82E7B">
        <w:rPr>
          <w:sz w:val="22"/>
          <w:szCs w:val="22"/>
        </w:rPr>
        <w:t xml:space="preserve"> means:</w:t>
      </w:r>
    </w:p>
    <w:p w14:paraId="559E81DD" w14:textId="77777777" w:rsidR="00B82E7B" w:rsidRDefault="0014270C" w:rsidP="00B82E7B">
      <w:pPr>
        <w:pStyle w:val="LTLNumberingDocumentStyle"/>
        <w:numPr>
          <w:ilvl w:val="2"/>
          <w:numId w:val="6"/>
        </w:numPr>
        <w:rPr>
          <w:sz w:val="22"/>
          <w:szCs w:val="22"/>
        </w:rPr>
      </w:pPr>
      <w:r w:rsidRPr="00F12AE0">
        <w:rPr>
          <w:sz w:val="22"/>
          <w:szCs w:val="22"/>
        </w:rPr>
        <w:lastRenderedPageBreak/>
        <w:t xml:space="preserve">the </w:t>
      </w:r>
      <w:r w:rsidRPr="00F12AE0">
        <w:rPr>
          <w:i/>
          <w:sz w:val="22"/>
          <w:szCs w:val="22"/>
        </w:rPr>
        <w:t xml:space="preserve">Consumer Price Index – Sydney All Groups’ </w:t>
      </w:r>
      <w:r w:rsidRPr="00F12AE0">
        <w:rPr>
          <w:sz w:val="22"/>
          <w:szCs w:val="22"/>
        </w:rPr>
        <w:t xml:space="preserve">published by the </w:t>
      </w:r>
      <w:r w:rsidR="00B82E7B">
        <w:rPr>
          <w:sz w:val="22"/>
          <w:szCs w:val="22"/>
        </w:rPr>
        <w:t>Australian Bureau of Statistics; or</w:t>
      </w:r>
    </w:p>
    <w:p w14:paraId="4A9F3C71" w14:textId="57C57F73" w:rsidR="0014270C" w:rsidRPr="00F12AE0" w:rsidRDefault="0014270C" w:rsidP="00B82E7B">
      <w:pPr>
        <w:pStyle w:val="LTLNumberingDocumentStyle"/>
        <w:numPr>
          <w:ilvl w:val="2"/>
          <w:numId w:val="6"/>
        </w:numPr>
        <w:rPr>
          <w:sz w:val="22"/>
          <w:szCs w:val="22"/>
        </w:rPr>
      </w:pPr>
      <w:r w:rsidRPr="00F12AE0">
        <w:rPr>
          <w:sz w:val="22"/>
          <w:szCs w:val="22"/>
        </w:rPr>
        <w:t xml:space="preserve">where the Development Contribution is for or to be applied towards </w:t>
      </w:r>
      <w:r w:rsidR="00A53DA3">
        <w:rPr>
          <w:sz w:val="22"/>
          <w:szCs w:val="22"/>
        </w:rPr>
        <w:t>A</w:t>
      </w:r>
      <w:r w:rsidRPr="00F12AE0">
        <w:rPr>
          <w:sz w:val="22"/>
          <w:szCs w:val="22"/>
        </w:rPr>
        <w:t xml:space="preserve">ffordable </w:t>
      </w:r>
      <w:r w:rsidR="00A53DA3">
        <w:rPr>
          <w:sz w:val="22"/>
          <w:szCs w:val="22"/>
        </w:rPr>
        <w:t>H</w:t>
      </w:r>
      <w:r w:rsidRPr="00F12AE0">
        <w:rPr>
          <w:sz w:val="22"/>
          <w:szCs w:val="22"/>
        </w:rPr>
        <w:t>ousing</w:t>
      </w:r>
      <w:r w:rsidR="00B82E7B">
        <w:rPr>
          <w:sz w:val="22"/>
          <w:szCs w:val="22"/>
        </w:rPr>
        <w:t xml:space="preserve">, </w:t>
      </w:r>
      <w:r w:rsidRPr="00F12AE0">
        <w:rPr>
          <w:sz w:val="22"/>
          <w:szCs w:val="22"/>
        </w:rPr>
        <w:t>the acquisition of land or the acquisition of a building on land (not including infrastructure)</w:t>
      </w:r>
      <w:r w:rsidR="00213185">
        <w:rPr>
          <w:sz w:val="22"/>
          <w:szCs w:val="22"/>
        </w:rPr>
        <w:t>,</w:t>
      </w:r>
      <w:r w:rsidRPr="00F12AE0">
        <w:rPr>
          <w:sz w:val="22"/>
          <w:szCs w:val="22"/>
        </w:rPr>
        <w:t xml:space="preserve"> the </w:t>
      </w:r>
      <w:r w:rsidRPr="00F12AE0">
        <w:rPr>
          <w:i/>
          <w:sz w:val="22"/>
          <w:szCs w:val="22"/>
        </w:rPr>
        <w:t>House Price Index – Established House Prices (Sydney)</w:t>
      </w:r>
      <w:r w:rsidRPr="00F12AE0">
        <w:rPr>
          <w:sz w:val="22"/>
          <w:szCs w:val="22"/>
        </w:rPr>
        <w:t xml:space="preserve"> published by the Australian Bureau of Statistics.</w:t>
      </w:r>
    </w:p>
    <w:p w14:paraId="5F04AFD0" w14:textId="31E6EE27" w:rsidR="0014270C" w:rsidRDefault="0014270C" w:rsidP="0014270C">
      <w:pPr>
        <w:pStyle w:val="LTLHeadingJustifiedLevel2"/>
        <w:keepNext/>
        <w:outlineLvl w:val="1"/>
      </w:pPr>
      <w:bookmarkStart w:id="66" w:name="_Toc118382049"/>
      <w:r>
        <w:t xml:space="preserve">Part </w:t>
      </w:r>
      <w:r w:rsidR="00541021">
        <w:t>3</w:t>
      </w:r>
      <w:r>
        <w:t xml:space="preserve"> – Monetary Development Contributions</w:t>
      </w:r>
      <w:bookmarkEnd w:id="66"/>
      <w:r>
        <w:t xml:space="preserve"> </w:t>
      </w:r>
    </w:p>
    <w:p w14:paraId="5D32B416" w14:textId="3EC30F8D" w:rsidR="00891021" w:rsidRDefault="00F12AE0" w:rsidP="00C93704">
      <w:pPr>
        <w:pStyle w:val="StyleStyleLTLNumberingDocumentStyleBoldLeft0ptHanging"/>
        <w:keepNext/>
        <w:ind w:left="709" w:hanging="709"/>
        <w:outlineLvl w:val="2"/>
      </w:pPr>
      <w:bookmarkStart w:id="67" w:name="_Toc118382050"/>
      <w:r>
        <w:t>How money is paid</w:t>
      </w:r>
      <w:bookmarkEnd w:id="67"/>
      <w:r w:rsidR="00086501">
        <w:t xml:space="preserve"> </w:t>
      </w:r>
    </w:p>
    <w:p w14:paraId="3F55D7E9" w14:textId="6DB5CC46" w:rsidR="00AE4500" w:rsidRDefault="00086501" w:rsidP="00D56D03">
      <w:pPr>
        <w:pStyle w:val="LTLNumberingDocumentStyle"/>
        <w:numPr>
          <w:ilvl w:val="1"/>
          <w:numId w:val="6"/>
        </w:numPr>
        <w:rPr>
          <w:sz w:val="22"/>
          <w:szCs w:val="22"/>
        </w:rPr>
      </w:pPr>
      <w:bookmarkStart w:id="68" w:name="_Ref118387897"/>
      <w:r w:rsidRPr="00F12AE0">
        <w:rPr>
          <w:sz w:val="22"/>
          <w:szCs w:val="22"/>
        </w:rPr>
        <w:t xml:space="preserve">A </w:t>
      </w:r>
      <w:r w:rsidR="00F12AE0">
        <w:rPr>
          <w:sz w:val="22"/>
          <w:szCs w:val="22"/>
        </w:rPr>
        <w:t xml:space="preserve">monetary </w:t>
      </w:r>
      <w:r w:rsidR="00074CE0" w:rsidRPr="00F12AE0">
        <w:rPr>
          <w:sz w:val="22"/>
          <w:szCs w:val="22"/>
        </w:rPr>
        <w:t xml:space="preserve">Development </w:t>
      </w:r>
      <w:r w:rsidRPr="00F12AE0">
        <w:rPr>
          <w:sz w:val="22"/>
          <w:szCs w:val="22"/>
        </w:rPr>
        <w:t xml:space="preserve">Contribution is made for the purposes of this </w:t>
      </w:r>
      <w:r w:rsidR="00180FD8" w:rsidRPr="00F12AE0">
        <w:rPr>
          <w:sz w:val="22"/>
          <w:szCs w:val="22"/>
        </w:rPr>
        <w:t>Deed</w:t>
      </w:r>
      <w:r w:rsidRPr="00F12AE0">
        <w:rPr>
          <w:sz w:val="22"/>
          <w:szCs w:val="22"/>
        </w:rPr>
        <w:t xml:space="preserve"> when the Council receives the full amount of the </w:t>
      </w:r>
      <w:r w:rsidR="00983F75" w:rsidRPr="00F12AE0">
        <w:rPr>
          <w:sz w:val="22"/>
          <w:szCs w:val="22"/>
        </w:rPr>
        <w:t>c</w:t>
      </w:r>
      <w:r w:rsidRPr="00F12AE0">
        <w:rPr>
          <w:sz w:val="22"/>
          <w:szCs w:val="22"/>
        </w:rPr>
        <w:t xml:space="preserve">ontribution </w:t>
      </w:r>
      <w:r w:rsidR="00074CE0" w:rsidRPr="00F12AE0">
        <w:rPr>
          <w:sz w:val="22"/>
          <w:szCs w:val="22"/>
        </w:rPr>
        <w:t xml:space="preserve">payable under this </w:t>
      </w:r>
      <w:r w:rsidR="00180FD8" w:rsidRPr="00F12AE0">
        <w:rPr>
          <w:sz w:val="22"/>
          <w:szCs w:val="22"/>
        </w:rPr>
        <w:t>Deed</w:t>
      </w:r>
      <w:r w:rsidR="00074CE0" w:rsidRPr="00F12AE0">
        <w:rPr>
          <w:sz w:val="22"/>
          <w:szCs w:val="22"/>
        </w:rPr>
        <w:t xml:space="preserve"> </w:t>
      </w:r>
      <w:r w:rsidRPr="00F12AE0">
        <w:rPr>
          <w:sz w:val="22"/>
          <w:szCs w:val="22"/>
        </w:rPr>
        <w:t>in cash or by unendorsed bank cheque or by the deposit by means of electronic funds transfer of cleared funds into a bank ac</w:t>
      </w:r>
      <w:r w:rsidR="006F4508" w:rsidRPr="00F12AE0">
        <w:rPr>
          <w:sz w:val="22"/>
          <w:szCs w:val="22"/>
        </w:rPr>
        <w:t>count nominated by the Council.</w:t>
      </w:r>
      <w:r w:rsidR="00AE4500">
        <w:rPr>
          <w:sz w:val="22"/>
          <w:szCs w:val="22"/>
        </w:rPr>
        <w:t xml:space="preserve"> Council will not accept any other forms of payment.</w:t>
      </w:r>
      <w:bookmarkEnd w:id="68"/>
    </w:p>
    <w:p w14:paraId="726A8254" w14:textId="7EBE7D0B" w:rsidR="005A6FE2" w:rsidRPr="00F12AE0" w:rsidRDefault="009C5AE6" w:rsidP="00D56D03">
      <w:pPr>
        <w:pStyle w:val="LTLNumberingDocumentStyle"/>
        <w:numPr>
          <w:ilvl w:val="1"/>
          <w:numId w:val="6"/>
        </w:numPr>
        <w:rPr>
          <w:sz w:val="22"/>
          <w:szCs w:val="22"/>
        </w:rPr>
      </w:pPr>
      <w:r>
        <w:rPr>
          <w:sz w:val="22"/>
          <w:szCs w:val="22"/>
        </w:rPr>
        <w:t xml:space="preserve">Despite clause </w:t>
      </w:r>
      <w:r w:rsidR="00FA6DF1">
        <w:rPr>
          <w:sz w:val="22"/>
          <w:szCs w:val="22"/>
        </w:rPr>
        <w:fldChar w:fldCharType="begin"/>
      </w:r>
      <w:r w:rsidR="00FA6DF1">
        <w:rPr>
          <w:sz w:val="22"/>
          <w:szCs w:val="22"/>
        </w:rPr>
        <w:instrText xml:space="preserve"> REF _Ref118387897 \r \h </w:instrText>
      </w:r>
      <w:r w:rsidR="00FA6DF1">
        <w:rPr>
          <w:sz w:val="22"/>
          <w:szCs w:val="22"/>
        </w:rPr>
      </w:r>
      <w:r w:rsidR="00FA6DF1">
        <w:rPr>
          <w:sz w:val="22"/>
          <w:szCs w:val="22"/>
        </w:rPr>
        <w:fldChar w:fldCharType="separate"/>
      </w:r>
      <w:r w:rsidR="00FA6DF1">
        <w:rPr>
          <w:sz w:val="22"/>
          <w:szCs w:val="22"/>
        </w:rPr>
        <w:t>14.1</w:t>
      </w:r>
      <w:r w:rsidR="00FA6DF1">
        <w:rPr>
          <w:sz w:val="22"/>
          <w:szCs w:val="22"/>
        </w:rPr>
        <w:fldChar w:fldCharType="end"/>
      </w:r>
      <w:r>
        <w:rPr>
          <w:sz w:val="22"/>
          <w:szCs w:val="22"/>
        </w:rPr>
        <w:t xml:space="preserve">, if Council agrees, in its absolute discretion, to accept payment of a </w:t>
      </w:r>
      <w:r w:rsidR="005A6FE2">
        <w:rPr>
          <w:sz w:val="22"/>
          <w:szCs w:val="22"/>
        </w:rPr>
        <w:t xml:space="preserve">monetary Development Contribution by </w:t>
      </w:r>
      <w:r w:rsidR="00F01163">
        <w:rPr>
          <w:sz w:val="22"/>
          <w:szCs w:val="22"/>
        </w:rPr>
        <w:t xml:space="preserve">EFTPOS </w:t>
      </w:r>
      <w:r>
        <w:rPr>
          <w:sz w:val="22"/>
          <w:szCs w:val="22"/>
        </w:rPr>
        <w:t xml:space="preserve">using a credit card, the Developer will </w:t>
      </w:r>
      <w:r w:rsidR="005D2106">
        <w:rPr>
          <w:sz w:val="22"/>
          <w:szCs w:val="22"/>
        </w:rPr>
        <w:t>be required to pay a surcharge in accordance with Council’s adopted schedule of fees and charges</w:t>
      </w:r>
      <w:r w:rsidR="005A6FE2">
        <w:rPr>
          <w:sz w:val="22"/>
          <w:szCs w:val="22"/>
        </w:rPr>
        <w:t xml:space="preserve">. </w:t>
      </w:r>
    </w:p>
    <w:p w14:paraId="04CAA018" w14:textId="3A08A3C2" w:rsidR="0014270C" w:rsidRDefault="0014270C" w:rsidP="0014270C">
      <w:pPr>
        <w:pStyle w:val="LTLHeadingJustifiedLevel2"/>
        <w:keepNext/>
        <w:outlineLvl w:val="1"/>
      </w:pPr>
      <w:bookmarkStart w:id="69" w:name="_Toc118382051"/>
      <w:r>
        <w:t xml:space="preserve">Part </w:t>
      </w:r>
      <w:r w:rsidR="00541021">
        <w:t>4</w:t>
      </w:r>
      <w:r>
        <w:t xml:space="preserve"> – Dedication of Land</w:t>
      </w:r>
      <w:bookmarkEnd w:id="69"/>
    </w:p>
    <w:p w14:paraId="20DDFC57" w14:textId="3D910AD4" w:rsidR="00975DA1" w:rsidRPr="00975DA1" w:rsidRDefault="00975DA1" w:rsidP="008E1033">
      <w:pPr>
        <w:pStyle w:val="StyleStyleLTLNumberingDocumentStyleBoldLeft0ptHanging"/>
        <w:keepNext/>
        <w:ind w:left="709" w:hanging="709"/>
        <w:outlineLvl w:val="2"/>
      </w:pPr>
      <w:bookmarkStart w:id="70" w:name="_Toc118382052"/>
      <w:r>
        <w:t>Land Dedication</w:t>
      </w:r>
      <w:r w:rsidRPr="00975DA1">
        <w:t xml:space="preserve"> Provisions</w:t>
      </w:r>
      <w:bookmarkEnd w:id="70"/>
    </w:p>
    <w:p w14:paraId="70362CB9" w14:textId="7A4BD0F9" w:rsidR="00975DA1" w:rsidRPr="008E1033" w:rsidRDefault="00975DA1" w:rsidP="008E1033">
      <w:pPr>
        <w:pStyle w:val="LTLNumberingDocumentStyle"/>
        <w:numPr>
          <w:ilvl w:val="1"/>
          <w:numId w:val="6"/>
        </w:numPr>
        <w:rPr>
          <w:sz w:val="22"/>
          <w:szCs w:val="22"/>
        </w:rPr>
      </w:pPr>
      <w:r w:rsidRPr="008E1033">
        <w:rPr>
          <w:sz w:val="22"/>
          <w:szCs w:val="22"/>
        </w:rPr>
        <w:t xml:space="preserve">If the Contributions Table </w:t>
      </w:r>
      <w:r w:rsidR="0011655E">
        <w:rPr>
          <w:sz w:val="22"/>
          <w:szCs w:val="22"/>
        </w:rPr>
        <w:t xml:space="preserve">shown in Schedule 1 of this Deed </w:t>
      </w:r>
      <w:r w:rsidRPr="008E1033">
        <w:rPr>
          <w:sz w:val="22"/>
          <w:szCs w:val="22"/>
        </w:rPr>
        <w:t xml:space="preserve">indicates that any </w:t>
      </w:r>
      <w:r>
        <w:rPr>
          <w:sz w:val="22"/>
          <w:szCs w:val="22"/>
        </w:rPr>
        <w:t xml:space="preserve">land is required to be dedicated </w:t>
      </w:r>
      <w:r w:rsidRPr="008E1033">
        <w:rPr>
          <w:sz w:val="22"/>
          <w:szCs w:val="22"/>
        </w:rPr>
        <w:t xml:space="preserve">under this Deed, the </w:t>
      </w:r>
      <w:r>
        <w:rPr>
          <w:sz w:val="22"/>
          <w:szCs w:val="22"/>
        </w:rPr>
        <w:t>Land Dedication</w:t>
      </w:r>
      <w:r w:rsidRPr="008E1033">
        <w:rPr>
          <w:sz w:val="22"/>
          <w:szCs w:val="22"/>
        </w:rPr>
        <w:t xml:space="preserve"> Provisions </w:t>
      </w:r>
      <w:r w:rsidR="0011655E">
        <w:rPr>
          <w:sz w:val="22"/>
          <w:szCs w:val="22"/>
        </w:rPr>
        <w:t xml:space="preserve">in Schedule 3 </w:t>
      </w:r>
      <w:r w:rsidRPr="008E1033">
        <w:rPr>
          <w:sz w:val="22"/>
          <w:szCs w:val="22"/>
        </w:rPr>
        <w:t xml:space="preserve">apply to the </w:t>
      </w:r>
      <w:r>
        <w:rPr>
          <w:sz w:val="22"/>
          <w:szCs w:val="22"/>
        </w:rPr>
        <w:t>dedication of that Land</w:t>
      </w:r>
      <w:r w:rsidRPr="008E1033">
        <w:rPr>
          <w:sz w:val="22"/>
          <w:szCs w:val="22"/>
        </w:rPr>
        <w:t>.</w:t>
      </w:r>
    </w:p>
    <w:p w14:paraId="53CA096D" w14:textId="66F0B4D7" w:rsidR="00567DD4" w:rsidRPr="00E64816" w:rsidRDefault="00567DD4" w:rsidP="00567DD4">
      <w:pPr>
        <w:pStyle w:val="LTLHeadingJustifiedLevel2"/>
        <w:keepNext/>
        <w:outlineLvl w:val="1"/>
      </w:pPr>
      <w:bookmarkStart w:id="71" w:name="_Toc118382053"/>
      <w:r w:rsidRPr="00171429">
        <w:t xml:space="preserve">Part </w:t>
      </w:r>
      <w:r w:rsidR="00541021" w:rsidRPr="00171429">
        <w:t>5</w:t>
      </w:r>
      <w:r w:rsidRPr="00171429">
        <w:t xml:space="preserve"> </w:t>
      </w:r>
      <w:r w:rsidRPr="00E64816">
        <w:t>– Carrying out of Work</w:t>
      </w:r>
      <w:bookmarkEnd w:id="71"/>
    </w:p>
    <w:p w14:paraId="3228D3EC" w14:textId="12A01A04" w:rsidR="007E55F2" w:rsidRPr="00E64816" w:rsidRDefault="00E64816" w:rsidP="00C93704">
      <w:pPr>
        <w:pStyle w:val="StyleStyleLTLNumberingDocumentStyleBoldLeft0ptHanging"/>
        <w:keepNext/>
        <w:ind w:left="709" w:hanging="709"/>
        <w:outlineLvl w:val="2"/>
      </w:pPr>
      <w:bookmarkStart w:id="72" w:name="_Toc118382054"/>
      <w:r w:rsidRPr="00E64816">
        <w:t>Works Provisions</w:t>
      </w:r>
      <w:bookmarkEnd w:id="72"/>
    </w:p>
    <w:p w14:paraId="4F3DD3EE" w14:textId="303D093C" w:rsidR="00E64816" w:rsidRPr="00D62284" w:rsidRDefault="00975DA1" w:rsidP="00D56D03">
      <w:pPr>
        <w:pStyle w:val="LTLNumberingDocumentStyle"/>
        <w:numPr>
          <w:ilvl w:val="1"/>
          <w:numId w:val="6"/>
        </w:numPr>
        <w:rPr>
          <w:sz w:val="22"/>
          <w:szCs w:val="22"/>
        </w:rPr>
      </w:pPr>
      <w:r>
        <w:rPr>
          <w:sz w:val="22"/>
          <w:szCs w:val="22"/>
        </w:rPr>
        <w:t xml:space="preserve">If the Contributions Table </w:t>
      </w:r>
      <w:r w:rsidR="0011655E">
        <w:rPr>
          <w:sz w:val="22"/>
          <w:szCs w:val="22"/>
        </w:rPr>
        <w:t xml:space="preserve">shown in Schedule 1 of this Deed </w:t>
      </w:r>
      <w:r>
        <w:rPr>
          <w:sz w:val="22"/>
          <w:szCs w:val="22"/>
        </w:rPr>
        <w:t xml:space="preserve">indicates that any </w:t>
      </w:r>
      <w:r w:rsidR="00E64816" w:rsidRPr="00D62284">
        <w:rPr>
          <w:sz w:val="22"/>
          <w:szCs w:val="22"/>
        </w:rPr>
        <w:t>Work</w:t>
      </w:r>
      <w:r w:rsidR="003E590F">
        <w:rPr>
          <w:sz w:val="22"/>
          <w:szCs w:val="22"/>
        </w:rPr>
        <w:t>s are</w:t>
      </w:r>
      <w:r>
        <w:rPr>
          <w:sz w:val="22"/>
          <w:szCs w:val="22"/>
        </w:rPr>
        <w:t xml:space="preserve"> required to be carried out by the</w:t>
      </w:r>
      <w:r w:rsidR="00E64816" w:rsidRPr="00D62284">
        <w:rPr>
          <w:sz w:val="22"/>
          <w:szCs w:val="22"/>
        </w:rPr>
        <w:t xml:space="preserve"> </w:t>
      </w:r>
      <w:r w:rsidR="0011655E">
        <w:rPr>
          <w:sz w:val="22"/>
          <w:szCs w:val="22"/>
        </w:rPr>
        <w:t xml:space="preserve">Developer </w:t>
      </w:r>
      <w:r w:rsidR="00E64816" w:rsidRPr="00D62284">
        <w:rPr>
          <w:sz w:val="22"/>
          <w:szCs w:val="22"/>
        </w:rPr>
        <w:t xml:space="preserve">under this </w:t>
      </w:r>
      <w:r w:rsidR="00577DA3">
        <w:rPr>
          <w:sz w:val="22"/>
          <w:szCs w:val="22"/>
        </w:rPr>
        <w:t>Deed</w:t>
      </w:r>
      <w:r>
        <w:rPr>
          <w:sz w:val="22"/>
          <w:szCs w:val="22"/>
        </w:rPr>
        <w:t>, t</w:t>
      </w:r>
      <w:r w:rsidRPr="00D62284">
        <w:rPr>
          <w:sz w:val="22"/>
          <w:szCs w:val="22"/>
        </w:rPr>
        <w:t xml:space="preserve">he Works Provisions </w:t>
      </w:r>
      <w:r w:rsidR="0011655E">
        <w:rPr>
          <w:sz w:val="22"/>
          <w:szCs w:val="22"/>
        </w:rPr>
        <w:t xml:space="preserve">in Schedule 4 </w:t>
      </w:r>
      <w:r w:rsidRPr="00D62284">
        <w:rPr>
          <w:sz w:val="22"/>
          <w:szCs w:val="22"/>
        </w:rPr>
        <w:t xml:space="preserve">apply </w:t>
      </w:r>
      <w:r>
        <w:rPr>
          <w:sz w:val="22"/>
          <w:szCs w:val="22"/>
        </w:rPr>
        <w:t xml:space="preserve">to the carrying out of </w:t>
      </w:r>
      <w:r w:rsidR="003E590F">
        <w:rPr>
          <w:sz w:val="22"/>
          <w:szCs w:val="22"/>
        </w:rPr>
        <w:t>those</w:t>
      </w:r>
      <w:r>
        <w:rPr>
          <w:sz w:val="22"/>
          <w:szCs w:val="22"/>
        </w:rPr>
        <w:t xml:space="preserve"> Work</w:t>
      </w:r>
      <w:r w:rsidR="003E590F">
        <w:rPr>
          <w:sz w:val="22"/>
          <w:szCs w:val="22"/>
        </w:rPr>
        <w:t>s</w:t>
      </w:r>
      <w:r w:rsidR="00E64816" w:rsidRPr="00D62284">
        <w:rPr>
          <w:sz w:val="22"/>
          <w:szCs w:val="22"/>
        </w:rPr>
        <w:t>.</w:t>
      </w:r>
    </w:p>
    <w:p w14:paraId="418E4DEB" w14:textId="16730BAB" w:rsidR="00D72664" w:rsidRDefault="00086501" w:rsidP="005330DC">
      <w:pPr>
        <w:pStyle w:val="LTLHeadingJustifiedLevel2"/>
        <w:keepNext/>
        <w:outlineLvl w:val="1"/>
      </w:pPr>
      <w:bookmarkStart w:id="73" w:name="_Toc118382055"/>
      <w:r>
        <w:lastRenderedPageBreak/>
        <w:t xml:space="preserve">Part </w:t>
      </w:r>
      <w:r w:rsidR="00541021">
        <w:t>6</w:t>
      </w:r>
      <w:r>
        <w:t xml:space="preserve"> – </w:t>
      </w:r>
      <w:r w:rsidR="004B28A0">
        <w:t xml:space="preserve">Review, Monitoring and </w:t>
      </w:r>
      <w:r>
        <w:t>Dispute Resolution</w:t>
      </w:r>
      <w:bookmarkEnd w:id="73"/>
    </w:p>
    <w:p w14:paraId="7F7F0618" w14:textId="77777777" w:rsidR="00DC41E5" w:rsidRPr="00DC41E5" w:rsidRDefault="00DC41E5" w:rsidP="00DC41E5">
      <w:pPr>
        <w:pStyle w:val="StyleStyleLTLNumberingDocumentStyleBoldLeft0ptHanging"/>
        <w:rPr>
          <w:snapToGrid w:val="0"/>
        </w:rPr>
      </w:pPr>
      <w:bookmarkStart w:id="74" w:name="_Ref118388033"/>
      <w:bookmarkStart w:id="75" w:name="_Toc336246243"/>
      <w:bookmarkStart w:id="76" w:name="_Ref532833032"/>
      <w:r w:rsidRPr="00DC41E5">
        <w:rPr>
          <w:snapToGrid w:val="0"/>
        </w:rPr>
        <w:t>Review of Deed</w:t>
      </w:r>
      <w:bookmarkEnd w:id="74"/>
    </w:p>
    <w:p w14:paraId="4719CEF0" w14:textId="5743821F" w:rsidR="00DC41E5" w:rsidRPr="00D62284" w:rsidRDefault="00DC41E5" w:rsidP="00DC41E5">
      <w:pPr>
        <w:pStyle w:val="StyleLTLNumberingDocumentStyleLinespacing15lines"/>
        <w:numPr>
          <w:ilvl w:val="1"/>
          <w:numId w:val="6"/>
        </w:numPr>
        <w:rPr>
          <w:sz w:val="22"/>
          <w:szCs w:val="22"/>
        </w:rPr>
      </w:pPr>
      <w:bookmarkStart w:id="77" w:name="_Ref110497899"/>
      <w:r w:rsidRPr="00D62284">
        <w:rPr>
          <w:sz w:val="22"/>
          <w:szCs w:val="22"/>
        </w:rPr>
        <w:t>If either Party is of the opinion that any change of circumstance has occurred, or is imminent, that materially affects the operation of this Deed the Party may request a review of the whole or any part of this Deed.</w:t>
      </w:r>
      <w:bookmarkEnd w:id="77"/>
    </w:p>
    <w:p w14:paraId="4424AFB8" w14:textId="441B7C84" w:rsidR="00DC41E5" w:rsidRPr="00D62284" w:rsidRDefault="00DC41E5" w:rsidP="00DC41E5">
      <w:pPr>
        <w:pStyle w:val="StyleLTLNumberingDocumentStyleLinespacing15lines"/>
        <w:numPr>
          <w:ilvl w:val="1"/>
          <w:numId w:val="6"/>
        </w:numPr>
        <w:rPr>
          <w:sz w:val="22"/>
          <w:szCs w:val="22"/>
        </w:rPr>
      </w:pPr>
      <w:r w:rsidRPr="00D62284">
        <w:rPr>
          <w:sz w:val="22"/>
          <w:szCs w:val="22"/>
        </w:rPr>
        <w:t xml:space="preserve">For the purposes of clause </w:t>
      </w:r>
      <w:r w:rsidR="00FA6DF1">
        <w:rPr>
          <w:sz w:val="22"/>
          <w:szCs w:val="22"/>
        </w:rPr>
        <w:fldChar w:fldCharType="begin"/>
      </w:r>
      <w:r w:rsidR="00FA6DF1">
        <w:rPr>
          <w:sz w:val="22"/>
          <w:szCs w:val="22"/>
        </w:rPr>
        <w:instrText xml:space="preserve"> REF _Ref110497899 \r \h </w:instrText>
      </w:r>
      <w:r w:rsidR="00FA6DF1">
        <w:rPr>
          <w:sz w:val="22"/>
          <w:szCs w:val="22"/>
        </w:rPr>
      </w:r>
      <w:r w:rsidR="00FA6DF1">
        <w:rPr>
          <w:sz w:val="22"/>
          <w:szCs w:val="22"/>
        </w:rPr>
        <w:fldChar w:fldCharType="separate"/>
      </w:r>
      <w:r w:rsidR="00FA6DF1">
        <w:rPr>
          <w:sz w:val="22"/>
          <w:szCs w:val="22"/>
        </w:rPr>
        <w:t>17.1</w:t>
      </w:r>
      <w:r w:rsidR="00FA6DF1">
        <w:rPr>
          <w:sz w:val="22"/>
          <w:szCs w:val="22"/>
        </w:rPr>
        <w:fldChar w:fldCharType="end"/>
      </w:r>
      <w:r w:rsidRPr="00D62284">
        <w:rPr>
          <w:sz w:val="22"/>
          <w:szCs w:val="22"/>
        </w:rPr>
        <w:t>, the relevant changes include (but are not limited to) any change to a law that restricts or prohibits or enables the Council or any other</w:t>
      </w:r>
      <w:r w:rsidR="00EB5BCB">
        <w:rPr>
          <w:sz w:val="22"/>
          <w:szCs w:val="22"/>
        </w:rPr>
        <w:t xml:space="preserve"> A</w:t>
      </w:r>
      <w:r w:rsidRPr="00D62284">
        <w:rPr>
          <w:sz w:val="22"/>
          <w:szCs w:val="22"/>
        </w:rPr>
        <w:t>uthority to restrict or prohibit any aspect of the Development.</w:t>
      </w:r>
    </w:p>
    <w:p w14:paraId="4E75FA36" w14:textId="18003FEB" w:rsidR="00DC41E5" w:rsidRPr="00D62284" w:rsidRDefault="00DC41E5" w:rsidP="00DC41E5">
      <w:pPr>
        <w:pStyle w:val="StyleLTLNumberingDocumentStyleLinespacing15lines"/>
        <w:numPr>
          <w:ilvl w:val="1"/>
          <w:numId w:val="6"/>
        </w:numPr>
        <w:rPr>
          <w:sz w:val="22"/>
          <w:szCs w:val="22"/>
        </w:rPr>
      </w:pPr>
      <w:r w:rsidRPr="00D62284">
        <w:rPr>
          <w:sz w:val="22"/>
          <w:szCs w:val="22"/>
        </w:rPr>
        <w:t>I</w:t>
      </w:r>
      <w:r w:rsidR="00054EB8" w:rsidRPr="00D62284">
        <w:rPr>
          <w:sz w:val="22"/>
          <w:szCs w:val="22"/>
        </w:rPr>
        <w:t>f</w:t>
      </w:r>
      <w:r w:rsidRPr="00D62284">
        <w:rPr>
          <w:sz w:val="22"/>
          <w:szCs w:val="22"/>
        </w:rPr>
        <w:t xml:space="preserve"> a review is requested in accordance with clause </w:t>
      </w:r>
      <w:r w:rsidR="00FA6DF1">
        <w:rPr>
          <w:sz w:val="22"/>
          <w:szCs w:val="22"/>
        </w:rPr>
        <w:fldChar w:fldCharType="begin"/>
      </w:r>
      <w:r w:rsidR="00FA6DF1">
        <w:rPr>
          <w:sz w:val="22"/>
          <w:szCs w:val="22"/>
        </w:rPr>
        <w:instrText xml:space="preserve"> REF _Ref110497899 \r \h </w:instrText>
      </w:r>
      <w:r w:rsidR="00FA6DF1">
        <w:rPr>
          <w:sz w:val="22"/>
          <w:szCs w:val="22"/>
        </w:rPr>
      </w:r>
      <w:r w:rsidR="00FA6DF1">
        <w:rPr>
          <w:sz w:val="22"/>
          <w:szCs w:val="22"/>
        </w:rPr>
        <w:fldChar w:fldCharType="separate"/>
      </w:r>
      <w:r w:rsidR="00FA6DF1">
        <w:rPr>
          <w:sz w:val="22"/>
          <w:szCs w:val="22"/>
        </w:rPr>
        <w:t>17.1</w:t>
      </w:r>
      <w:r w:rsidR="00FA6DF1">
        <w:rPr>
          <w:sz w:val="22"/>
          <w:szCs w:val="22"/>
        </w:rPr>
        <w:fldChar w:fldCharType="end"/>
      </w:r>
      <w:r w:rsidRPr="00D62284">
        <w:rPr>
          <w:sz w:val="22"/>
          <w:szCs w:val="22"/>
        </w:rPr>
        <w:t>, the Parties are to use all reasonable endeavours, in good faith, to agree on and implement appropriate amendments to this Deed.</w:t>
      </w:r>
    </w:p>
    <w:p w14:paraId="1F0CD7B0" w14:textId="67C99AD3" w:rsidR="00DC41E5" w:rsidRPr="00D62284" w:rsidRDefault="00DC41E5" w:rsidP="00DC41E5">
      <w:pPr>
        <w:pStyle w:val="StyleLTLNumberingDocumentStyleLinespacing15lines"/>
        <w:numPr>
          <w:ilvl w:val="1"/>
          <w:numId w:val="6"/>
        </w:numPr>
        <w:rPr>
          <w:sz w:val="22"/>
          <w:szCs w:val="22"/>
        </w:rPr>
      </w:pPr>
      <w:bookmarkStart w:id="78" w:name="_Ref110497908"/>
      <w:r w:rsidRPr="00D62284">
        <w:rPr>
          <w:sz w:val="22"/>
          <w:szCs w:val="22"/>
        </w:rPr>
        <w:t>If this Deed becomes illegal, unenforceable or invalid as a result of any change to a law, the Parties agree to do all things necessary to ensure that an enforceable agreement of the same or similar effect to this Deed is entered into.</w:t>
      </w:r>
      <w:bookmarkEnd w:id="78"/>
    </w:p>
    <w:p w14:paraId="4ABB4E42" w14:textId="2B249C5E" w:rsidR="00DC41E5" w:rsidRPr="00D62284" w:rsidRDefault="00DC41E5" w:rsidP="00DC41E5">
      <w:pPr>
        <w:pStyle w:val="StyleLTLNumberingDocumentStyleLinespacing15lines"/>
        <w:numPr>
          <w:ilvl w:val="1"/>
          <w:numId w:val="6"/>
        </w:numPr>
        <w:rPr>
          <w:sz w:val="22"/>
          <w:szCs w:val="22"/>
        </w:rPr>
      </w:pPr>
      <w:r w:rsidRPr="00D62284">
        <w:rPr>
          <w:sz w:val="22"/>
          <w:szCs w:val="22"/>
        </w:rPr>
        <w:t xml:space="preserve">A failure by a Party to agree to take action requested by the other Party as a consequence of a review referred to in clause </w:t>
      </w:r>
      <w:r w:rsidR="00054EB8" w:rsidRPr="00D62284">
        <w:rPr>
          <w:sz w:val="22"/>
          <w:szCs w:val="22"/>
        </w:rPr>
        <w:fldChar w:fldCharType="begin"/>
      </w:r>
      <w:r w:rsidR="00054EB8" w:rsidRPr="00D62284">
        <w:rPr>
          <w:sz w:val="22"/>
          <w:szCs w:val="22"/>
        </w:rPr>
        <w:instrText xml:space="preserve"> REF _Ref110497899 \r \h </w:instrText>
      </w:r>
      <w:r w:rsidR="00D62284">
        <w:rPr>
          <w:sz w:val="22"/>
          <w:szCs w:val="22"/>
        </w:rPr>
        <w:instrText xml:space="preserve"> \* MERGEFORMAT </w:instrText>
      </w:r>
      <w:r w:rsidR="00054EB8" w:rsidRPr="00D62284">
        <w:rPr>
          <w:sz w:val="22"/>
          <w:szCs w:val="22"/>
        </w:rPr>
      </w:r>
      <w:r w:rsidR="00054EB8" w:rsidRPr="00D62284">
        <w:rPr>
          <w:sz w:val="22"/>
          <w:szCs w:val="22"/>
        </w:rPr>
        <w:fldChar w:fldCharType="separate"/>
      </w:r>
      <w:r w:rsidR="00EB5BCB">
        <w:rPr>
          <w:sz w:val="22"/>
          <w:szCs w:val="22"/>
        </w:rPr>
        <w:t>17</w:t>
      </w:r>
      <w:r w:rsidR="00054EB8" w:rsidRPr="00D62284">
        <w:rPr>
          <w:sz w:val="22"/>
          <w:szCs w:val="22"/>
        </w:rPr>
        <w:t>.1</w:t>
      </w:r>
      <w:r w:rsidR="00054EB8" w:rsidRPr="00D62284">
        <w:rPr>
          <w:sz w:val="22"/>
          <w:szCs w:val="22"/>
        </w:rPr>
        <w:fldChar w:fldCharType="end"/>
      </w:r>
      <w:r w:rsidRPr="00D62284">
        <w:rPr>
          <w:sz w:val="22"/>
          <w:szCs w:val="22"/>
        </w:rPr>
        <w:t xml:space="preserve"> (but not </w:t>
      </w:r>
      <w:r w:rsidR="00054EB8" w:rsidRPr="00D62284">
        <w:rPr>
          <w:sz w:val="22"/>
          <w:szCs w:val="22"/>
        </w:rPr>
        <w:fldChar w:fldCharType="begin"/>
      </w:r>
      <w:r w:rsidR="00054EB8" w:rsidRPr="00D62284">
        <w:rPr>
          <w:sz w:val="22"/>
          <w:szCs w:val="22"/>
        </w:rPr>
        <w:instrText xml:space="preserve"> REF _Ref110497908 \r \h </w:instrText>
      </w:r>
      <w:r w:rsidR="00D62284">
        <w:rPr>
          <w:sz w:val="22"/>
          <w:szCs w:val="22"/>
        </w:rPr>
        <w:instrText xml:space="preserve"> \* MERGEFORMAT </w:instrText>
      </w:r>
      <w:r w:rsidR="00054EB8" w:rsidRPr="00D62284">
        <w:rPr>
          <w:sz w:val="22"/>
          <w:szCs w:val="22"/>
        </w:rPr>
      </w:r>
      <w:r w:rsidR="00054EB8" w:rsidRPr="00D62284">
        <w:rPr>
          <w:sz w:val="22"/>
          <w:szCs w:val="22"/>
        </w:rPr>
        <w:fldChar w:fldCharType="separate"/>
      </w:r>
      <w:r w:rsidR="00EB5BCB">
        <w:rPr>
          <w:sz w:val="22"/>
          <w:szCs w:val="22"/>
        </w:rPr>
        <w:t>17</w:t>
      </w:r>
      <w:r w:rsidR="00054EB8" w:rsidRPr="00D62284">
        <w:rPr>
          <w:sz w:val="22"/>
          <w:szCs w:val="22"/>
        </w:rPr>
        <w:t>.4</w:t>
      </w:r>
      <w:r w:rsidR="00054EB8" w:rsidRPr="00D62284">
        <w:rPr>
          <w:sz w:val="22"/>
          <w:szCs w:val="22"/>
        </w:rPr>
        <w:fldChar w:fldCharType="end"/>
      </w:r>
      <w:r w:rsidRPr="00D62284">
        <w:rPr>
          <w:sz w:val="22"/>
          <w:szCs w:val="22"/>
        </w:rPr>
        <w:t>) is not a Dispute for the purposes of this Deed and is not a breach of this Deed.</w:t>
      </w:r>
    </w:p>
    <w:p w14:paraId="3982B4BB" w14:textId="5CA0D93C" w:rsidR="006003F3" w:rsidRPr="00D62284" w:rsidRDefault="006003F3" w:rsidP="00DC41E5">
      <w:pPr>
        <w:pStyle w:val="StyleLTLNumberingDocumentStyleLinespacing15lines"/>
        <w:numPr>
          <w:ilvl w:val="1"/>
          <w:numId w:val="6"/>
        </w:numPr>
        <w:rPr>
          <w:sz w:val="22"/>
          <w:szCs w:val="22"/>
        </w:rPr>
      </w:pPr>
      <w:r w:rsidRPr="00D62284">
        <w:rPr>
          <w:sz w:val="22"/>
          <w:szCs w:val="22"/>
        </w:rPr>
        <w:t xml:space="preserve">If the Parties agree to amend this Deed under this clause </w:t>
      </w:r>
      <w:r w:rsidR="00302F0E">
        <w:rPr>
          <w:sz w:val="22"/>
          <w:szCs w:val="22"/>
        </w:rPr>
        <w:fldChar w:fldCharType="begin"/>
      </w:r>
      <w:r w:rsidR="00302F0E">
        <w:rPr>
          <w:sz w:val="22"/>
          <w:szCs w:val="22"/>
        </w:rPr>
        <w:instrText xml:space="preserve"> REF _Ref118388033 \r \h </w:instrText>
      </w:r>
      <w:r w:rsidR="00302F0E">
        <w:rPr>
          <w:sz w:val="22"/>
          <w:szCs w:val="22"/>
        </w:rPr>
      </w:r>
      <w:r w:rsidR="00302F0E">
        <w:rPr>
          <w:sz w:val="22"/>
          <w:szCs w:val="22"/>
        </w:rPr>
        <w:fldChar w:fldCharType="separate"/>
      </w:r>
      <w:r w:rsidR="00302F0E">
        <w:rPr>
          <w:sz w:val="22"/>
          <w:szCs w:val="22"/>
        </w:rPr>
        <w:t>17</w:t>
      </w:r>
      <w:r w:rsidR="00302F0E">
        <w:rPr>
          <w:sz w:val="22"/>
          <w:szCs w:val="22"/>
        </w:rPr>
        <w:fldChar w:fldCharType="end"/>
      </w:r>
      <w:r w:rsidRPr="00D62284">
        <w:rPr>
          <w:sz w:val="22"/>
          <w:szCs w:val="22"/>
        </w:rPr>
        <w:t>, any such amendment must be in writing and signed by the Parties, and exhibited in accordance with the Act and Regulation.</w:t>
      </w:r>
    </w:p>
    <w:p w14:paraId="28DF9CB6" w14:textId="2E5C1C24" w:rsidR="000A003A" w:rsidRDefault="000A003A" w:rsidP="000A003A">
      <w:pPr>
        <w:pStyle w:val="StyleStyleLTLNumberingDocumentStyleBoldLeft0ptHanging"/>
        <w:keepNext/>
        <w:ind w:left="709" w:hanging="709"/>
        <w:outlineLvl w:val="2"/>
      </w:pPr>
      <w:bookmarkStart w:id="79" w:name="_Toc118382056"/>
      <w:r>
        <w:t>Monitoring and Reporting</w:t>
      </w:r>
      <w:bookmarkEnd w:id="79"/>
    </w:p>
    <w:p w14:paraId="1D5EE5C5" w14:textId="1552A39A" w:rsidR="000A003A" w:rsidRPr="00D62284" w:rsidRDefault="000A003A" w:rsidP="000A003A">
      <w:pPr>
        <w:pStyle w:val="StyleLTLNumberingDocumentStyleLinespacing15lines"/>
        <w:numPr>
          <w:ilvl w:val="1"/>
          <w:numId w:val="6"/>
        </w:numPr>
        <w:rPr>
          <w:sz w:val="22"/>
          <w:szCs w:val="22"/>
        </w:rPr>
      </w:pPr>
      <w:r w:rsidRPr="00D62284">
        <w:rPr>
          <w:sz w:val="22"/>
          <w:szCs w:val="22"/>
        </w:rPr>
        <w:t>The Developer acknowledges that the Council will continuously monitor compliance with the Developer’s obligations under this Deed.</w:t>
      </w:r>
    </w:p>
    <w:p w14:paraId="0EB67B37" w14:textId="70F34C73" w:rsidR="000A003A" w:rsidRPr="00D62284" w:rsidRDefault="000A003A" w:rsidP="000A003A">
      <w:pPr>
        <w:pStyle w:val="StyleLTLNumberingDocumentStyleLinespacing15lines"/>
        <w:numPr>
          <w:ilvl w:val="1"/>
          <w:numId w:val="6"/>
        </w:numPr>
        <w:rPr>
          <w:sz w:val="22"/>
          <w:szCs w:val="22"/>
        </w:rPr>
      </w:pPr>
      <w:r w:rsidRPr="00D62284">
        <w:rPr>
          <w:sz w:val="22"/>
          <w:szCs w:val="22"/>
        </w:rPr>
        <w:t>The Developer must provide an annual report to Council on or before 31 July each year in respect of its compliance with the provisions of this Deed in the previous financial year, and the progress of the Development in the previous financial year</w:t>
      </w:r>
      <w:r w:rsidR="00785AB1" w:rsidRPr="00D62284">
        <w:rPr>
          <w:sz w:val="22"/>
          <w:szCs w:val="22"/>
        </w:rPr>
        <w:t>, including all Planning Applications made</w:t>
      </w:r>
      <w:r w:rsidRPr="00D62284">
        <w:rPr>
          <w:sz w:val="22"/>
          <w:szCs w:val="22"/>
        </w:rPr>
        <w:t>.</w:t>
      </w:r>
    </w:p>
    <w:p w14:paraId="3B6B15C5" w14:textId="6AFBDB91" w:rsidR="000A003A" w:rsidRPr="00D62284" w:rsidRDefault="000A003A" w:rsidP="000A003A">
      <w:pPr>
        <w:pStyle w:val="StyleLTLNumberingDocumentStyleLinespacing15lines"/>
        <w:numPr>
          <w:ilvl w:val="1"/>
          <w:numId w:val="6"/>
        </w:numPr>
        <w:rPr>
          <w:sz w:val="22"/>
          <w:szCs w:val="22"/>
        </w:rPr>
      </w:pPr>
      <w:r w:rsidRPr="00D62284">
        <w:rPr>
          <w:sz w:val="22"/>
          <w:szCs w:val="22"/>
        </w:rPr>
        <w:t>The annual report is to be in such a form and to address such matters as required by the Council from time to time and notified to the Developer</w:t>
      </w:r>
      <w:r w:rsidR="00785AB1" w:rsidRPr="00D62284">
        <w:rPr>
          <w:sz w:val="22"/>
          <w:szCs w:val="22"/>
        </w:rPr>
        <w:t xml:space="preserve"> and be prepare</w:t>
      </w:r>
      <w:r w:rsidR="00EB5BCB">
        <w:rPr>
          <w:sz w:val="22"/>
          <w:szCs w:val="22"/>
        </w:rPr>
        <w:t>d</w:t>
      </w:r>
      <w:r w:rsidR="00785AB1" w:rsidRPr="00D62284">
        <w:rPr>
          <w:sz w:val="22"/>
          <w:szCs w:val="22"/>
        </w:rPr>
        <w:t xml:space="preserve"> in a clear manner.</w:t>
      </w:r>
    </w:p>
    <w:p w14:paraId="2BECCAF3" w14:textId="7419244A" w:rsidR="000A003A" w:rsidRPr="00D62284" w:rsidRDefault="00785AB1" w:rsidP="00785AB1">
      <w:pPr>
        <w:pStyle w:val="StyleLTLNumberingDocumentStyleLinespacing15lines"/>
        <w:numPr>
          <w:ilvl w:val="1"/>
          <w:numId w:val="6"/>
        </w:numPr>
        <w:rPr>
          <w:sz w:val="22"/>
          <w:szCs w:val="22"/>
        </w:rPr>
      </w:pPr>
      <w:r w:rsidRPr="00D62284">
        <w:rPr>
          <w:sz w:val="22"/>
          <w:szCs w:val="22"/>
        </w:rPr>
        <w:t xml:space="preserve">When lodging any Planning Application, the Developer must provide to Council or a certifier to whom the Planning Application is made, a report identifying what Development Contributions are required to be made in connection with the </w:t>
      </w:r>
      <w:r w:rsidR="00EB5BCB">
        <w:rPr>
          <w:sz w:val="22"/>
          <w:szCs w:val="22"/>
        </w:rPr>
        <w:t xml:space="preserve">part of the </w:t>
      </w:r>
      <w:r w:rsidRPr="00D62284">
        <w:rPr>
          <w:sz w:val="22"/>
          <w:szCs w:val="22"/>
        </w:rPr>
        <w:t>Development the subject of the Planning Application, and the trigger for the making of those Development Contributions.</w:t>
      </w:r>
    </w:p>
    <w:p w14:paraId="2711B255" w14:textId="3C7FF030" w:rsidR="00785AB1" w:rsidRDefault="00785AB1" w:rsidP="00785AB1">
      <w:pPr>
        <w:pStyle w:val="StyleStyleLTLNumberingDocumentStyleBoldLeft0ptHanging"/>
        <w:keepNext/>
        <w:ind w:left="709" w:hanging="709"/>
        <w:outlineLvl w:val="2"/>
      </w:pPr>
      <w:bookmarkStart w:id="80" w:name="_Toc118382057"/>
      <w:r>
        <w:lastRenderedPageBreak/>
        <w:t>Notation on Planning Certificate</w:t>
      </w:r>
      <w:bookmarkEnd w:id="80"/>
    </w:p>
    <w:p w14:paraId="6804A982" w14:textId="5E8A23BB" w:rsidR="00785AB1" w:rsidRPr="00D62284" w:rsidRDefault="00785AB1" w:rsidP="00785AB1">
      <w:pPr>
        <w:pStyle w:val="StyleLTLNumberingDocumentStyleLinespacing15lines"/>
        <w:numPr>
          <w:ilvl w:val="1"/>
          <w:numId w:val="6"/>
        </w:numPr>
        <w:rPr>
          <w:sz w:val="22"/>
          <w:szCs w:val="22"/>
        </w:rPr>
      </w:pPr>
      <w:r w:rsidRPr="00D62284">
        <w:rPr>
          <w:sz w:val="22"/>
          <w:szCs w:val="22"/>
        </w:rPr>
        <w:t>The Developer acknowledges that the Council may, pursuant to s10.</w:t>
      </w:r>
      <w:r w:rsidR="00EB5BCB">
        <w:rPr>
          <w:sz w:val="22"/>
          <w:szCs w:val="22"/>
        </w:rPr>
        <w:t>7</w:t>
      </w:r>
      <w:r w:rsidRPr="00D62284">
        <w:rPr>
          <w:sz w:val="22"/>
          <w:szCs w:val="22"/>
        </w:rPr>
        <w:t>(5) of the Act make a notation on a planning certificate within the meaning of the Act in respect of the Land stating that the Land is subject to this Deed.</w:t>
      </w:r>
    </w:p>
    <w:p w14:paraId="0B501108" w14:textId="152AF4CC" w:rsidR="00D72664" w:rsidRDefault="00086501" w:rsidP="00305E5B">
      <w:pPr>
        <w:pStyle w:val="StyleStyleLTLNumberingDocumentStyleBoldLeft0ptHanging"/>
        <w:keepNext/>
        <w:ind w:left="709" w:hanging="709"/>
        <w:outlineLvl w:val="2"/>
        <w:rPr>
          <w:snapToGrid w:val="0"/>
        </w:rPr>
      </w:pPr>
      <w:bookmarkStart w:id="81" w:name="_Toc118382058"/>
      <w:bookmarkStart w:id="82" w:name="_Ref118388162"/>
      <w:r>
        <w:rPr>
          <w:snapToGrid w:val="0"/>
        </w:rPr>
        <w:t>Dispute resolution – expert determination</w:t>
      </w:r>
      <w:bookmarkEnd w:id="75"/>
      <w:bookmarkEnd w:id="76"/>
      <w:bookmarkEnd w:id="81"/>
      <w:bookmarkEnd w:id="82"/>
    </w:p>
    <w:p w14:paraId="19AA1F86" w14:textId="77777777" w:rsidR="00D72664" w:rsidRPr="00D62284" w:rsidRDefault="00086501" w:rsidP="00D56D03">
      <w:pPr>
        <w:pStyle w:val="StyleLTLNumberingDocumentStyleLinespacing15lines"/>
        <w:numPr>
          <w:ilvl w:val="1"/>
          <w:numId w:val="6"/>
        </w:numPr>
        <w:rPr>
          <w:sz w:val="22"/>
          <w:szCs w:val="22"/>
        </w:rPr>
      </w:pPr>
      <w:bookmarkStart w:id="83" w:name="_Toc271627243"/>
      <w:bookmarkStart w:id="84" w:name="_Toc315186178"/>
      <w:bookmarkStart w:id="85" w:name="_Toc317860529"/>
      <w:bookmarkEnd w:id="83"/>
      <w:bookmarkEnd w:id="84"/>
      <w:bookmarkEnd w:id="85"/>
      <w:r w:rsidRPr="00D62284">
        <w:rPr>
          <w:sz w:val="22"/>
          <w:szCs w:val="22"/>
        </w:rPr>
        <w:t xml:space="preserve">This clause applies to a </w:t>
      </w:r>
      <w:r w:rsidR="00254BA3" w:rsidRPr="00D62284">
        <w:rPr>
          <w:sz w:val="22"/>
          <w:szCs w:val="22"/>
        </w:rPr>
        <w:t>D</w:t>
      </w:r>
      <w:r w:rsidRPr="00D62284">
        <w:rPr>
          <w:sz w:val="22"/>
          <w:szCs w:val="22"/>
        </w:rPr>
        <w:t>ispute between any of the Parties to this Deed concerning a matter arising in connection with this Deed that can be determined by an appropriately qualified expert if:</w:t>
      </w:r>
    </w:p>
    <w:p w14:paraId="2E881353" w14:textId="77777777" w:rsidR="00D72664" w:rsidRPr="00D62284" w:rsidRDefault="00086501" w:rsidP="00D56D03">
      <w:pPr>
        <w:pStyle w:val="StyleLTLNumberingDocumentStyleLinespacing15lines"/>
        <w:numPr>
          <w:ilvl w:val="2"/>
          <w:numId w:val="6"/>
        </w:numPr>
        <w:rPr>
          <w:sz w:val="22"/>
          <w:szCs w:val="22"/>
        </w:rPr>
      </w:pPr>
      <w:r w:rsidRPr="00D62284">
        <w:rPr>
          <w:sz w:val="22"/>
          <w:szCs w:val="22"/>
        </w:rPr>
        <w:t xml:space="preserve">the Parties to the </w:t>
      </w:r>
      <w:r w:rsidR="00254BA3" w:rsidRPr="00D62284">
        <w:rPr>
          <w:sz w:val="22"/>
          <w:szCs w:val="22"/>
        </w:rPr>
        <w:t>D</w:t>
      </w:r>
      <w:r w:rsidRPr="00D62284">
        <w:rPr>
          <w:sz w:val="22"/>
          <w:szCs w:val="22"/>
        </w:rPr>
        <w:t>ispute agree that it can be so determined, or</w:t>
      </w:r>
    </w:p>
    <w:p w14:paraId="355A211C" w14:textId="77777777" w:rsidR="00D72664" w:rsidRPr="00D62284" w:rsidRDefault="00086501" w:rsidP="00D56D03">
      <w:pPr>
        <w:pStyle w:val="StyleLTLNumberingDocumentStyleLinespacing15lines"/>
        <w:numPr>
          <w:ilvl w:val="2"/>
          <w:numId w:val="6"/>
        </w:numPr>
        <w:rPr>
          <w:sz w:val="22"/>
          <w:szCs w:val="22"/>
        </w:rPr>
      </w:pPr>
      <w:r w:rsidRPr="00D62284">
        <w:rPr>
          <w:sz w:val="22"/>
          <w:szCs w:val="22"/>
        </w:rPr>
        <w:t xml:space="preserve">the Chief Executive Officer of the professional body that represents persons who appear to have the relevant expertise to determine the </w:t>
      </w:r>
      <w:r w:rsidR="00254BA3" w:rsidRPr="00D62284">
        <w:rPr>
          <w:sz w:val="22"/>
          <w:szCs w:val="22"/>
        </w:rPr>
        <w:t>D</w:t>
      </w:r>
      <w:r w:rsidRPr="00D62284">
        <w:rPr>
          <w:sz w:val="22"/>
          <w:szCs w:val="22"/>
        </w:rPr>
        <w:t xml:space="preserve">ispute gives a written opinion that the </w:t>
      </w:r>
      <w:r w:rsidR="00254BA3" w:rsidRPr="00D62284">
        <w:rPr>
          <w:sz w:val="22"/>
          <w:szCs w:val="22"/>
        </w:rPr>
        <w:t>D</w:t>
      </w:r>
      <w:r w:rsidRPr="00D62284">
        <w:rPr>
          <w:sz w:val="22"/>
          <w:szCs w:val="22"/>
        </w:rPr>
        <w:t>ispute can be determined by a member of that body.</w:t>
      </w:r>
    </w:p>
    <w:p w14:paraId="5DB4ED5C" w14:textId="77777777" w:rsidR="00D72664" w:rsidRPr="00D62284" w:rsidRDefault="00086501" w:rsidP="00D56D03">
      <w:pPr>
        <w:pStyle w:val="StyleLTLNumberingDocumentStyleLinespacing15lines"/>
        <w:numPr>
          <w:ilvl w:val="1"/>
          <w:numId w:val="6"/>
        </w:numPr>
        <w:rPr>
          <w:sz w:val="22"/>
          <w:szCs w:val="22"/>
        </w:rPr>
      </w:pPr>
      <w:bookmarkStart w:id="86" w:name="_Ref532833014"/>
      <w:r w:rsidRPr="00D62284">
        <w:rPr>
          <w:sz w:val="22"/>
          <w:szCs w:val="22"/>
        </w:rPr>
        <w:t xml:space="preserve">A </w:t>
      </w:r>
      <w:r w:rsidR="00254BA3" w:rsidRPr="00D62284">
        <w:rPr>
          <w:sz w:val="22"/>
          <w:szCs w:val="22"/>
        </w:rPr>
        <w:t>D</w:t>
      </w:r>
      <w:r w:rsidRPr="00D62284">
        <w:rPr>
          <w:sz w:val="22"/>
          <w:szCs w:val="22"/>
        </w:rPr>
        <w:t xml:space="preserve">ispute to which this clause applies is taken to arise if one Party gives another Party a notice in writing specifying particulars of the </w:t>
      </w:r>
      <w:r w:rsidR="00254BA3" w:rsidRPr="00D62284">
        <w:rPr>
          <w:sz w:val="22"/>
          <w:szCs w:val="22"/>
        </w:rPr>
        <w:t>D</w:t>
      </w:r>
      <w:r w:rsidRPr="00D62284">
        <w:rPr>
          <w:sz w:val="22"/>
          <w:szCs w:val="22"/>
        </w:rPr>
        <w:t>ispute.</w:t>
      </w:r>
      <w:bookmarkEnd w:id="86"/>
    </w:p>
    <w:p w14:paraId="0102D97D" w14:textId="07EEC7DE"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If a notice is given under clause </w:t>
      </w:r>
      <w:r w:rsidR="00571DBC" w:rsidRPr="00D62284">
        <w:rPr>
          <w:sz w:val="22"/>
          <w:szCs w:val="22"/>
        </w:rPr>
        <w:fldChar w:fldCharType="begin"/>
      </w:r>
      <w:r w:rsidR="00571DBC" w:rsidRPr="00D62284">
        <w:rPr>
          <w:sz w:val="22"/>
          <w:szCs w:val="22"/>
        </w:rPr>
        <w:instrText xml:space="preserve"> REF _Ref532833014 \r \h </w:instrText>
      </w:r>
      <w:r w:rsidR="00D62284">
        <w:rPr>
          <w:sz w:val="22"/>
          <w:szCs w:val="22"/>
        </w:rPr>
        <w:instrText xml:space="preserve"> \* MERGEFORMAT </w:instrText>
      </w:r>
      <w:r w:rsidR="00571DBC" w:rsidRPr="00D62284">
        <w:rPr>
          <w:sz w:val="22"/>
          <w:szCs w:val="22"/>
        </w:rPr>
      </w:r>
      <w:r w:rsidR="00571DBC" w:rsidRPr="00D62284">
        <w:rPr>
          <w:sz w:val="22"/>
          <w:szCs w:val="22"/>
        </w:rPr>
        <w:fldChar w:fldCharType="separate"/>
      </w:r>
      <w:r w:rsidR="00EB5BCB">
        <w:rPr>
          <w:sz w:val="22"/>
          <w:szCs w:val="22"/>
        </w:rPr>
        <w:t>20</w:t>
      </w:r>
      <w:r w:rsidR="00D56824" w:rsidRPr="00D62284">
        <w:rPr>
          <w:sz w:val="22"/>
          <w:szCs w:val="22"/>
        </w:rPr>
        <w:t>.2</w:t>
      </w:r>
      <w:r w:rsidR="00571DBC" w:rsidRPr="00D62284">
        <w:rPr>
          <w:sz w:val="22"/>
          <w:szCs w:val="22"/>
        </w:rPr>
        <w:fldChar w:fldCharType="end"/>
      </w:r>
      <w:r w:rsidRPr="00D62284">
        <w:rPr>
          <w:sz w:val="22"/>
          <w:szCs w:val="22"/>
        </w:rPr>
        <w:t xml:space="preserve">, the Parties are to meet within </w:t>
      </w:r>
      <w:r w:rsidR="000A003A" w:rsidRPr="00D62284">
        <w:rPr>
          <w:sz w:val="22"/>
          <w:szCs w:val="22"/>
        </w:rPr>
        <w:t>10 business</w:t>
      </w:r>
      <w:r w:rsidRPr="00D62284">
        <w:rPr>
          <w:sz w:val="22"/>
          <w:szCs w:val="22"/>
        </w:rPr>
        <w:t xml:space="preserve"> days of the notice in an attempt to resolve the </w:t>
      </w:r>
      <w:r w:rsidR="00254BA3" w:rsidRPr="00D62284">
        <w:rPr>
          <w:sz w:val="22"/>
          <w:szCs w:val="22"/>
        </w:rPr>
        <w:t>D</w:t>
      </w:r>
      <w:r w:rsidRPr="00D62284">
        <w:rPr>
          <w:sz w:val="22"/>
          <w:szCs w:val="22"/>
        </w:rPr>
        <w:t>ispute.</w:t>
      </w:r>
    </w:p>
    <w:p w14:paraId="655E3593" w14:textId="6E91705E"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If the </w:t>
      </w:r>
      <w:r w:rsidR="00254BA3" w:rsidRPr="00D62284">
        <w:rPr>
          <w:sz w:val="22"/>
          <w:szCs w:val="22"/>
        </w:rPr>
        <w:t>D</w:t>
      </w:r>
      <w:r w:rsidRPr="00D62284">
        <w:rPr>
          <w:sz w:val="22"/>
          <w:szCs w:val="22"/>
        </w:rPr>
        <w:t xml:space="preserve">ispute is not resolved within a further </w:t>
      </w:r>
      <w:r w:rsidR="000A003A" w:rsidRPr="00D62284">
        <w:rPr>
          <w:sz w:val="22"/>
          <w:szCs w:val="22"/>
        </w:rPr>
        <w:t>20 business</w:t>
      </w:r>
      <w:r w:rsidRPr="00D62284">
        <w:rPr>
          <w:sz w:val="22"/>
          <w:szCs w:val="22"/>
        </w:rPr>
        <w:t xml:space="preserve"> days, the </w:t>
      </w:r>
      <w:r w:rsidR="00254BA3" w:rsidRPr="00D62284">
        <w:rPr>
          <w:sz w:val="22"/>
          <w:szCs w:val="22"/>
        </w:rPr>
        <w:t>D</w:t>
      </w:r>
      <w:r w:rsidRPr="00D62284">
        <w:rPr>
          <w:sz w:val="22"/>
          <w:szCs w:val="22"/>
        </w:rPr>
        <w:t>ispute is to be referred to the President of the NSW Law Society to appoint an expert for expert determination.</w:t>
      </w:r>
    </w:p>
    <w:p w14:paraId="6A3A25D6" w14:textId="77777777" w:rsidR="00D72664" w:rsidRPr="00D62284" w:rsidRDefault="00086501" w:rsidP="00D56D03">
      <w:pPr>
        <w:pStyle w:val="StyleLTLNumberingDocumentStyleLinespacing15lines"/>
        <w:numPr>
          <w:ilvl w:val="1"/>
          <w:numId w:val="6"/>
        </w:numPr>
        <w:rPr>
          <w:sz w:val="22"/>
          <w:szCs w:val="22"/>
        </w:rPr>
      </w:pPr>
      <w:r w:rsidRPr="00D62284">
        <w:rPr>
          <w:sz w:val="22"/>
          <w:szCs w:val="22"/>
        </w:rPr>
        <w:t>The expert determination is binding on the Parties except in the case of fraud or misfeasance by the expert.</w:t>
      </w:r>
    </w:p>
    <w:p w14:paraId="53CA7B73" w14:textId="77777777" w:rsidR="00D72664" w:rsidRPr="00D62284" w:rsidRDefault="00086501" w:rsidP="00D56D03">
      <w:pPr>
        <w:pStyle w:val="StyleLTLNumberingDocumentStyleLinespacing15lines"/>
        <w:numPr>
          <w:ilvl w:val="1"/>
          <w:numId w:val="6"/>
        </w:numPr>
        <w:rPr>
          <w:sz w:val="22"/>
          <w:szCs w:val="22"/>
        </w:rPr>
      </w:pPr>
      <w:r w:rsidRPr="00D62284">
        <w:rPr>
          <w:sz w:val="22"/>
          <w:szCs w:val="22"/>
        </w:rPr>
        <w:t>Each Party is to bear its own costs arising from or in connection with the appointment of the expert and the expert determination.</w:t>
      </w:r>
    </w:p>
    <w:p w14:paraId="19EEDC85" w14:textId="77777777" w:rsidR="00745DB4" w:rsidRPr="00D62284" w:rsidRDefault="00086501" w:rsidP="00D56D03">
      <w:pPr>
        <w:pStyle w:val="StyleLTLNumberingDocumentStyleLinespacing15lines"/>
        <w:numPr>
          <w:ilvl w:val="1"/>
          <w:numId w:val="6"/>
        </w:numPr>
        <w:rPr>
          <w:sz w:val="22"/>
          <w:szCs w:val="22"/>
        </w:rPr>
      </w:pPr>
      <w:r w:rsidRPr="00D62284">
        <w:rPr>
          <w:sz w:val="22"/>
          <w:szCs w:val="22"/>
        </w:rPr>
        <w:t>The Parties are to share equally the costs of the President, the expert, and the expert determination.</w:t>
      </w:r>
    </w:p>
    <w:p w14:paraId="7B8EA9D0" w14:textId="77777777" w:rsidR="00D72664" w:rsidRDefault="00086501" w:rsidP="00305E5B">
      <w:pPr>
        <w:pStyle w:val="StyleStyleLTLNumberingDocumentStyleBoldLeft0ptHanging"/>
        <w:keepNext/>
        <w:ind w:left="709" w:hanging="709"/>
        <w:outlineLvl w:val="2"/>
      </w:pPr>
      <w:bookmarkStart w:id="87" w:name="_Toc271627244"/>
      <w:bookmarkStart w:id="88" w:name="_Toc315186179"/>
      <w:bookmarkStart w:id="89" w:name="_Toc317860530"/>
      <w:bookmarkStart w:id="90" w:name="_Toc335294496"/>
      <w:bookmarkStart w:id="91" w:name="_Toc336246244"/>
      <w:bookmarkStart w:id="92" w:name="_Toc118382059"/>
      <w:bookmarkEnd w:id="87"/>
      <w:bookmarkEnd w:id="88"/>
      <w:bookmarkEnd w:id="89"/>
      <w:r>
        <w:t xml:space="preserve">Dispute </w:t>
      </w:r>
      <w:r w:rsidRPr="00305E5B">
        <w:rPr>
          <w:snapToGrid w:val="0"/>
        </w:rPr>
        <w:t>Resolution</w:t>
      </w:r>
      <w:r>
        <w:t xml:space="preserve"> - mediation</w:t>
      </w:r>
      <w:bookmarkEnd w:id="90"/>
      <w:bookmarkEnd w:id="91"/>
      <w:bookmarkEnd w:id="92"/>
    </w:p>
    <w:p w14:paraId="2B15860D" w14:textId="4C55367A"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This clause applies to any </w:t>
      </w:r>
      <w:r w:rsidR="00254BA3" w:rsidRPr="00D62284">
        <w:rPr>
          <w:sz w:val="22"/>
          <w:szCs w:val="22"/>
        </w:rPr>
        <w:t>D</w:t>
      </w:r>
      <w:r w:rsidRPr="00D62284">
        <w:rPr>
          <w:sz w:val="22"/>
          <w:szCs w:val="22"/>
        </w:rPr>
        <w:t xml:space="preserve">ispute arising in connection with this Deed other than a </w:t>
      </w:r>
      <w:r w:rsidR="00254BA3" w:rsidRPr="00D62284">
        <w:rPr>
          <w:sz w:val="22"/>
          <w:szCs w:val="22"/>
        </w:rPr>
        <w:t>D</w:t>
      </w:r>
      <w:r w:rsidRPr="00D62284">
        <w:rPr>
          <w:sz w:val="22"/>
          <w:szCs w:val="22"/>
        </w:rPr>
        <w:t xml:space="preserve">ispute to which clause </w:t>
      </w:r>
      <w:r w:rsidR="00302F0E">
        <w:rPr>
          <w:sz w:val="22"/>
          <w:szCs w:val="22"/>
        </w:rPr>
        <w:fldChar w:fldCharType="begin"/>
      </w:r>
      <w:r w:rsidR="00302F0E">
        <w:rPr>
          <w:sz w:val="22"/>
          <w:szCs w:val="22"/>
        </w:rPr>
        <w:instrText xml:space="preserve"> REF _Ref118388162 \r \h </w:instrText>
      </w:r>
      <w:r w:rsidR="00302F0E">
        <w:rPr>
          <w:sz w:val="22"/>
          <w:szCs w:val="22"/>
        </w:rPr>
      </w:r>
      <w:r w:rsidR="00302F0E">
        <w:rPr>
          <w:sz w:val="22"/>
          <w:szCs w:val="22"/>
        </w:rPr>
        <w:fldChar w:fldCharType="separate"/>
      </w:r>
      <w:r w:rsidR="00302F0E">
        <w:rPr>
          <w:sz w:val="22"/>
          <w:szCs w:val="22"/>
        </w:rPr>
        <w:t>20</w:t>
      </w:r>
      <w:r w:rsidR="00302F0E">
        <w:rPr>
          <w:sz w:val="22"/>
          <w:szCs w:val="22"/>
        </w:rPr>
        <w:fldChar w:fldCharType="end"/>
      </w:r>
      <w:r w:rsidR="00953458">
        <w:rPr>
          <w:sz w:val="22"/>
          <w:szCs w:val="22"/>
        </w:rPr>
        <w:t xml:space="preserve"> </w:t>
      </w:r>
      <w:r w:rsidRPr="00D62284">
        <w:rPr>
          <w:sz w:val="22"/>
          <w:szCs w:val="22"/>
        </w:rPr>
        <w:t xml:space="preserve">applies. </w:t>
      </w:r>
    </w:p>
    <w:p w14:paraId="73C4735E" w14:textId="77777777" w:rsidR="00D72664" w:rsidRPr="00D62284" w:rsidRDefault="00086501" w:rsidP="00D56D03">
      <w:pPr>
        <w:pStyle w:val="StyleLTLNumberingDocumentStyleLinespacing15lines"/>
        <w:numPr>
          <w:ilvl w:val="1"/>
          <w:numId w:val="6"/>
        </w:numPr>
        <w:rPr>
          <w:sz w:val="22"/>
          <w:szCs w:val="22"/>
        </w:rPr>
      </w:pPr>
      <w:bookmarkStart w:id="93" w:name="_Ref532833044"/>
      <w:r w:rsidRPr="00D62284">
        <w:rPr>
          <w:sz w:val="22"/>
          <w:szCs w:val="22"/>
        </w:rPr>
        <w:t xml:space="preserve">Such a </w:t>
      </w:r>
      <w:r w:rsidR="00254BA3" w:rsidRPr="00D62284">
        <w:rPr>
          <w:sz w:val="22"/>
          <w:szCs w:val="22"/>
        </w:rPr>
        <w:t>D</w:t>
      </w:r>
      <w:r w:rsidRPr="00D62284">
        <w:rPr>
          <w:sz w:val="22"/>
          <w:szCs w:val="22"/>
        </w:rPr>
        <w:t xml:space="preserve">ispute is taken to arise if one Party gives another Party a notice in writing specifying particulars of the </w:t>
      </w:r>
      <w:r w:rsidR="00254BA3" w:rsidRPr="00D62284">
        <w:rPr>
          <w:sz w:val="22"/>
          <w:szCs w:val="22"/>
        </w:rPr>
        <w:t>D</w:t>
      </w:r>
      <w:r w:rsidRPr="00D62284">
        <w:rPr>
          <w:sz w:val="22"/>
          <w:szCs w:val="22"/>
        </w:rPr>
        <w:t>ispute.</w:t>
      </w:r>
      <w:bookmarkEnd w:id="93"/>
    </w:p>
    <w:p w14:paraId="528AC466" w14:textId="126BAA5F"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If a notice is given under clause </w:t>
      </w:r>
      <w:r w:rsidR="00571DBC" w:rsidRPr="00D62284">
        <w:rPr>
          <w:sz w:val="22"/>
          <w:szCs w:val="22"/>
        </w:rPr>
        <w:fldChar w:fldCharType="begin"/>
      </w:r>
      <w:r w:rsidR="00571DBC" w:rsidRPr="00D62284">
        <w:rPr>
          <w:sz w:val="22"/>
          <w:szCs w:val="22"/>
        </w:rPr>
        <w:instrText xml:space="preserve"> REF _Ref532833044 \r \h </w:instrText>
      </w:r>
      <w:r w:rsidR="00D62284">
        <w:rPr>
          <w:sz w:val="22"/>
          <w:szCs w:val="22"/>
        </w:rPr>
        <w:instrText xml:space="preserve"> \* MERGEFORMAT </w:instrText>
      </w:r>
      <w:r w:rsidR="00571DBC" w:rsidRPr="00D62284">
        <w:rPr>
          <w:sz w:val="22"/>
          <w:szCs w:val="22"/>
        </w:rPr>
      </w:r>
      <w:r w:rsidR="00571DBC" w:rsidRPr="00D62284">
        <w:rPr>
          <w:sz w:val="22"/>
          <w:szCs w:val="22"/>
        </w:rPr>
        <w:fldChar w:fldCharType="separate"/>
      </w:r>
      <w:r w:rsidR="00EB5BCB">
        <w:rPr>
          <w:sz w:val="22"/>
          <w:szCs w:val="22"/>
        </w:rPr>
        <w:t>21</w:t>
      </w:r>
      <w:r w:rsidR="00D56824" w:rsidRPr="00D62284">
        <w:rPr>
          <w:sz w:val="22"/>
          <w:szCs w:val="22"/>
        </w:rPr>
        <w:t>.2</w:t>
      </w:r>
      <w:r w:rsidR="00571DBC" w:rsidRPr="00D62284">
        <w:rPr>
          <w:sz w:val="22"/>
          <w:szCs w:val="22"/>
        </w:rPr>
        <w:fldChar w:fldCharType="end"/>
      </w:r>
      <w:r w:rsidRPr="00D62284">
        <w:rPr>
          <w:sz w:val="22"/>
          <w:szCs w:val="22"/>
        </w:rPr>
        <w:t xml:space="preserve">, the Parties are to meet within 14 days of the notice in an attempt to resolve the </w:t>
      </w:r>
      <w:r w:rsidR="00254BA3" w:rsidRPr="00D62284">
        <w:rPr>
          <w:sz w:val="22"/>
          <w:szCs w:val="22"/>
        </w:rPr>
        <w:t>D</w:t>
      </w:r>
      <w:r w:rsidRPr="00D62284">
        <w:rPr>
          <w:sz w:val="22"/>
          <w:szCs w:val="22"/>
        </w:rPr>
        <w:t>ispute.</w:t>
      </w:r>
    </w:p>
    <w:p w14:paraId="309D6295" w14:textId="199A3342"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If the </w:t>
      </w:r>
      <w:r w:rsidR="00254BA3" w:rsidRPr="00D62284">
        <w:rPr>
          <w:sz w:val="22"/>
          <w:szCs w:val="22"/>
        </w:rPr>
        <w:t>D</w:t>
      </w:r>
      <w:r w:rsidRPr="00D62284">
        <w:rPr>
          <w:sz w:val="22"/>
          <w:szCs w:val="22"/>
        </w:rPr>
        <w:t xml:space="preserve">ispute is not resolved within a further </w:t>
      </w:r>
      <w:r w:rsidR="000A003A" w:rsidRPr="00D62284">
        <w:rPr>
          <w:sz w:val="22"/>
          <w:szCs w:val="22"/>
        </w:rPr>
        <w:t>20 business</w:t>
      </w:r>
      <w:r w:rsidR="00302F0E">
        <w:rPr>
          <w:sz w:val="22"/>
          <w:szCs w:val="22"/>
        </w:rPr>
        <w:t xml:space="preserve"> </w:t>
      </w:r>
      <w:r w:rsidRPr="00D62284">
        <w:rPr>
          <w:sz w:val="22"/>
          <w:szCs w:val="22"/>
        </w:rPr>
        <w:t xml:space="preserve">days, the Parties are to mediate the </w:t>
      </w:r>
      <w:r w:rsidR="00254BA3" w:rsidRPr="00D62284">
        <w:rPr>
          <w:sz w:val="22"/>
          <w:szCs w:val="22"/>
        </w:rPr>
        <w:t>D</w:t>
      </w:r>
      <w:r w:rsidRPr="00D62284">
        <w:rPr>
          <w:sz w:val="22"/>
          <w:szCs w:val="22"/>
        </w:rPr>
        <w:t>ispute in accordance with the Mediation Rules of the Law Society of New South Wales published from time to time and are to request the President of the Law Society</w:t>
      </w:r>
      <w:r w:rsidR="00745DB4" w:rsidRPr="00D62284">
        <w:rPr>
          <w:sz w:val="22"/>
          <w:szCs w:val="22"/>
        </w:rPr>
        <w:t xml:space="preserve"> </w:t>
      </w:r>
      <w:r w:rsidRPr="00D62284">
        <w:rPr>
          <w:sz w:val="22"/>
          <w:szCs w:val="22"/>
        </w:rPr>
        <w:t>to select a mediator.</w:t>
      </w:r>
    </w:p>
    <w:p w14:paraId="20DBCCB1" w14:textId="14AD9EEE" w:rsidR="00D72664" w:rsidRPr="00D62284" w:rsidRDefault="00086501" w:rsidP="00D56D03">
      <w:pPr>
        <w:pStyle w:val="StyleLTLNumberingDocumentStyleLinespacing15lines"/>
        <w:numPr>
          <w:ilvl w:val="1"/>
          <w:numId w:val="6"/>
        </w:numPr>
        <w:rPr>
          <w:sz w:val="22"/>
          <w:szCs w:val="22"/>
        </w:rPr>
      </w:pPr>
      <w:r w:rsidRPr="00D62284">
        <w:rPr>
          <w:sz w:val="22"/>
          <w:szCs w:val="22"/>
        </w:rPr>
        <w:t xml:space="preserve">If the </w:t>
      </w:r>
      <w:r w:rsidR="00254BA3" w:rsidRPr="00D62284">
        <w:rPr>
          <w:sz w:val="22"/>
          <w:szCs w:val="22"/>
        </w:rPr>
        <w:t>D</w:t>
      </w:r>
      <w:r w:rsidRPr="00D62284">
        <w:rPr>
          <w:sz w:val="22"/>
          <w:szCs w:val="22"/>
        </w:rPr>
        <w:t xml:space="preserve">ispute is not resolved by mediation within a further </w:t>
      </w:r>
      <w:r w:rsidR="000A003A" w:rsidRPr="00D62284">
        <w:rPr>
          <w:sz w:val="22"/>
          <w:szCs w:val="22"/>
        </w:rPr>
        <w:t>20 business</w:t>
      </w:r>
      <w:r w:rsidRPr="00D62284">
        <w:rPr>
          <w:sz w:val="22"/>
          <w:szCs w:val="22"/>
        </w:rPr>
        <w:t xml:space="preserve"> days, or such longer period as may be necessary to allow any mediation process which has been commenced to be completed, then the Parties may exercise their legal rights in relation to the </w:t>
      </w:r>
      <w:r w:rsidR="00254BA3" w:rsidRPr="00D62284">
        <w:rPr>
          <w:sz w:val="22"/>
          <w:szCs w:val="22"/>
        </w:rPr>
        <w:t>D</w:t>
      </w:r>
      <w:r w:rsidRPr="00D62284">
        <w:rPr>
          <w:sz w:val="22"/>
          <w:szCs w:val="22"/>
        </w:rPr>
        <w:t xml:space="preserve">ispute, </w:t>
      </w:r>
      <w:r w:rsidRPr="00D62284">
        <w:rPr>
          <w:sz w:val="22"/>
          <w:szCs w:val="22"/>
        </w:rPr>
        <w:lastRenderedPageBreak/>
        <w:t>including by the commencement of legal proceedings in a court of competent jurisdiction in New South Wales.</w:t>
      </w:r>
    </w:p>
    <w:p w14:paraId="2B485E9F" w14:textId="77777777" w:rsidR="00745DB4" w:rsidRPr="00D62284" w:rsidRDefault="00086501" w:rsidP="00D56D03">
      <w:pPr>
        <w:pStyle w:val="StyleLTLNumberingDocumentStyleLinespacing15lines"/>
        <w:numPr>
          <w:ilvl w:val="1"/>
          <w:numId w:val="6"/>
        </w:numPr>
        <w:rPr>
          <w:sz w:val="22"/>
          <w:szCs w:val="22"/>
        </w:rPr>
      </w:pPr>
      <w:r w:rsidRPr="00D62284">
        <w:rPr>
          <w:sz w:val="22"/>
          <w:szCs w:val="22"/>
        </w:rPr>
        <w:t>Each Party is to bear its own costs arising from or in connection with the appointment of a mediator and the mediation.</w:t>
      </w:r>
    </w:p>
    <w:p w14:paraId="1262B5B5" w14:textId="77777777" w:rsidR="00745DB4" w:rsidRPr="00D62284" w:rsidRDefault="00086501" w:rsidP="00D56D03">
      <w:pPr>
        <w:pStyle w:val="StyleLTLNumberingDocumentStyleLinespacing15lines"/>
        <w:numPr>
          <w:ilvl w:val="1"/>
          <w:numId w:val="6"/>
        </w:numPr>
        <w:rPr>
          <w:sz w:val="22"/>
          <w:szCs w:val="22"/>
        </w:rPr>
      </w:pPr>
      <w:r w:rsidRPr="00D62284">
        <w:rPr>
          <w:sz w:val="22"/>
          <w:szCs w:val="22"/>
        </w:rPr>
        <w:t>The Parties are to share equally the costs of the President, the mediator, and the mediation.</w:t>
      </w:r>
    </w:p>
    <w:p w14:paraId="6FE1A037" w14:textId="5B0182FF" w:rsidR="006800A5" w:rsidRDefault="00086501" w:rsidP="005330DC">
      <w:pPr>
        <w:pStyle w:val="LTLHeadingJustifiedLevel2"/>
        <w:keepNext/>
        <w:outlineLvl w:val="1"/>
      </w:pPr>
      <w:bookmarkStart w:id="94" w:name="_Toc118382060"/>
      <w:r>
        <w:t xml:space="preserve">Part </w:t>
      </w:r>
      <w:r w:rsidR="00541021">
        <w:t>7</w:t>
      </w:r>
      <w:r>
        <w:t xml:space="preserve"> </w:t>
      </w:r>
      <w:r w:rsidR="003055AE">
        <w:t>–</w:t>
      </w:r>
      <w:r>
        <w:t xml:space="preserve"> Enforcement</w:t>
      </w:r>
      <w:r w:rsidR="003055AE">
        <w:t xml:space="preserve"> and Consequences of Non-Compliance</w:t>
      </w:r>
      <w:bookmarkEnd w:id="94"/>
    </w:p>
    <w:p w14:paraId="3DCC586A" w14:textId="77777777" w:rsidR="006800A5" w:rsidRPr="00F66ECF" w:rsidRDefault="00086501" w:rsidP="00305E5B">
      <w:pPr>
        <w:pStyle w:val="StyleStyleLTLNumberingDocumentStyleBoldLeft0ptHanging"/>
        <w:keepNext/>
        <w:ind w:left="709" w:hanging="709"/>
        <w:outlineLvl w:val="2"/>
      </w:pPr>
      <w:bookmarkStart w:id="95" w:name="_Toc336246218"/>
      <w:bookmarkStart w:id="96" w:name="_Ref532834202"/>
      <w:bookmarkStart w:id="97" w:name="_Ref532834474"/>
      <w:bookmarkStart w:id="98" w:name="_Toc118382061"/>
      <w:r w:rsidRPr="00F66ECF">
        <w:t xml:space="preserve">Security for </w:t>
      </w:r>
      <w:r w:rsidR="00FB4893" w:rsidRPr="00305E5B">
        <w:rPr>
          <w:snapToGrid w:val="0"/>
        </w:rPr>
        <w:t>performance</w:t>
      </w:r>
      <w:r w:rsidR="00FB4893">
        <w:t xml:space="preserve"> of</w:t>
      </w:r>
      <w:r w:rsidRPr="00F66ECF">
        <w:t xml:space="preserve"> obligations</w:t>
      </w:r>
      <w:bookmarkEnd w:id="95"/>
      <w:bookmarkEnd w:id="96"/>
      <w:bookmarkEnd w:id="97"/>
      <w:bookmarkEnd w:id="98"/>
    </w:p>
    <w:p w14:paraId="32129CFA" w14:textId="4C8793BF" w:rsidR="006003F3" w:rsidRPr="00D62284" w:rsidRDefault="00086501" w:rsidP="00D56D03">
      <w:pPr>
        <w:pStyle w:val="LTLNumberingDocumentStyle"/>
        <w:numPr>
          <w:ilvl w:val="1"/>
          <w:numId w:val="6"/>
        </w:numPr>
        <w:rPr>
          <w:sz w:val="22"/>
          <w:szCs w:val="22"/>
        </w:rPr>
      </w:pPr>
      <w:r w:rsidRPr="00D62284">
        <w:rPr>
          <w:sz w:val="22"/>
          <w:szCs w:val="22"/>
        </w:rPr>
        <w:t>The Developer is to provide</w:t>
      </w:r>
      <w:r w:rsidR="006003F3" w:rsidRPr="00D62284">
        <w:rPr>
          <w:sz w:val="22"/>
          <w:szCs w:val="22"/>
        </w:rPr>
        <w:t xml:space="preserve"> </w:t>
      </w:r>
      <w:r w:rsidRPr="00D62284">
        <w:rPr>
          <w:sz w:val="22"/>
          <w:szCs w:val="22"/>
        </w:rPr>
        <w:t xml:space="preserve">Security to the Council </w:t>
      </w:r>
      <w:r w:rsidR="00561684" w:rsidRPr="00D62284">
        <w:rPr>
          <w:sz w:val="22"/>
          <w:szCs w:val="22"/>
        </w:rPr>
        <w:t>in the amount of</w:t>
      </w:r>
      <w:r w:rsidR="006003F3" w:rsidRPr="00D62284">
        <w:rPr>
          <w:sz w:val="22"/>
          <w:szCs w:val="22"/>
        </w:rPr>
        <w:t xml:space="preserve"> 125% of the indexed Value of all Works required to be provided by the Developer under this Deed.</w:t>
      </w:r>
    </w:p>
    <w:p w14:paraId="083BDDFB" w14:textId="4CBFCF78" w:rsidR="0052195B" w:rsidRPr="00D62284" w:rsidRDefault="0052195B" w:rsidP="00D56D03">
      <w:pPr>
        <w:pStyle w:val="LTLNumberingDocumentStyle"/>
        <w:numPr>
          <w:ilvl w:val="1"/>
          <w:numId w:val="6"/>
        </w:numPr>
        <w:rPr>
          <w:sz w:val="22"/>
          <w:szCs w:val="22"/>
        </w:rPr>
      </w:pPr>
      <w:r w:rsidRPr="00D62284">
        <w:rPr>
          <w:sz w:val="22"/>
          <w:szCs w:val="22"/>
        </w:rPr>
        <w:t>The Council is to hold the Security as security for the Developer performing its obligations under this Deed.</w:t>
      </w:r>
    </w:p>
    <w:p w14:paraId="03B71D28" w14:textId="77777777" w:rsidR="006003F3" w:rsidRPr="00D62284" w:rsidRDefault="00086501" w:rsidP="00D56D03">
      <w:pPr>
        <w:pStyle w:val="LTLNumberingDocumentStyle"/>
        <w:numPr>
          <w:ilvl w:val="1"/>
          <w:numId w:val="6"/>
        </w:numPr>
        <w:rPr>
          <w:sz w:val="22"/>
          <w:szCs w:val="22"/>
        </w:rPr>
      </w:pPr>
      <w:r w:rsidRPr="00D62284">
        <w:rPr>
          <w:sz w:val="22"/>
          <w:szCs w:val="22"/>
        </w:rPr>
        <w:t>The Developer is to prov</w:t>
      </w:r>
      <w:r w:rsidR="006003F3" w:rsidRPr="00D62284">
        <w:rPr>
          <w:sz w:val="22"/>
          <w:szCs w:val="22"/>
        </w:rPr>
        <w:t>ide the Security to the Council:</w:t>
      </w:r>
    </w:p>
    <w:p w14:paraId="7BE7C7AD" w14:textId="2D13FCB3" w:rsidR="006003F3" w:rsidRPr="00D62284" w:rsidRDefault="006003F3" w:rsidP="006003F3">
      <w:pPr>
        <w:pStyle w:val="LTLNumberingDocumentStyle"/>
        <w:numPr>
          <w:ilvl w:val="2"/>
          <w:numId w:val="6"/>
        </w:numPr>
        <w:rPr>
          <w:sz w:val="22"/>
          <w:szCs w:val="22"/>
        </w:rPr>
      </w:pPr>
      <w:r w:rsidRPr="00D62284">
        <w:rPr>
          <w:sz w:val="22"/>
          <w:szCs w:val="22"/>
        </w:rPr>
        <w:t xml:space="preserve">before the Developer </w:t>
      </w:r>
      <w:r w:rsidR="0052195B" w:rsidRPr="00D62284">
        <w:rPr>
          <w:sz w:val="22"/>
          <w:szCs w:val="22"/>
        </w:rPr>
        <w:t>obtain</w:t>
      </w:r>
      <w:r w:rsidR="00EB5BCB">
        <w:rPr>
          <w:sz w:val="22"/>
          <w:szCs w:val="22"/>
        </w:rPr>
        <w:t>s</w:t>
      </w:r>
      <w:r w:rsidR="0052195B" w:rsidRPr="00D62284">
        <w:rPr>
          <w:sz w:val="22"/>
          <w:szCs w:val="22"/>
        </w:rPr>
        <w:t xml:space="preserve"> the first Part 6 C</w:t>
      </w:r>
      <w:r w:rsidRPr="00D62284">
        <w:rPr>
          <w:sz w:val="22"/>
          <w:szCs w:val="22"/>
        </w:rPr>
        <w:t>ertificate for any part of the Development or before the Developer commences any part of the Works, whichever occurs first, or</w:t>
      </w:r>
    </w:p>
    <w:p w14:paraId="6FDA08A7" w14:textId="77777777" w:rsidR="006003F3" w:rsidRPr="00D62284" w:rsidRDefault="006003F3" w:rsidP="006003F3">
      <w:pPr>
        <w:pStyle w:val="LTLNumberingDocumentStyle"/>
        <w:numPr>
          <w:ilvl w:val="2"/>
          <w:numId w:val="6"/>
        </w:numPr>
        <w:rPr>
          <w:sz w:val="22"/>
          <w:szCs w:val="22"/>
        </w:rPr>
      </w:pPr>
      <w:r w:rsidRPr="00D62284">
        <w:rPr>
          <w:sz w:val="22"/>
          <w:szCs w:val="22"/>
        </w:rPr>
        <w:t>at such other time agreed in writing by Council.</w:t>
      </w:r>
    </w:p>
    <w:p w14:paraId="41BC18F0" w14:textId="7254EFC3" w:rsidR="006800A5" w:rsidRPr="00D62284" w:rsidRDefault="006003F3" w:rsidP="006003F3">
      <w:pPr>
        <w:pStyle w:val="LTLNumberingDocumentStyle"/>
        <w:numPr>
          <w:ilvl w:val="1"/>
          <w:numId w:val="6"/>
        </w:numPr>
        <w:rPr>
          <w:sz w:val="22"/>
          <w:szCs w:val="22"/>
        </w:rPr>
      </w:pPr>
      <w:r w:rsidRPr="00D62284">
        <w:rPr>
          <w:sz w:val="22"/>
          <w:szCs w:val="22"/>
        </w:rPr>
        <w:t>If agreed in writing by Council, the Security may be</w:t>
      </w:r>
      <w:r w:rsidR="00086501" w:rsidRPr="00D62284">
        <w:rPr>
          <w:sz w:val="22"/>
          <w:szCs w:val="22"/>
        </w:rPr>
        <w:t xml:space="preserve"> </w:t>
      </w:r>
      <w:r w:rsidRPr="00D62284">
        <w:rPr>
          <w:sz w:val="22"/>
          <w:szCs w:val="22"/>
        </w:rPr>
        <w:t xml:space="preserve">paid in stages at </w:t>
      </w:r>
      <w:r w:rsidR="00086501" w:rsidRPr="00D62284">
        <w:rPr>
          <w:sz w:val="22"/>
          <w:szCs w:val="22"/>
        </w:rPr>
        <w:t xml:space="preserve">different </w:t>
      </w:r>
      <w:r w:rsidRPr="00D62284">
        <w:rPr>
          <w:sz w:val="22"/>
          <w:szCs w:val="22"/>
        </w:rPr>
        <w:t>s</w:t>
      </w:r>
      <w:r w:rsidR="00086501" w:rsidRPr="00D62284">
        <w:rPr>
          <w:sz w:val="22"/>
          <w:szCs w:val="22"/>
        </w:rPr>
        <w:t>tages</w:t>
      </w:r>
      <w:r w:rsidRPr="00D62284">
        <w:rPr>
          <w:sz w:val="22"/>
          <w:szCs w:val="22"/>
        </w:rPr>
        <w:t xml:space="preserve"> of the Development</w:t>
      </w:r>
      <w:r w:rsidR="00086501" w:rsidRPr="00D62284">
        <w:rPr>
          <w:sz w:val="22"/>
          <w:szCs w:val="22"/>
        </w:rPr>
        <w:t>, in which case the Developer is to provide the portion of the Sec</w:t>
      </w:r>
      <w:r w:rsidR="0052195B" w:rsidRPr="00D62284">
        <w:rPr>
          <w:sz w:val="22"/>
          <w:szCs w:val="22"/>
        </w:rPr>
        <w:t>urity relating to a particular s</w:t>
      </w:r>
      <w:r w:rsidR="00086501" w:rsidRPr="00D62284">
        <w:rPr>
          <w:sz w:val="22"/>
          <w:szCs w:val="22"/>
        </w:rPr>
        <w:t>tage</w:t>
      </w:r>
      <w:r w:rsidR="0052195B" w:rsidRPr="00D62284">
        <w:rPr>
          <w:sz w:val="22"/>
          <w:szCs w:val="22"/>
        </w:rPr>
        <w:t xml:space="preserve"> of the Development before the Developer obtains the first Part 6 Certificate for each Stage, </w:t>
      </w:r>
      <w:r w:rsidR="00EB5BCB">
        <w:rPr>
          <w:sz w:val="22"/>
          <w:szCs w:val="22"/>
        </w:rPr>
        <w:t xml:space="preserve">and before </w:t>
      </w:r>
      <w:r w:rsidR="0052195B" w:rsidRPr="00D62284">
        <w:rPr>
          <w:sz w:val="22"/>
          <w:szCs w:val="22"/>
        </w:rPr>
        <w:t>the Developer commences the particular Work</w:t>
      </w:r>
      <w:r w:rsidR="00086501" w:rsidRPr="00D62284">
        <w:rPr>
          <w:sz w:val="22"/>
          <w:szCs w:val="22"/>
        </w:rPr>
        <w:t xml:space="preserve">. </w:t>
      </w:r>
    </w:p>
    <w:p w14:paraId="68157EAF" w14:textId="4524A6A9" w:rsidR="00561684" w:rsidRPr="00D62284" w:rsidRDefault="00086501" w:rsidP="00D56D03">
      <w:pPr>
        <w:pStyle w:val="LTLNumberingDocumentStyle"/>
        <w:numPr>
          <w:ilvl w:val="1"/>
          <w:numId w:val="6"/>
        </w:numPr>
        <w:rPr>
          <w:sz w:val="22"/>
          <w:szCs w:val="22"/>
        </w:rPr>
      </w:pPr>
      <w:r w:rsidRPr="00D62284">
        <w:rPr>
          <w:sz w:val="22"/>
          <w:szCs w:val="22"/>
        </w:rPr>
        <w:t>The Council, in its absolute discretion</w:t>
      </w:r>
      <w:r w:rsidR="00254BA3" w:rsidRPr="00D62284">
        <w:rPr>
          <w:sz w:val="22"/>
          <w:szCs w:val="22"/>
        </w:rPr>
        <w:t xml:space="preserve"> and despite </w:t>
      </w:r>
      <w:r w:rsidR="0052195B" w:rsidRPr="00D62284">
        <w:rPr>
          <w:sz w:val="22"/>
          <w:szCs w:val="22"/>
        </w:rPr>
        <w:t>any other provision of this Deed,</w:t>
      </w:r>
      <w:r w:rsidRPr="00D62284">
        <w:rPr>
          <w:sz w:val="22"/>
          <w:szCs w:val="22"/>
        </w:rPr>
        <w:t xml:space="preserve"> </w:t>
      </w:r>
      <w:r w:rsidR="00FF4BAE">
        <w:rPr>
          <w:sz w:val="22"/>
          <w:szCs w:val="22"/>
        </w:rPr>
        <w:t xml:space="preserve">may </w:t>
      </w:r>
      <w:r w:rsidRPr="00D62284">
        <w:rPr>
          <w:sz w:val="22"/>
          <w:szCs w:val="22"/>
        </w:rPr>
        <w:t xml:space="preserve">refuse to allow the Developer to enter, occupy or use any land owned or controlled by the Council </w:t>
      </w:r>
      <w:r w:rsidR="00FB4893" w:rsidRPr="00D62284">
        <w:rPr>
          <w:sz w:val="22"/>
          <w:szCs w:val="22"/>
        </w:rPr>
        <w:t>or refuse to provide the Developer with any plant, equipment, facilities or assistance relating to the</w:t>
      </w:r>
      <w:r w:rsidRPr="00D62284">
        <w:rPr>
          <w:sz w:val="22"/>
          <w:szCs w:val="22"/>
        </w:rPr>
        <w:t xml:space="preserve"> carrying out </w:t>
      </w:r>
      <w:r w:rsidR="00302F0E">
        <w:rPr>
          <w:sz w:val="22"/>
          <w:szCs w:val="22"/>
        </w:rPr>
        <w:t xml:space="preserve">of </w:t>
      </w:r>
      <w:r w:rsidR="00FB4893" w:rsidRPr="00D62284">
        <w:rPr>
          <w:sz w:val="22"/>
          <w:szCs w:val="22"/>
        </w:rPr>
        <w:t>the Development</w:t>
      </w:r>
      <w:r w:rsidRPr="00D62284">
        <w:rPr>
          <w:sz w:val="22"/>
          <w:szCs w:val="22"/>
        </w:rPr>
        <w:t xml:space="preserve"> if the Developer has not provided the Security to the Council in accordance with this Deed.</w:t>
      </w:r>
    </w:p>
    <w:p w14:paraId="1BA9F510" w14:textId="1D249612" w:rsidR="00A0269A" w:rsidRPr="00D62284" w:rsidRDefault="00086501" w:rsidP="00D56D03">
      <w:pPr>
        <w:pStyle w:val="LTLNumberingDocumentStyle"/>
        <w:numPr>
          <w:ilvl w:val="1"/>
          <w:numId w:val="6"/>
        </w:numPr>
        <w:rPr>
          <w:sz w:val="22"/>
          <w:szCs w:val="22"/>
        </w:rPr>
      </w:pPr>
      <w:r w:rsidRPr="00D62284">
        <w:rPr>
          <w:sz w:val="22"/>
          <w:szCs w:val="22"/>
        </w:rPr>
        <w:t xml:space="preserve">The Council may call-up and apply the Security in accordance with clause </w:t>
      </w:r>
      <w:r w:rsidR="00302F0E">
        <w:rPr>
          <w:sz w:val="22"/>
          <w:szCs w:val="22"/>
        </w:rPr>
        <w:fldChar w:fldCharType="begin"/>
      </w:r>
      <w:r w:rsidR="00302F0E">
        <w:rPr>
          <w:sz w:val="22"/>
          <w:szCs w:val="22"/>
        </w:rPr>
        <w:instrText xml:space="preserve"> REF _Ref110498261 \r \h </w:instrText>
      </w:r>
      <w:r w:rsidR="00302F0E">
        <w:rPr>
          <w:sz w:val="22"/>
          <w:szCs w:val="22"/>
        </w:rPr>
      </w:r>
      <w:r w:rsidR="00302F0E">
        <w:rPr>
          <w:sz w:val="22"/>
          <w:szCs w:val="22"/>
        </w:rPr>
        <w:fldChar w:fldCharType="separate"/>
      </w:r>
      <w:r w:rsidR="00302F0E">
        <w:rPr>
          <w:sz w:val="22"/>
          <w:szCs w:val="22"/>
        </w:rPr>
        <w:t>26</w:t>
      </w:r>
      <w:r w:rsidR="00302F0E">
        <w:rPr>
          <w:sz w:val="22"/>
          <w:szCs w:val="22"/>
        </w:rPr>
        <w:fldChar w:fldCharType="end"/>
      </w:r>
      <w:r w:rsidR="00953458">
        <w:rPr>
          <w:sz w:val="22"/>
          <w:szCs w:val="22"/>
        </w:rPr>
        <w:t xml:space="preserve"> </w:t>
      </w:r>
      <w:r w:rsidRPr="00D62284">
        <w:rPr>
          <w:sz w:val="22"/>
          <w:szCs w:val="22"/>
        </w:rPr>
        <w:t>notwithstanding any other remedy it may have under this Deed, under any Act or otherwise at law or in equity.</w:t>
      </w:r>
    </w:p>
    <w:p w14:paraId="622B3975" w14:textId="6741265D" w:rsidR="006800A5" w:rsidRPr="00D62284" w:rsidRDefault="00086501" w:rsidP="00D56D03">
      <w:pPr>
        <w:pStyle w:val="LTLNumberingDocumentStyle"/>
        <w:numPr>
          <w:ilvl w:val="1"/>
          <w:numId w:val="6"/>
        </w:numPr>
        <w:rPr>
          <w:sz w:val="22"/>
          <w:szCs w:val="22"/>
        </w:rPr>
      </w:pPr>
      <w:r w:rsidRPr="00D62284">
        <w:rPr>
          <w:sz w:val="22"/>
          <w:szCs w:val="22"/>
        </w:rPr>
        <w:t xml:space="preserve">The Council is to release and return </w:t>
      </w:r>
      <w:r w:rsidR="00561684" w:rsidRPr="00D62284">
        <w:rPr>
          <w:sz w:val="22"/>
          <w:szCs w:val="22"/>
        </w:rPr>
        <w:t xml:space="preserve">the </w:t>
      </w:r>
      <w:r w:rsidRPr="00D62284">
        <w:rPr>
          <w:sz w:val="22"/>
          <w:szCs w:val="22"/>
        </w:rPr>
        <w:t xml:space="preserve">Security or any unused part of it to the Developer within </w:t>
      </w:r>
      <w:r w:rsidR="0052195B" w:rsidRPr="00D62284">
        <w:rPr>
          <w:sz w:val="22"/>
          <w:szCs w:val="22"/>
        </w:rPr>
        <w:t>10 business</w:t>
      </w:r>
      <w:r w:rsidRPr="00D62284">
        <w:rPr>
          <w:sz w:val="22"/>
          <w:szCs w:val="22"/>
        </w:rPr>
        <w:t xml:space="preserve"> days of completion of </w:t>
      </w:r>
      <w:r w:rsidR="0052195B" w:rsidRPr="00D62284">
        <w:rPr>
          <w:sz w:val="22"/>
          <w:szCs w:val="22"/>
        </w:rPr>
        <w:t>all of the Developer’s obligations under this Deed, or all of the Developer’s obligations</w:t>
      </w:r>
      <w:r w:rsidR="00254BA3" w:rsidRPr="00D62284">
        <w:rPr>
          <w:sz w:val="22"/>
          <w:szCs w:val="22"/>
        </w:rPr>
        <w:t xml:space="preserve"> </w:t>
      </w:r>
      <w:r w:rsidR="0052195B" w:rsidRPr="00D62284">
        <w:rPr>
          <w:sz w:val="22"/>
          <w:szCs w:val="22"/>
        </w:rPr>
        <w:t>to which the Security relates, or on termination of this Deed</w:t>
      </w:r>
      <w:r w:rsidR="00B44A2D">
        <w:rPr>
          <w:sz w:val="22"/>
          <w:szCs w:val="22"/>
        </w:rPr>
        <w:t>.</w:t>
      </w:r>
    </w:p>
    <w:p w14:paraId="2F4824C2" w14:textId="77777777" w:rsidR="006800A5" w:rsidRPr="00D62284" w:rsidRDefault="00086501" w:rsidP="00D56D03">
      <w:pPr>
        <w:pStyle w:val="LTLNumberingDocumentStyle"/>
        <w:numPr>
          <w:ilvl w:val="1"/>
          <w:numId w:val="6"/>
        </w:numPr>
        <w:rPr>
          <w:sz w:val="22"/>
          <w:szCs w:val="22"/>
        </w:rPr>
      </w:pPr>
      <w:r w:rsidRPr="00D62284">
        <w:rPr>
          <w:sz w:val="22"/>
          <w:szCs w:val="22"/>
        </w:rPr>
        <w:t xml:space="preserve">The Developer may at any time provide the Council with a replacement Security. </w:t>
      </w:r>
    </w:p>
    <w:p w14:paraId="7DB6E57D" w14:textId="77777777" w:rsidR="006800A5" w:rsidRPr="00D62284" w:rsidRDefault="00086501" w:rsidP="00D56D03">
      <w:pPr>
        <w:pStyle w:val="LTLNumberingDocumentStyle"/>
        <w:numPr>
          <w:ilvl w:val="1"/>
          <w:numId w:val="6"/>
        </w:numPr>
        <w:rPr>
          <w:sz w:val="22"/>
          <w:szCs w:val="22"/>
        </w:rPr>
      </w:pPr>
      <w:r w:rsidRPr="00D62284">
        <w:rPr>
          <w:sz w:val="22"/>
          <w:szCs w:val="22"/>
        </w:rPr>
        <w:t>On receipt of a replacement Security, the Council is to release and return the Security that has been replaced to the Developer.</w:t>
      </w:r>
    </w:p>
    <w:p w14:paraId="6C8EE365" w14:textId="77777777" w:rsidR="006800A5" w:rsidRPr="00D62284" w:rsidRDefault="00086501" w:rsidP="00D56D03">
      <w:pPr>
        <w:pStyle w:val="LTLNumberingDocumentStyle"/>
        <w:numPr>
          <w:ilvl w:val="1"/>
          <w:numId w:val="6"/>
        </w:numPr>
        <w:rPr>
          <w:sz w:val="22"/>
          <w:szCs w:val="22"/>
        </w:rPr>
      </w:pPr>
      <w:r w:rsidRPr="00D62284">
        <w:rPr>
          <w:sz w:val="22"/>
          <w:szCs w:val="22"/>
        </w:rPr>
        <w:lastRenderedPageBreak/>
        <w:t>If the Council calls-up the Security or any portion of it, it may, by written notice to the Developer, require the Developer to provide a further or replacement Security to ensure that the amount of Security held by the Council equals the amount it is entitled to hold under this Deed.</w:t>
      </w:r>
    </w:p>
    <w:p w14:paraId="40B6849D" w14:textId="77777777" w:rsidR="006800A5" w:rsidRPr="00D62284" w:rsidRDefault="00086501" w:rsidP="00D56D03">
      <w:pPr>
        <w:pStyle w:val="LTLNumberingDocumentStyle"/>
        <w:numPr>
          <w:ilvl w:val="1"/>
          <w:numId w:val="6"/>
        </w:numPr>
        <w:rPr>
          <w:sz w:val="22"/>
          <w:szCs w:val="22"/>
        </w:rPr>
      </w:pPr>
      <w:r w:rsidRPr="00D62284">
        <w:rPr>
          <w:sz w:val="22"/>
          <w:szCs w:val="22"/>
        </w:rPr>
        <w:t>The Developer is to ensure that the Security provided to the Council is at all times maintained to the full current indexed value.</w:t>
      </w:r>
    </w:p>
    <w:p w14:paraId="350A5CAB" w14:textId="77777777" w:rsidR="00E32DA6" w:rsidRDefault="00086501" w:rsidP="00305E5B">
      <w:pPr>
        <w:pStyle w:val="StyleStyleLTLNumberingDocumentStyleBoldLeft0ptHanging"/>
        <w:keepNext/>
        <w:ind w:left="709" w:hanging="709"/>
        <w:outlineLvl w:val="2"/>
        <w:rPr>
          <w:szCs w:val="24"/>
        </w:rPr>
      </w:pPr>
      <w:bookmarkStart w:id="99" w:name="_Toc336946387"/>
      <w:bookmarkStart w:id="100" w:name="_Toc118382062"/>
      <w:bookmarkStart w:id="101" w:name="_Toc336246242"/>
      <w:r>
        <w:t xml:space="preserve">Grant of </w:t>
      </w:r>
      <w:r w:rsidRPr="00305E5B">
        <w:rPr>
          <w:snapToGrid w:val="0"/>
        </w:rPr>
        <w:t>Charge</w:t>
      </w:r>
      <w:bookmarkEnd w:id="99"/>
      <w:bookmarkEnd w:id="100"/>
    </w:p>
    <w:p w14:paraId="6991D998" w14:textId="77777777" w:rsidR="00E32DA6" w:rsidRPr="00D62284" w:rsidRDefault="00086501" w:rsidP="00D56D03">
      <w:pPr>
        <w:pStyle w:val="LTLNumberingDocumentStyle"/>
        <w:numPr>
          <w:ilvl w:val="1"/>
          <w:numId w:val="6"/>
        </w:numPr>
        <w:rPr>
          <w:sz w:val="22"/>
          <w:szCs w:val="22"/>
        </w:rPr>
      </w:pPr>
      <w:bookmarkStart w:id="102" w:name="_Ref532832556"/>
      <w:r w:rsidRPr="00D62284">
        <w:rPr>
          <w:sz w:val="22"/>
          <w:szCs w:val="22"/>
        </w:rPr>
        <w:t xml:space="preserve">On the date of execution of this </w:t>
      </w:r>
      <w:r w:rsidR="00254BA3" w:rsidRPr="00D62284">
        <w:rPr>
          <w:sz w:val="22"/>
          <w:szCs w:val="22"/>
        </w:rPr>
        <w:t>Deed</w:t>
      </w:r>
      <w:r w:rsidRPr="00D62284">
        <w:rPr>
          <w:sz w:val="22"/>
          <w:szCs w:val="22"/>
        </w:rPr>
        <w:t>, the Developer grants to the Council a fixed and specific charge over the Developer’s right, title and interest in the Charge Land, to secure:</w:t>
      </w:r>
      <w:bookmarkEnd w:id="102"/>
    </w:p>
    <w:p w14:paraId="1B559561" w14:textId="77777777" w:rsidR="00E32DA6" w:rsidRPr="00D62284" w:rsidRDefault="00086501" w:rsidP="00D56D03">
      <w:pPr>
        <w:pStyle w:val="LTLNumberingDocumentStyle"/>
        <w:numPr>
          <w:ilvl w:val="2"/>
          <w:numId w:val="6"/>
        </w:numPr>
        <w:rPr>
          <w:sz w:val="22"/>
          <w:szCs w:val="22"/>
        </w:rPr>
      </w:pPr>
      <w:r w:rsidRPr="00D62284">
        <w:rPr>
          <w:sz w:val="22"/>
          <w:szCs w:val="22"/>
        </w:rPr>
        <w:t>the performance of the Developer’s obligation to make monetary Development Con</w:t>
      </w:r>
      <w:r w:rsidR="00BB2BEF" w:rsidRPr="00D62284">
        <w:rPr>
          <w:sz w:val="22"/>
          <w:szCs w:val="22"/>
        </w:rPr>
        <w:t xml:space="preserve">tributions under this </w:t>
      </w:r>
      <w:r w:rsidR="00254BA3" w:rsidRPr="00D62284">
        <w:rPr>
          <w:sz w:val="22"/>
          <w:szCs w:val="22"/>
        </w:rPr>
        <w:t>Deed</w:t>
      </w:r>
      <w:r w:rsidR="00BB2BEF" w:rsidRPr="00D62284">
        <w:rPr>
          <w:sz w:val="22"/>
          <w:szCs w:val="22"/>
        </w:rPr>
        <w:t>,</w:t>
      </w:r>
      <w:r w:rsidRPr="00D62284">
        <w:rPr>
          <w:sz w:val="22"/>
          <w:szCs w:val="22"/>
        </w:rPr>
        <w:t xml:space="preserve"> and</w:t>
      </w:r>
    </w:p>
    <w:p w14:paraId="3D507910" w14:textId="77777777" w:rsidR="00E32DA6" w:rsidRPr="00D62284" w:rsidRDefault="00086501" w:rsidP="00D56D03">
      <w:pPr>
        <w:pStyle w:val="LTLNumberingDocumentStyle"/>
        <w:numPr>
          <w:ilvl w:val="2"/>
          <w:numId w:val="6"/>
        </w:numPr>
        <w:rPr>
          <w:sz w:val="22"/>
          <w:szCs w:val="22"/>
        </w:rPr>
      </w:pPr>
      <w:r w:rsidRPr="00D62284">
        <w:rPr>
          <w:sz w:val="22"/>
          <w:szCs w:val="22"/>
        </w:rPr>
        <w:t xml:space="preserve">any damages that may be payable to the Council, or any costs which may be incurred by the Council in the event of a breach of this </w:t>
      </w:r>
      <w:r w:rsidR="00254BA3" w:rsidRPr="00D62284">
        <w:rPr>
          <w:sz w:val="22"/>
          <w:szCs w:val="22"/>
        </w:rPr>
        <w:t xml:space="preserve">Deed </w:t>
      </w:r>
      <w:r w:rsidRPr="00D62284">
        <w:rPr>
          <w:sz w:val="22"/>
          <w:szCs w:val="22"/>
        </w:rPr>
        <w:t>by the Developer</w:t>
      </w:r>
    </w:p>
    <w:p w14:paraId="534137F3" w14:textId="77777777" w:rsidR="00E32DA6" w:rsidRPr="00D62284" w:rsidRDefault="00086501" w:rsidP="00D56D03">
      <w:pPr>
        <w:pStyle w:val="LTLNumberingDocumentStyle"/>
        <w:numPr>
          <w:ilvl w:val="1"/>
          <w:numId w:val="6"/>
        </w:numPr>
        <w:rPr>
          <w:sz w:val="22"/>
          <w:szCs w:val="22"/>
        </w:rPr>
      </w:pPr>
      <w:bookmarkStart w:id="103" w:name="_Ref532834116"/>
      <w:bookmarkStart w:id="104" w:name="_Ref143510419"/>
      <w:r w:rsidRPr="00D62284">
        <w:rPr>
          <w:sz w:val="22"/>
          <w:szCs w:val="22"/>
        </w:rPr>
        <w:t xml:space="preserve">Upon the execution of this </w:t>
      </w:r>
      <w:r w:rsidR="00254BA3" w:rsidRPr="00D62284">
        <w:rPr>
          <w:sz w:val="22"/>
          <w:szCs w:val="22"/>
        </w:rPr>
        <w:t>Deed</w:t>
      </w:r>
      <w:r w:rsidRPr="00D62284">
        <w:rPr>
          <w:sz w:val="22"/>
          <w:szCs w:val="22"/>
        </w:rPr>
        <w:t xml:space="preserve">, the Developer is to give to the Council an instrument in registrable form under the </w:t>
      </w:r>
      <w:r w:rsidRPr="00D62284">
        <w:rPr>
          <w:i/>
          <w:iCs/>
          <w:sz w:val="22"/>
          <w:szCs w:val="22"/>
        </w:rPr>
        <w:t>Real Property Act 1900</w:t>
      </w:r>
      <w:r w:rsidRPr="00D62284">
        <w:rPr>
          <w:sz w:val="22"/>
          <w:szCs w:val="22"/>
        </w:rPr>
        <w:t xml:space="preserve"> </w:t>
      </w:r>
      <w:r w:rsidR="00BB2BEF" w:rsidRPr="00D62284">
        <w:rPr>
          <w:sz w:val="22"/>
          <w:szCs w:val="22"/>
        </w:rPr>
        <w:t xml:space="preserve">duly executed by the Developer </w:t>
      </w:r>
      <w:r w:rsidRPr="00D62284">
        <w:rPr>
          <w:sz w:val="22"/>
          <w:szCs w:val="22"/>
        </w:rPr>
        <w:t>that is effective to register the Charge on the title to the Charge Land.</w:t>
      </w:r>
      <w:bookmarkEnd w:id="103"/>
      <w:r w:rsidRPr="00D62284">
        <w:rPr>
          <w:sz w:val="22"/>
          <w:szCs w:val="22"/>
        </w:rPr>
        <w:t xml:space="preserve">  </w:t>
      </w:r>
      <w:bookmarkEnd w:id="104"/>
    </w:p>
    <w:p w14:paraId="080C36A7" w14:textId="098C09DF" w:rsidR="00E32DA6" w:rsidRPr="00D62284" w:rsidRDefault="00086501" w:rsidP="00D56D03">
      <w:pPr>
        <w:pStyle w:val="LTLNumberingDocumentStyle"/>
        <w:numPr>
          <w:ilvl w:val="1"/>
          <w:numId w:val="6"/>
        </w:numPr>
        <w:rPr>
          <w:sz w:val="22"/>
          <w:szCs w:val="22"/>
        </w:rPr>
      </w:pPr>
      <w:r w:rsidRPr="00D62284">
        <w:rPr>
          <w:sz w:val="22"/>
          <w:szCs w:val="22"/>
        </w:rPr>
        <w:t>If the Charge Land comprises part only of a lot in a deposited plan at the time that the ins</w:t>
      </w:r>
      <w:r w:rsidR="00BB2BEF" w:rsidRPr="00D62284">
        <w:rPr>
          <w:sz w:val="22"/>
          <w:szCs w:val="22"/>
        </w:rPr>
        <w:t xml:space="preserve">trument referred to in clause </w:t>
      </w:r>
      <w:r w:rsidR="005E247F" w:rsidRPr="00D62284">
        <w:rPr>
          <w:sz w:val="22"/>
          <w:szCs w:val="22"/>
        </w:rPr>
        <w:fldChar w:fldCharType="begin"/>
      </w:r>
      <w:r w:rsidR="005E247F" w:rsidRPr="00D62284">
        <w:rPr>
          <w:sz w:val="22"/>
          <w:szCs w:val="22"/>
        </w:rPr>
        <w:instrText xml:space="preserve"> REF _Ref532834116 \r \h </w:instrText>
      </w:r>
      <w:r w:rsidR="00D62284">
        <w:rPr>
          <w:sz w:val="22"/>
          <w:szCs w:val="22"/>
        </w:rPr>
        <w:instrText xml:space="preserve"> \* MERGEFORMAT </w:instrText>
      </w:r>
      <w:r w:rsidR="005E247F" w:rsidRPr="00D62284">
        <w:rPr>
          <w:sz w:val="22"/>
          <w:szCs w:val="22"/>
        </w:rPr>
      </w:r>
      <w:r w:rsidR="005E247F" w:rsidRPr="00D62284">
        <w:rPr>
          <w:sz w:val="22"/>
          <w:szCs w:val="22"/>
        </w:rPr>
        <w:fldChar w:fldCharType="separate"/>
      </w:r>
      <w:r w:rsidR="00EB5BCB">
        <w:rPr>
          <w:sz w:val="22"/>
          <w:szCs w:val="22"/>
        </w:rPr>
        <w:t>23</w:t>
      </w:r>
      <w:r w:rsidR="00D56824" w:rsidRPr="00D62284">
        <w:rPr>
          <w:sz w:val="22"/>
          <w:szCs w:val="22"/>
        </w:rPr>
        <w:t>.2</w:t>
      </w:r>
      <w:r w:rsidR="005E247F" w:rsidRPr="00D62284">
        <w:rPr>
          <w:sz w:val="22"/>
          <w:szCs w:val="22"/>
        </w:rPr>
        <w:fldChar w:fldCharType="end"/>
      </w:r>
      <w:r w:rsidRPr="00D62284">
        <w:rPr>
          <w:sz w:val="22"/>
          <w:szCs w:val="22"/>
        </w:rPr>
        <w:t xml:space="preserve"> is required to be given, the Developer </w:t>
      </w:r>
      <w:r w:rsidR="00BB2BEF" w:rsidRPr="00D62284">
        <w:rPr>
          <w:sz w:val="22"/>
          <w:szCs w:val="22"/>
        </w:rPr>
        <w:t>is to</w:t>
      </w:r>
      <w:r w:rsidRPr="00D62284">
        <w:rPr>
          <w:sz w:val="22"/>
          <w:szCs w:val="22"/>
        </w:rPr>
        <w:t xml:space="preserve"> give the Council an instrument that charges a greater area of the Land which includes the whole of the Charge Land. </w:t>
      </w:r>
    </w:p>
    <w:p w14:paraId="5799622F" w14:textId="77777777" w:rsidR="00E32DA6" w:rsidRPr="00D62284" w:rsidRDefault="00086501" w:rsidP="00D56D03">
      <w:pPr>
        <w:pStyle w:val="LTLNumberingDocumentStyle"/>
        <w:numPr>
          <w:ilvl w:val="1"/>
          <w:numId w:val="6"/>
        </w:numPr>
        <w:rPr>
          <w:sz w:val="22"/>
          <w:szCs w:val="22"/>
        </w:rPr>
      </w:pPr>
      <w:r w:rsidRPr="00D62284">
        <w:rPr>
          <w:sz w:val="22"/>
          <w:szCs w:val="22"/>
        </w:rPr>
        <w:t>The Developer is to do all other things necessary, including execute all other documents, to allow for the registration of the Charge.</w:t>
      </w:r>
    </w:p>
    <w:p w14:paraId="325883C9" w14:textId="77777777" w:rsidR="00E32DA6" w:rsidRDefault="00086501" w:rsidP="00305E5B">
      <w:pPr>
        <w:pStyle w:val="StyleStyleLTLNumberingDocumentStyleBoldLeft0ptHanging"/>
        <w:keepNext/>
        <w:ind w:left="709" w:hanging="709"/>
        <w:outlineLvl w:val="2"/>
      </w:pPr>
      <w:bookmarkStart w:id="105" w:name="_Toc336946388"/>
      <w:bookmarkStart w:id="106" w:name="_Toc118382063"/>
      <w:r>
        <w:t xml:space="preserve">Caveat and </w:t>
      </w:r>
      <w:r w:rsidRPr="00305E5B">
        <w:rPr>
          <w:snapToGrid w:val="0"/>
        </w:rPr>
        <w:t>Discharge</w:t>
      </w:r>
      <w:bookmarkEnd w:id="105"/>
      <w:bookmarkEnd w:id="106"/>
    </w:p>
    <w:p w14:paraId="08C48047" w14:textId="77777777" w:rsidR="00E32DA6" w:rsidRPr="00D62284" w:rsidRDefault="00086501" w:rsidP="00D56D03">
      <w:pPr>
        <w:pStyle w:val="LTLNumberingDocumentStyle"/>
        <w:numPr>
          <w:ilvl w:val="1"/>
          <w:numId w:val="6"/>
        </w:numPr>
        <w:rPr>
          <w:sz w:val="22"/>
          <w:szCs w:val="22"/>
        </w:rPr>
      </w:pPr>
      <w:r w:rsidRPr="00D62284">
        <w:rPr>
          <w:sz w:val="22"/>
          <w:szCs w:val="22"/>
        </w:rPr>
        <w:t>The Developer agrees that:</w:t>
      </w:r>
    </w:p>
    <w:p w14:paraId="7579D77E" w14:textId="2F2A7517" w:rsidR="00E32DA6" w:rsidRPr="00D62284" w:rsidRDefault="00086501" w:rsidP="00D56D03">
      <w:pPr>
        <w:pStyle w:val="LTLNumberingDocumentStyle"/>
        <w:numPr>
          <w:ilvl w:val="2"/>
          <w:numId w:val="6"/>
        </w:numPr>
        <w:rPr>
          <w:sz w:val="22"/>
          <w:szCs w:val="22"/>
        </w:rPr>
      </w:pPr>
      <w:r w:rsidRPr="00D62284">
        <w:rPr>
          <w:sz w:val="22"/>
          <w:szCs w:val="22"/>
        </w:rPr>
        <w:t>the Council may lodge a caveat on the title of the Lan</w:t>
      </w:r>
      <w:r w:rsidR="00EB5BCB">
        <w:rPr>
          <w:sz w:val="22"/>
          <w:szCs w:val="22"/>
        </w:rPr>
        <w:t>d to which the</w:t>
      </w:r>
      <w:r w:rsidR="00BB2BEF" w:rsidRPr="00D62284">
        <w:rPr>
          <w:sz w:val="22"/>
          <w:szCs w:val="22"/>
        </w:rPr>
        <w:t xml:space="preserve"> Charge applies,</w:t>
      </w:r>
    </w:p>
    <w:p w14:paraId="5E4CE359" w14:textId="77777777" w:rsidR="00E32DA6" w:rsidRPr="00D62284" w:rsidRDefault="00086501" w:rsidP="00D56D03">
      <w:pPr>
        <w:pStyle w:val="LTLNumberingDocumentStyle"/>
        <w:numPr>
          <w:ilvl w:val="2"/>
          <w:numId w:val="6"/>
        </w:numPr>
        <w:rPr>
          <w:sz w:val="22"/>
          <w:szCs w:val="22"/>
        </w:rPr>
      </w:pPr>
      <w:r w:rsidRPr="00D62284">
        <w:rPr>
          <w:sz w:val="22"/>
          <w:szCs w:val="22"/>
        </w:rPr>
        <w:t xml:space="preserve">the Council is to release the caveat from any part of the Land to which the Charge applies that is not the Charge Land once that part of the Land is contained in a </w:t>
      </w:r>
      <w:r w:rsidR="00BB2BEF" w:rsidRPr="00D62284">
        <w:rPr>
          <w:sz w:val="22"/>
          <w:szCs w:val="22"/>
        </w:rPr>
        <w:t>separate lot to the Charge Land,</w:t>
      </w:r>
      <w:r w:rsidRPr="00D62284">
        <w:rPr>
          <w:sz w:val="22"/>
          <w:szCs w:val="22"/>
        </w:rPr>
        <w:t xml:space="preserve"> and</w:t>
      </w:r>
    </w:p>
    <w:p w14:paraId="46BAC0CC" w14:textId="54E5DC75" w:rsidR="00E32DA6" w:rsidRPr="00D62284" w:rsidRDefault="00086501" w:rsidP="00D56D03">
      <w:pPr>
        <w:pStyle w:val="LTLNumberingDocumentStyle"/>
        <w:numPr>
          <w:ilvl w:val="2"/>
          <w:numId w:val="6"/>
        </w:numPr>
        <w:rPr>
          <w:sz w:val="22"/>
          <w:szCs w:val="22"/>
        </w:rPr>
      </w:pPr>
      <w:r w:rsidRPr="00D62284">
        <w:rPr>
          <w:sz w:val="22"/>
          <w:szCs w:val="22"/>
        </w:rPr>
        <w:t xml:space="preserve">the Council </w:t>
      </w:r>
      <w:r w:rsidR="00AE02EE" w:rsidRPr="00D62284">
        <w:rPr>
          <w:sz w:val="22"/>
          <w:szCs w:val="22"/>
        </w:rPr>
        <w:t>cannot be required</w:t>
      </w:r>
      <w:r w:rsidRPr="00D62284">
        <w:rPr>
          <w:sz w:val="22"/>
          <w:szCs w:val="22"/>
        </w:rPr>
        <w:t xml:space="preserve"> to have the caveat removed from the title to the Charge Land other than in accordance with clause </w:t>
      </w:r>
      <w:r w:rsidR="005E247F" w:rsidRPr="00D62284">
        <w:rPr>
          <w:sz w:val="22"/>
          <w:szCs w:val="22"/>
        </w:rPr>
        <w:fldChar w:fldCharType="begin"/>
      </w:r>
      <w:r w:rsidR="005E247F" w:rsidRPr="00D62284">
        <w:rPr>
          <w:sz w:val="22"/>
          <w:szCs w:val="22"/>
        </w:rPr>
        <w:instrText xml:space="preserve"> REF _Ref532834134 \r \h </w:instrText>
      </w:r>
      <w:r w:rsidR="00D62284">
        <w:rPr>
          <w:sz w:val="22"/>
          <w:szCs w:val="22"/>
        </w:rPr>
        <w:instrText xml:space="preserve"> \* MERGEFORMAT </w:instrText>
      </w:r>
      <w:r w:rsidR="005E247F" w:rsidRPr="00D62284">
        <w:rPr>
          <w:sz w:val="22"/>
          <w:szCs w:val="22"/>
        </w:rPr>
      </w:r>
      <w:r w:rsidR="005E247F" w:rsidRPr="00D62284">
        <w:rPr>
          <w:sz w:val="22"/>
          <w:szCs w:val="22"/>
        </w:rPr>
        <w:fldChar w:fldCharType="separate"/>
      </w:r>
      <w:r w:rsidR="00EB5BCB">
        <w:rPr>
          <w:sz w:val="22"/>
          <w:szCs w:val="22"/>
        </w:rPr>
        <w:t>24</w:t>
      </w:r>
      <w:r w:rsidR="00D56824" w:rsidRPr="00D62284">
        <w:rPr>
          <w:sz w:val="22"/>
          <w:szCs w:val="22"/>
        </w:rPr>
        <w:t>.2</w:t>
      </w:r>
      <w:r w:rsidR="005E247F" w:rsidRPr="00D62284">
        <w:rPr>
          <w:sz w:val="22"/>
          <w:szCs w:val="22"/>
        </w:rPr>
        <w:fldChar w:fldCharType="end"/>
      </w:r>
      <w:r w:rsidRPr="00D62284">
        <w:rPr>
          <w:sz w:val="22"/>
          <w:szCs w:val="22"/>
        </w:rPr>
        <w:t>.</w:t>
      </w:r>
    </w:p>
    <w:p w14:paraId="0583286E" w14:textId="6BBCA190" w:rsidR="00E32DA6" w:rsidRPr="00D62284" w:rsidRDefault="00086501" w:rsidP="00D13AFE">
      <w:pPr>
        <w:pStyle w:val="LTLNumberingDocumentStyle"/>
        <w:numPr>
          <w:ilvl w:val="1"/>
          <w:numId w:val="6"/>
        </w:numPr>
        <w:rPr>
          <w:sz w:val="22"/>
          <w:szCs w:val="22"/>
        </w:rPr>
      </w:pPr>
      <w:bookmarkStart w:id="107" w:name="_Ref532834134"/>
      <w:r w:rsidRPr="00D62284">
        <w:rPr>
          <w:sz w:val="22"/>
          <w:szCs w:val="22"/>
        </w:rPr>
        <w:t>In order to enable</w:t>
      </w:r>
      <w:r w:rsidR="00D13AFE">
        <w:rPr>
          <w:sz w:val="22"/>
          <w:szCs w:val="22"/>
        </w:rPr>
        <w:t xml:space="preserve"> a lot in the Development which is </w:t>
      </w:r>
      <w:r w:rsidR="00D13AFE" w:rsidRPr="00D13AFE">
        <w:rPr>
          <w:sz w:val="22"/>
          <w:szCs w:val="22"/>
        </w:rPr>
        <w:t>created for separate occupation and disposition and which is not intended to be further subdivided</w:t>
      </w:r>
      <w:r w:rsidR="00D13AFE">
        <w:rPr>
          <w:sz w:val="22"/>
          <w:szCs w:val="22"/>
        </w:rPr>
        <w:t xml:space="preserve"> </w:t>
      </w:r>
      <w:r w:rsidRPr="00D62284">
        <w:rPr>
          <w:sz w:val="22"/>
          <w:szCs w:val="22"/>
        </w:rPr>
        <w:t>to be sold</w:t>
      </w:r>
      <w:r w:rsidR="00D13AFE">
        <w:rPr>
          <w:sz w:val="22"/>
          <w:szCs w:val="22"/>
        </w:rPr>
        <w:t xml:space="preserve"> </w:t>
      </w:r>
      <w:r w:rsidR="00D13AFE" w:rsidRPr="00D13AFE">
        <w:rPr>
          <w:sz w:val="22"/>
          <w:szCs w:val="22"/>
        </w:rPr>
        <w:t>to end-purchasers</w:t>
      </w:r>
      <w:r w:rsidR="00D13AFE">
        <w:rPr>
          <w:sz w:val="22"/>
          <w:szCs w:val="22"/>
        </w:rPr>
        <w:t xml:space="preserve"> (</w:t>
      </w:r>
      <w:r w:rsidR="00D13AFE" w:rsidRPr="00D13AFE">
        <w:rPr>
          <w:b/>
          <w:sz w:val="22"/>
          <w:szCs w:val="22"/>
        </w:rPr>
        <w:t>Final Lot</w:t>
      </w:r>
      <w:r w:rsidR="00D13AFE">
        <w:rPr>
          <w:sz w:val="22"/>
          <w:szCs w:val="22"/>
        </w:rPr>
        <w:t>)</w:t>
      </w:r>
      <w:r w:rsidRPr="00D62284">
        <w:rPr>
          <w:sz w:val="22"/>
          <w:szCs w:val="22"/>
        </w:rPr>
        <w:t xml:space="preserve">, the Council </w:t>
      </w:r>
      <w:r w:rsidR="00BB2BEF" w:rsidRPr="00D62284">
        <w:rPr>
          <w:sz w:val="22"/>
          <w:szCs w:val="22"/>
        </w:rPr>
        <w:t>is to</w:t>
      </w:r>
      <w:r w:rsidRPr="00D62284">
        <w:rPr>
          <w:sz w:val="22"/>
          <w:szCs w:val="22"/>
        </w:rPr>
        <w:t xml:space="preserve"> release the Charge and withdraw the caveat from the title to </w:t>
      </w:r>
      <w:r w:rsidR="00D13AFE">
        <w:rPr>
          <w:sz w:val="22"/>
          <w:szCs w:val="22"/>
        </w:rPr>
        <w:t>the Final Lot</w:t>
      </w:r>
      <w:r w:rsidRPr="00D62284">
        <w:rPr>
          <w:sz w:val="22"/>
          <w:szCs w:val="22"/>
        </w:rPr>
        <w:t xml:space="preserve"> on satisfaction by the Developer of its obligations </w:t>
      </w:r>
      <w:r w:rsidR="00BB2BEF" w:rsidRPr="00D62284">
        <w:rPr>
          <w:sz w:val="22"/>
          <w:szCs w:val="22"/>
        </w:rPr>
        <w:t xml:space="preserve">under this Deed to make Development Contributions in respect of the creation of the </w:t>
      </w:r>
      <w:r w:rsidR="00D13AFE">
        <w:rPr>
          <w:sz w:val="22"/>
          <w:szCs w:val="22"/>
        </w:rPr>
        <w:t>Final Lot</w:t>
      </w:r>
      <w:r w:rsidRPr="00D62284">
        <w:rPr>
          <w:sz w:val="22"/>
          <w:szCs w:val="22"/>
        </w:rPr>
        <w:t>.</w:t>
      </w:r>
      <w:bookmarkEnd w:id="107"/>
    </w:p>
    <w:p w14:paraId="13B2C108" w14:textId="67A0F478" w:rsidR="00E32DA6" w:rsidRPr="00D62284" w:rsidRDefault="00086501" w:rsidP="00D56D03">
      <w:pPr>
        <w:pStyle w:val="LTLNumberingDocumentStyle"/>
        <w:numPr>
          <w:ilvl w:val="1"/>
          <w:numId w:val="6"/>
        </w:numPr>
        <w:rPr>
          <w:sz w:val="22"/>
          <w:szCs w:val="22"/>
        </w:rPr>
      </w:pPr>
      <w:r w:rsidRPr="00D62284">
        <w:rPr>
          <w:sz w:val="22"/>
          <w:szCs w:val="22"/>
        </w:rPr>
        <w:lastRenderedPageBreak/>
        <w:t xml:space="preserve">For the purposes of clause </w:t>
      </w:r>
      <w:r w:rsidR="005E247F" w:rsidRPr="00D62284">
        <w:rPr>
          <w:sz w:val="22"/>
          <w:szCs w:val="22"/>
        </w:rPr>
        <w:fldChar w:fldCharType="begin"/>
      </w:r>
      <w:r w:rsidR="005E247F" w:rsidRPr="00D62284">
        <w:rPr>
          <w:sz w:val="22"/>
          <w:szCs w:val="22"/>
        </w:rPr>
        <w:instrText xml:space="preserve"> REF _Ref532834134 \r \h </w:instrText>
      </w:r>
      <w:r w:rsidR="00D62284">
        <w:rPr>
          <w:sz w:val="22"/>
          <w:szCs w:val="22"/>
        </w:rPr>
        <w:instrText xml:space="preserve"> \* MERGEFORMAT </w:instrText>
      </w:r>
      <w:r w:rsidR="005E247F" w:rsidRPr="00D62284">
        <w:rPr>
          <w:sz w:val="22"/>
          <w:szCs w:val="22"/>
        </w:rPr>
      </w:r>
      <w:r w:rsidR="005E247F" w:rsidRPr="00D62284">
        <w:rPr>
          <w:sz w:val="22"/>
          <w:szCs w:val="22"/>
        </w:rPr>
        <w:fldChar w:fldCharType="separate"/>
      </w:r>
      <w:r w:rsidR="00D13AFE">
        <w:rPr>
          <w:sz w:val="22"/>
          <w:szCs w:val="22"/>
        </w:rPr>
        <w:t>24</w:t>
      </w:r>
      <w:r w:rsidR="00D56824" w:rsidRPr="00D62284">
        <w:rPr>
          <w:sz w:val="22"/>
          <w:szCs w:val="22"/>
        </w:rPr>
        <w:t>.2</w:t>
      </w:r>
      <w:r w:rsidR="005E247F" w:rsidRPr="00D62284">
        <w:rPr>
          <w:sz w:val="22"/>
          <w:szCs w:val="22"/>
        </w:rPr>
        <w:fldChar w:fldCharType="end"/>
      </w:r>
      <w:r w:rsidRPr="00D62284">
        <w:rPr>
          <w:sz w:val="22"/>
          <w:szCs w:val="22"/>
        </w:rPr>
        <w:t xml:space="preserve"> the Council </w:t>
      </w:r>
      <w:r w:rsidR="00BB2BEF" w:rsidRPr="00D62284">
        <w:rPr>
          <w:sz w:val="22"/>
          <w:szCs w:val="22"/>
        </w:rPr>
        <w:t>is</w:t>
      </w:r>
      <w:r w:rsidRPr="00D62284">
        <w:rPr>
          <w:sz w:val="22"/>
          <w:szCs w:val="22"/>
        </w:rPr>
        <w:t xml:space="preserve"> </w:t>
      </w:r>
      <w:r w:rsidR="00BB2BEF" w:rsidRPr="00D62284">
        <w:rPr>
          <w:sz w:val="22"/>
          <w:szCs w:val="22"/>
        </w:rPr>
        <w:t xml:space="preserve">to </w:t>
      </w:r>
      <w:r w:rsidRPr="00D62284">
        <w:rPr>
          <w:sz w:val="22"/>
          <w:szCs w:val="22"/>
        </w:rPr>
        <w:t xml:space="preserve">use its </w:t>
      </w:r>
      <w:r w:rsidR="00BB2BEF" w:rsidRPr="00D62284">
        <w:rPr>
          <w:sz w:val="22"/>
          <w:szCs w:val="22"/>
        </w:rPr>
        <w:t>reasonable</w:t>
      </w:r>
      <w:r w:rsidRPr="00D62284">
        <w:rPr>
          <w:sz w:val="22"/>
          <w:szCs w:val="22"/>
        </w:rPr>
        <w:t xml:space="preserve"> endeavours to provide any documentation necessary to enable the release of the Charge and withdrawal of the caveat from the title of a </w:t>
      </w:r>
      <w:r w:rsidR="00D13AFE">
        <w:rPr>
          <w:sz w:val="22"/>
          <w:szCs w:val="22"/>
        </w:rPr>
        <w:t>Final Lot</w:t>
      </w:r>
      <w:r w:rsidRPr="00D62284">
        <w:rPr>
          <w:sz w:val="22"/>
          <w:szCs w:val="22"/>
        </w:rPr>
        <w:t xml:space="preserve"> on or immediately prior to the date for settlement of the sale of that </w:t>
      </w:r>
      <w:r w:rsidR="00D13AFE">
        <w:rPr>
          <w:sz w:val="22"/>
          <w:szCs w:val="22"/>
        </w:rPr>
        <w:t>Final Lot</w:t>
      </w:r>
      <w:r w:rsidR="00BB2BEF" w:rsidRPr="00D62284">
        <w:rPr>
          <w:sz w:val="22"/>
          <w:szCs w:val="22"/>
        </w:rPr>
        <w:t>.</w:t>
      </w:r>
    </w:p>
    <w:p w14:paraId="4BA404CE" w14:textId="4B10E1C5" w:rsidR="00E32DA6" w:rsidRPr="00D62284" w:rsidRDefault="00086501" w:rsidP="00D56D03">
      <w:pPr>
        <w:pStyle w:val="LTLNumberingDocumentStyle"/>
        <w:numPr>
          <w:ilvl w:val="1"/>
          <w:numId w:val="6"/>
        </w:numPr>
        <w:rPr>
          <w:sz w:val="22"/>
          <w:szCs w:val="22"/>
        </w:rPr>
      </w:pPr>
      <w:r w:rsidRPr="00D62284">
        <w:rPr>
          <w:sz w:val="22"/>
          <w:szCs w:val="22"/>
        </w:rPr>
        <w:t xml:space="preserve">Nothing in this Deed prevents the registration of a plan of subdivision in respect of the Charge Land nor the creation of a </w:t>
      </w:r>
      <w:r w:rsidR="00D13AFE">
        <w:rPr>
          <w:sz w:val="22"/>
          <w:szCs w:val="22"/>
        </w:rPr>
        <w:t>Final Lot</w:t>
      </w:r>
      <w:r w:rsidRPr="00D62284">
        <w:rPr>
          <w:sz w:val="22"/>
          <w:szCs w:val="22"/>
        </w:rPr>
        <w:t xml:space="preserve"> from the Charge Land.</w:t>
      </w:r>
    </w:p>
    <w:p w14:paraId="6E5935D0" w14:textId="77777777" w:rsidR="00E32DA6" w:rsidRDefault="00086501" w:rsidP="00305E5B">
      <w:pPr>
        <w:pStyle w:val="StyleStyleLTLNumberingDocumentStyleBoldLeft0ptHanging"/>
        <w:keepNext/>
        <w:ind w:left="709" w:hanging="709"/>
        <w:outlineLvl w:val="2"/>
      </w:pPr>
      <w:bookmarkStart w:id="108" w:name="_Toc239762093"/>
      <w:bookmarkStart w:id="109" w:name="_Toc302118441"/>
      <w:bookmarkStart w:id="110" w:name="_Toc336946389"/>
      <w:bookmarkStart w:id="111" w:name="_Toc118382064"/>
      <w:bookmarkEnd w:id="108"/>
      <w:bookmarkEnd w:id="109"/>
      <w:r w:rsidRPr="00305E5B">
        <w:rPr>
          <w:snapToGrid w:val="0"/>
        </w:rPr>
        <w:t>Priority</w:t>
      </w:r>
      <w:bookmarkEnd w:id="110"/>
      <w:bookmarkEnd w:id="111"/>
    </w:p>
    <w:p w14:paraId="6F726ABD" w14:textId="77777777" w:rsidR="00DF7B0E" w:rsidRPr="00D62284" w:rsidRDefault="00086501" w:rsidP="00D56D03">
      <w:pPr>
        <w:pStyle w:val="LTLNumberingDocumentStyle"/>
        <w:numPr>
          <w:ilvl w:val="1"/>
          <w:numId w:val="6"/>
        </w:numPr>
        <w:rPr>
          <w:sz w:val="22"/>
          <w:szCs w:val="22"/>
        </w:rPr>
      </w:pPr>
      <w:r w:rsidRPr="00D62284">
        <w:rPr>
          <w:sz w:val="22"/>
          <w:szCs w:val="22"/>
        </w:rPr>
        <w:t xml:space="preserve">The Developer </w:t>
      </w:r>
      <w:r w:rsidR="00BB2BEF" w:rsidRPr="00D62284">
        <w:rPr>
          <w:sz w:val="22"/>
          <w:szCs w:val="22"/>
        </w:rPr>
        <w:t>is</w:t>
      </w:r>
      <w:r w:rsidRPr="00D62284">
        <w:rPr>
          <w:sz w:val="22"/>
          <w:szCs w:val="22"/>
        </w:rPr>
        <w:t xml:space="preserve"> not </w:t>
      </w:r>
      <w:r w:rsidR="00BB2BEF" w:rsidRPr="00D62284">
        <w:rPr>
          <w:sz w:val="22"/>
          <w:szCs w:val="22"/>
        </w:rPr>
        <w:t xml:space="preserve">to </w:t>
      </w:r>
      <w:r w:rsidRPr="00D62284">
        <w:rPr>
          <w:sz w:val="22"/>
          <w:szCs w:val="22"/>
        </w:rPr>
        <w:t xml:space="preserve">create any mortgage or charge over the Charge Land </w:t>
      </w:r>
      <w:r w:rsidR="00BB2BEF" w:rsidRPr="00D62284">
        <w:rPr>
          <w:sz w:val="22"/>
          <w:szCs w:val="22"/>
        </w:rPr>
        <w:t xml:space="preserve">or grant any other interest in the Charge Land </w:t>
      </w:r>
      <w:r w:rsidRPr="00D62284">
        <w:rPr>
          <w:sz w:val="22"/>
          <w:szCs w:val="22"/>
        </w:rPr>
        <w:t>ranking in priority equal with or ahead of the Charge</w:t>
      </w:r>
      <w:r w:rsidR="00BB2BEF" w:rsidRPr="00D62284">
        <w:rPr>
          <w:sz w:val="22"/>
          <w:szCs w:val="22"/>
        </w:rPr>
        <w:t xml:space="preserve"> created under this Deed </w:t>
      </w:r>
      <w:r w:rsidRPr="00D62284">
        <w:rPr>
          <w:sz w:val="22"/>
          <w:szCs w:val="22"/>
        </w:rPr>
        <w:t>without the prior written approval of the Council.</w:t>
      </w:r>
    </w:p>
    <w:p w14:paraId="736D00DB" w14:textId="41D3C691" w:rsidR="00561684" w:rsidRPr="006221B8" w:rsidRDefault="00305E5B" w:rsidP="00305E5B">
      <w:pPr>
        <w:pStyle w:val="StyleStyleLTLNumberingDocumentStyleBoldLeft0ptHanging"/>
        <w:keepNext/>
        <w:ind w:left="709" w:hanging="709"/>
        <w:outlineLvl w:val="2"/>
      </w:pPr>
      <w:bookmarkStart w:id="112" w:name="_Ref110498261"/>
      <w:bookmarkStart w:id="113" w:name="_Toc118382065"/>
      <w:bookmarkEnd w:id="101"/>
      <w:r>
        <w:t>Default in Performance and Step-in Rights</w:t>
      </w:r>
      <w:bookmarkEnd w:id="112"/>
      <w:bookmarkEnd w:id="113"/>
    </w:p>
    <w:p w14:paraId="37C6D1D6" w14:textId="0638C2E2" w:rsidR="00561684" w:rsidRPr="00D62284" w:rsidRDefault="00086501" w:rsidP="00D56D03">
      <w:pPr>
        <w:pStyle w:val="LTLNumberingDocumentStyle"/>
        <w:numPr>
          <w:ilvl w:val="1"/>
          <w:numId w:val="6"/>
        </w:numPr>
        <w:rPr>
          <w:sz w:val="22"/>
          <w:szCs w:val="22"/>
        </w:rPr>
      </w:pPr>
      <w:bookmarkStart w:id="114" w:name="_Ref532888347"/>
      <w:r w:rsidRPr="00D62284">
        <w:rPr>
          <w:sz w:val="22"/>
          <w:szCs w:val="22"/>
        </w:rPr>
        <w:t xml:space="preserve">If the Council reasonably considers that the Developer </w:t>
      </w:r>
      <w:r w:rsidR="00305E5B" w:rsidRPr="00D62284">
        <w:rPr>
          <w:sz w:val="22"/>
          <w:szCs w:val="22"/>
        </w:rPr>
        <w:t>has committed an Event of Default the Council</w:t>
      </w:r>
      <w:r w:rsidRPr="00D62284">
        <w:rPr>
          <w:sz w:val="22"/>
          <w:szCs w:val="22"/>
        </w:rPr>
        <w:t xml:space="preserve"> may give a written notice to the </w:t>
      </w:r>
      <w:r w:rsidR="008C411A" w:rsidRPr="00D62284">
        <w:rPr>
          <w:sz w:val="22"/>
          <w:szCs w:val="22"/>
        </w:rPr>
        <w:t>Developer</w:t>
      </w:r>
      <w:r w:rsidRPr="00D62284">
        <w:rPr>
          <w:sz w:val="22"/>
          <w:szCs w:val="22"/>
        </w:rPr>
        <w:t>:</w:t>
      </w:r>
      <w:bookmarkEnd w:id="114"/>
      <w:r w:rsidRPr="00D62284">
        <w:rPr>
          <w:sz w:val="22"/>
          <w:szCs w:val="22"/>
        </w:rPr>
        <w:t xml:space="preserve"> </w:t>
      </w:r>
    </w:p>
    <w:p w14:paraId="616CD761" w14:textId="77777777" w:rsidR="00561684" w:rsidRPr="00D62284" w:rsidRDefault="00086501" w:rsidP="00D56D03">
      <w:pPr>
        <w:pStyle w:val="LTLNumberingDocumentStyle"/>
        <w:numPr>
          <w:ilvl w:val="2"/>
          <w:numId w:val="6"/>
        </w:numPr>
        <w:rPr>
          <w:sz w:val="22"/>
          <w:szCs w:val="22"/>
        </w:rPr>
      </w:pPr>
      <w:r w:rsidRPr="00D62284">
        <w:rPr>
          <w:sz w:val="22"/>
          <w:szCs w:val="22"/>
        </w:rPr>
        <w:t xml:space="preserve">specifying the nature and extent of the breach, </w:t>
      </w:r>
    </w:p>
    <w:p w14:paraId="278F9FDF" w14:textId="77777777" w:rsidR="00561684" w:rsidRPr="00D62284" w:rsidRDefault="00086501" w:rsidP="00D56D03">
      <w:pPr>
        <w:pStyle w:val="LTLNumberingDocumentStyle"/>
        <w:numPr>
          <w:ilvl w:val="2"/>
          <w:numId w:val="6"/>
        </w:numPr>
        <w:rPr>
          <w:rStyle w:val="StyleBold"/>
          <w:rFonts w:ascii="Arial" w:hAnsi="Arial"/>
          <w:b w:val="0"/>
          <w:bCs w:val="0"/>
          <w:sz w:val="22"/>
          <w:szCs w:val="22"/>
        </w:rPr>
      </w:pPr>
      <w:r w:rsidRPr="00D62284">
        <w:rPr>
          <w:rStyle w:val="StyleBold"/>
          <w:rFonts w:ascii="Arial" w:hAnsi="Arial"/>
          <w:b w:val="0"/>
          <w:sz w:val="22"/>
          <w:szCs w:val="22"/>
        </w:rPr>
        <w:t xml:space="preserve">requiring the </w:t>
      </w:r>
      <w:r w:rsidR="008C411A" w:rsidRPr="00D62284">
        <w:rPr>
          <w:rStyle w:val="StyleBold"/>
          <w:rFonts w:ascii="Arial" w:hAnsi="Arial"/>
          <w:b w:val="0"/>
          <w:sz w:val="22"/>
          <w:szCs w:val="22"/>
        </w:rPr>
        <w:t>Developer</w:t>
      </w:r>
      <w:r w:rsidRPr="00D62284">
        <w:rPr>
          <w:rStyle w:val="StyleBold"/>
          <w:rFonts w:ascii="Arial" w:hAnsi="Arial"/>
          <w:b w:val="0"/>
          <w:sz w:val="22"/>
          <w:szCs w:val="22"/>
        </w:rPr>
        <w:t xml:space="preserve"> to:</w:t>
      </w:r>
    </w:p>
    <w:p w14:paraId="4BF4FC9C" w14:textId="77777777" w:rsidR="00561684" w:rsidRPr="00D62284" w:rsidRDefault="00086501" w:rsidP="00D56D03">
      <w:pPr>
        <w:pStyle w:val="StyleLTLNumberingDocumentStyleLinespacing15lines"/>
        <w:numPr>
          <w:ilvl w:val="3"/>
          <w:numId w:val="6"/>
        </w:numPr>
        <w:rPr>
          <w:sz w:val="22"/>
          <w:szCs w:val="22"/>
        </w:rPr>
      </w:pPr>
      <w:bookmarkStart w:id="115" w:name="_Ref129703950"/>
      <w:r w:rsidRPr="00D62284">
        <w:rPr>
          <w:sz w:val="22"/>
          <w:szCs w:val="22"/>
        </w:rPr>
        <w:t xml:space="preserve">rectify the breach if it </w:t>
      </w:r>
      <w:r w:rsidR="008C411A" w:rsidRPr="00D62284">
        <w:rPr>
          <w:sz w:val="22"/>
          <w:szCs w:val="22"/>
        </w:rPr>
        <w:t xml:space="preserve">reasonably considers it </w:t>
      </w:r>
      <w:r w:rsidRPr="00D62284">
        <w:rPr>
          <w:sz w:val="22"/>
          <w:szCs w:val="22"/>
        </w:rPr>
        <w:t>is capable of rectification, or</w:t>
      </w:r>
      <w:bookmarkEnd w:id="115"/>
    </w:p>
    <w:p w14:paraId="108BDB45" w14:textId="77777777" w:rsidR="00561684" w:rsidRPr="00D62284" w:rsidRDefault="00086501" w:rsidP="00D56D03">
      <w:pPr>
        <w:pStyle w:val="StyleLTLNumberingDocumentStyleLinespacing15lines"/>
        <w:numPr>
          <w:ilvl w:val="3"/>
          <w:numId w:val="6"/>
        </w:numPr>
        <w:rPr>
          <w:rStyle w:val="StyleBold"/>
          <w:rFonts w:ascii="Arial" w:hAnsi="Arial"/>
          <w:b w:val="0"/>
          <w:bCs w:val="0"/>
          <w:sz w:val="22"/>
          <w:szCs w:val="22"/>
        </w:rPr>
      </w:pPr>
      <w:bookmarkStart w:id="116" w:name="_Ref129703987"/>
      <w:r w:rsidRPr="00D62284">
        <w:rPr>
          <w:sz w:val="22"/>
          <w:szCs w:val="22"/>
        </w:rPr>
        <w:t xml:space="preserve">pay compensation to the reasonable satisfaction of the Council in lieu of rectifying the breach if it </w:t>
      </w:r>
      <w:r w:rsidR="008C411A" w:rsidRPr="00D62284">
        <w:rPr>
          <w:sz w:val="22"/>
          <w:szCs w:val="22"/>
        </w:rPr>
        <w:t xml:space="preserve">reasonably considers the breach </w:t>
      </w:r>
      <w:r w:rsidRPr="00D62284">
        <w:rPr>
          <w:sz w:val="22"/>
          <w:szCs w:val="22"/>
        </w:rPr>
        <w:t>is not capable of rectification</w:t>
      </w:r>
      <w:bookmarkEnd w:id="116"/>
      <w:r w:rsidRPr="00D62284">
        <w:rPr>
          <w:sz w:val="22"/>
          <w:szCs w:val="22"/>
        </w:rPr>
        <w:t>,</w:t>
      </w:r>
    </w:p>
    <w:p w14:paraId="60679D70" w14:textId="77777777" w:rsidR="00561684" w:rsidRPr="00D62284" w:rsidRDefault="00086501" w:rsidP="00D56D03">
      <w:pPr>
        <w:pStyle w:val="LTLNumberingDocumentStyle"/>
        <w:numPr>
          <w:ilvl w:val="2"/>
          <w:numId w:val="6"/>
        </w:numPr>
        <w:rPr>
          <w:sz w:val="22"/>
          <w:szCs w:val="22"/>
        </w:rPr>
      </w:pPr>
      <w:r w:rsidRPr="00D62284">
        <w:rPr>
          <w:rStyle w:val="StyleBold"/>
          <w:rFonts w:ascii="Arial" w:hAnsi="Arial"/>
          <w:b w:val="0"/>
          <w:sz w:val="22"/>
          <w:szCs w:val="22"/>
        </w:rPr>
        <w:t>specifying the period within which the breach is to be rectified or compensation paid, being a period that is reasonable in the circumstances</w:t>
      </w:r>
      <w:r w:rsidRPr="00D62284">
        <w:rPr>
          <w:sz w:val="22"/>
          <w:szCs w:val="22"/>
        </w:rPr>
        <w:t xml:space="preserve">. </w:t>
      </w:r>
    </w:p>
    <w:p w14:paraId="020FB472" w14:textId="201A4B0D" w:rsidR="00A0269A" w:rsidRPr="00D62284" w:rsidRDefault="00086501" w:rsidP="00D56D03">
      <w:pPr>
        <w:pStyle w:val="LTLNumberingDocumentStyle"/>
        <w:numPr>
          <w:ilvl w:val="1"/>
          <w:numId w:val="6"/>
        </w:numPr>
        <w:rPr>
          <w:snapToGrid w:val="0"/>
          <w:sz w:val="22"/>
          <w:szCs w:val="22"/>
        </w:rPr>
      </w:pPr>
      <w:bookmarkStart w:id="117" w:name="_Ref532888379"/>
      <w:r w:rsidRPr="00D62284">
        <w:rPr>
          <w:iCs/>
          <w:color w:val="000000"/>
          <w:sz w:val="22"/>
          <w:szCs w:val="22"/>
        </w:rPr>
        <w:t xml:space="preserve">If the Developer fails to fully comply with a notice referred to in clause </w:t>
      </w:r>
      <w:r w:rsidR="00884450" w:rsidRPr="00D62284">
        <w:rPr>
          <w:iCs/>
          <w:color w:val="000000"/>
          <w:sz w:val="22"/>
          <w:szCs w:val="22"/>
        </w:rPr>
        <w:fldChar w:fldCharType="begin"/>
      </w:r>
      <w:r w:rsidR="00884450" w:rsidRPr="00D62284">
        <w:rPr>
          <w:iCs/>
          <w:color w:val="000000"/>
          <w:sz w:val="22"/>
          <w:szCs w:val="22"/>
        </w:rPr>
        <w:instrText xml:space="preserve"> REF _Ref532888347 \r \h </w:instrText>
      </w:r>
      <w:r w:rsidR="00D62284">
        <w:rPr>
          <w:iCs/>
          <w:color w:val="000000"/>
          <w:sz w:val="22"/>
          <w:szCs w:val="22"/>
        </w:rPr>
        <w:instrText xml:space="preserve"> \* MERGEFORMAT </w:instrText>
      </w:r>
      <w:r w:rsidR="00884450" w:rsidRPr="00D62284">
        <w:rPr>
          <w:iCs/>
          <w:color w:val="000000"/>
          <w:sz w:val="22"/>
          <w:szCs w:val="22"/>
        </w:rPr>
      </w:r>
      <w:r w:rsidR="00884450" w:rsidRPr="00D62284">
        <w:rPr>
          <w:iCs/>
          <w:color w:val="000000"/>
          <w:sz w:val="22"/>
          <w:szCs w:val="22"/>
        </w:rPr>
        <w:fldChar w:fldCharType="separate"/>
      </w:r>
      <w:r w:rsidR="00D13AFE">
        <w:rPr>
          <w:iCs/>
          <w:color w:val="000000"/>
          <w:sz w:val="22"/>
          <w:szCs w:val="22"/>
        </w:rPr>
        <w:t>26</w:t>
      </w:r>
      <w:r w:rsidR="00D56824" w:rsidRPr="00D62284">
        <w:rPr>
          <w:iCs/>
          <w:color w:val="000000"/>
          <w:sz w:val="22"/>
          <w:szCs w:val="22"/>
        </w:rPr>
        <w:t>.1</w:t>
      </w:r>
      <w:r w:rsidR="00884450" w:rsidRPr="00D62284">
        <w:rPr>
          <w:iCs/>
          <w:color w:val="000000"/>
          <w:sz w:val="22"/>
          <w:szCs w:val="22"/>
        </w:rPr>
        <w:fldChar w:fldCharType="end"/>
      </w:r>
      <w:r w:rsidRPr="00D62284">
        <w:rPr>
          <w:iCs/>
          <w:color w:val="000000"/>
          <w:sz w:val="22"/>
          <w:szCs w:val="22"/>
        </w:rPr>
        <w:t>, the Council may, without further notice to the Developer, call-up the Security provided by the Developer under this Deed and apply it to remedy the Developer’s breach.</w:t>
      </w:r>
      <w:bookmarkEnd w:id="117"/>
    </w:p>
    <w:p w14:paraId="2F8A3C54" w14:textId="7169AF18" w:rsidR="00561684" w:rsidRPr="00D62284" w:rsidRDefault="00086501" w:rsidP="00D56D03">
      <w:pPr>
        <w:pStyle w:val="LTLNumberingDocumentStyle"/>
        <w:numPr>
          <w:ilvl w:val="1"/>
          <w:numId w:val="6"/>
        </w:numPr>
        <w:rPr>
          <w:sz w:val="22"/>
          <w:szCs w:val="22"/>
        </w:rPr>
      </w:pPr>
      <w:bookmarkStart w:id="118" w:name="_Ref532915697"/>
      <w:r w:rsidRPr="00D62284">
        <w:rPr>
          <w:sz w:val="22"/>
          <w:szCs w:val="22"/>
        </w:rPr>
        <w:t xml:space="preserve">If the </w:t>
      </w:r>
      <w:r w:rsidR="008C411A" w:rsidRPr="00D62284">
        <w:rPr>
          <w:sz w:val="22"/>
          <w:szCs w:val="22"/>
        </w:rPr>
        <w:t>Developer</w:t>
      </w:r>
      <w:r w:rsidRPr="00D62284">
        <w:rPr>
          <w:sz w:val="22"/>
          <w:szCs w:val="22"/>
        </w:rPr>
        <w:t xml:space="preserve"> fails to comply with a notice given under clause </w:t>
      </w:r>
      <w:r w:rsidR="00884450" w:rsidRPr="00D62284">
        <w:rPr>
          <w:sz w:val="22"/>
          <w:szCs w:val="22"/>
        </w:rPr>
        <w:fldChar w:fldCharType="begin"/>
      </w:r>
      <w:r w:rsidR="00884450" w:rsidRPr="00D62284">
        <w:rPr>
          <w:sz w:val="22"/>
          <w:szCs w:val="22"/>
        </w:rPr>
        <w:instrText xml:space="preserve"> REF _Ref532888347 \r \h </w:instrText>
      </w:r>
      <w:r w:rsidR="00D62284">
        <w:rPr>
          <w:sz w:val="22"/>
          <w:szCs w:val="22"/>
        </w:rPr>
        <w:instrText xml:space="preserve"> \* MERGEFORMAT </w:instrText>
      </w:r>
      <w:r w:rsidR="00884450" w:rsidRPr="00D62284">
        <w:rPr>
          <w:sz w:val="22"/>
          <w:szCs w:val="22"/>
        </w:rPr>
      </w:r>
      <w:r w:rsidR="00884450" w:rsidRPr="00D62284">
        <w:rPr>
          <w:sz w:val="22"/>
          <w:szCs w:val="22"/>
        </w:rPr>
        <w:fldChar w:fldCharType="separate"/>
      </w:r>
      <w:r w:rsidR="00D13AFE">
        <w:rPr>
          <w:sz w:val="22"/>
          <w:szCs w:val="22"/>
        </w:rPr>
        <w:t>26</w:t>
      </w:r>
      <w:r w:rsidR="00D56824" w:rsidRPr="00D62284">
        <w:rPr>
          <w:sz w:val="22"/>
          <w:szCs w:val="22"/>
        </w:rPr>
        <w:t>.1</w:t>
      </w:r>
      <w:r w:rsidR="00884450" w:rsidRPr="00D62284">
        <w:rPr>
          <w:sz w:val="22"/>
          <w:szCs w:val="22"/>
        </w:rPr>
        <w:fldChar w:fldCharType="end"/>
      </w:r>
      <w:r w:rsidR="008C411A" w:rsidRPr="00D62284">
        <w:rPr>
          <w:sz w:val="22"/>
          <w:szCs w:val="22"/>
        </w:rPr>
        <w:t xml:space="preserve"> relating to the carrying out of Work under this Deed</w:t>
      </w:r>
      <w:r w:rsidRPr="00D62284">
        <w:rPr>
          <w:sz w:val="22"/>
          <w:szCs w:val="22"/>
        </w:rPr>
        <w:t>, the Council may</w:t>
      </w:r>
      <w:r w:rsidR="00A0269A" w:rsidRPr="00D62284">
        <w:rPr>
          <w:sz w:val="22"/>
          <w:szCs w:val="22"/>
        </w:rPr>
        <w:t xml:space="preserve"> </w:t>
      </w:r>
      <w:r w:rsidRPr="00D62284">
        <w:rPr>
          <w:sz w:val="22"/>
          <w:szCs w:val="22"/>
        </w:rPr>
        <w:t>step-in and remedy the breach</w:t>
      </w:r>
      <w:r w:rsidR="008C411A" w:rsidRPr="00D62284">
        <w:rPr>
          <w:sz w:val="22"/>
          <w:szCs w:val="22"/>
        </w:rPr>
        <w:t xml:space="preserve"> and may enter, occupy and use an</w:t>
      </w:r>
      <w:r w:rsidR="00254BA3" w:rsidRPr="00D62284">
        <w:rPr>
          <w:sz w:val="22"/>
          <w:szCs w:val="22"/>
        </w:rPr>
        <w:t>y</w:t>
      </w:r>
      <w:r w:rsidR="008C411A" w:rsidRPr="00D62284">
        <w:rPr>
          <w:sz w:val="22"/>
          <w:szCs w:val="22"/>
        </w:rPr>
        <w:t xml:space="preserve"> land owned or controlled by the Developer and any Equipment on such land for that purpose</w:t>
      </w:r>
      <w:r w:rsidRPr="00D62284">
        <w:rPr>
          <w:sz w:val="22"/>
          <w:szCs w:val="22"/>
        </w:rPr>
        <w:t>.</w:t>
      </w:r>
      <w:bookmarkEnd w:id="118"/>
    </w:p>
    <w:p w14:paraId="65391DDC" w14:textId="7D8B942A" w:rsidR="00A0269A" w:rsidRPr="00D62284" w:rsidRDefault="00086501" w:rsidP="00D56D03">
      <w:pPr>
        <w:pStyle w:val="LTLNumberingDocumentStyle"/>
        <w:numPr>
          <w:ilvl w:val="1"/>
          <w:numId w:val="6"/>
        </w:numPr>
        <w:rPr>
          <w:snapToGrid w:val="0"/>
          <w:sz w:val="22"/>
          <w:szCs w:val="22"/>
        </w:rPr>
      </w:pPr>
      <w:bookmarkStart w:id="119" w:name="_Ref532888421"/>
      <w:r w:rsidRPr="00D62284">
        <w:rPr>
          <w:snapToGrid w:val="0"/>
          <w:sz w:val="22"/>
          <w:szCs w:val="22"/>
        </w:rPr>
        <w:t xml:space="preserve">Any costs incurred by the Council in remedying </w:t>
      </w:r>
      <w:r w:rsidR="008C411A" w:rsidRPr="00D62284">
        <w:rPr>
          <w:snapToGrid w:val="0"/>
          <w:sz w:val="22"/>
          <w:szCs w:val="22"/>
        </w:rPr>
        <w:t>a</w:t>
      </w:r>
      <w:r w:rsidRPr="00D62284">
        <w:rPr>
          <w:snapToGrid w:val="0"/>
          <w:sz w:val="22"/>
          <w:szCs w:val="22"/>
        </w:rPr>
        <w:t xml:space="preserve"> breach in accordance with clause </w:t>
      </w:r>
      <w:r w:rsidR="00884450" w:rsidRPr="00D62284">
        <w:rPr>
          <w:snapToGrid w:val="0"/>
          <w:sz w:val="22"/>
          <w:szCs w:val="22"/>
        </w:rPr>
        <w:fldChar w:fldCharType="begin"/>
      </w:r>
      <w:r w:rsidR="00884450" w:rsidRPr="00D62284">
        <w:rPr>
          <w:snapToGrid w:val="0"/>
          <w:sz w:val="22"/>
          <w:szCs w:val="22"/>
        </w:rPr>
        <w:instrText xml:space="preserve"> REF _Ref532888379 \r \h </w:instrText>
      </w:r>
      <w:r w:rsidR="00D62284">
        <w:rPr>
          <w:snapToGrid w:val="0"/>
          <w:sz w:val="22"/>
          <w:szCs w:val="22"/>
        </w:rPr>
        <w:instrText xml:space="preserve"> \* MERGEFORMAT </w:instrText>
      </w:r>
      <w:r w:rsidR="00884450" w:rsidRPr="00D62284">
        <w:rPr>
          <w:snapToGrid w:val="0"/>
          <w:sz w:val="22"/>
          <w:szCs w:val="22"/>
        </w:rPr>
      </w:r>
      <w:r w:rsidR="00884450" w:rsidRPr="00D62284">
        <w:rPr>
          <w:snapToGrid w:val="0"/>
          <w:sz w:val="22"/>
          <w:szCs w:val="22"/>
        </w:rPr>
        <w:fldChar w:fldCharType="separate"/>
      </w:r>
      <w:r w:rsidR="00D13AFE">
        <w:rPr>
          <w:snapToGrid w:val="0"/>
          <w:sz w:val="22"/>
          <w:szCs w:val="22"/>
        </w:rPr>
        <w:t>26.2</w:t>
      </w:r>
      <w:r w:rsidR="00884450" w:rsidRPr="00D62284">
        <w:rPr>
          <w:snapToGrid w:val="0"/>
          <w:sz w:val="22"/>
          <w:szCs w:val="22"/>
        </w:rPr>
        <w:fldChar w:fldCharType="end"/>
      </w:r>
      <w:r w:rsidRPr="00D62284">
        <w:rPr>
          <w:snapToGrid w:val="0"/>
          <w:sz w:val="22"/>
          <w:szCs w:val="22"/>
        </w:rPr>
        <w:t xml:space="preserve"> or clause </w:t>
      </w:r>
      <w:r w:rsidR="006E69DE" w:rsidRPr="00D62284">
        <w:rPr>
          <w:snapToGrid w:val="0"/>
          <w:sz w:val="22"/>
          <w:szCs w:val="22"/>
          <w:highlight w:val="yellow"/>
        </w:rPr>
        <w:fldChar w:fldCharType="begin"/>
      </w:r>
      <w:r w:rsidR="006E69DE" w:rsidRPr="00D62284">
        <w:rPr>
          <w:snapToGrid w:val="0"/>
          <w:sz w:val="22"/>
          <w:szCs w:val="22"/>
        </w:rPr>
        <w:instrText xml:space="preserve"> REF _Ref532915697 \r \h </w:instrText>
      </w:r>
      <w:r w:rsidR="00D62284">
        <w:rPr>
          <w:snapToGrid w:val="0"/>
          <w:sz w:val="22"/>
          <w:szCs w:val="22"/>
          <w:highlight w:val="yellow"/>
        </w:rPr>
        <w:instrText xml:space="preserve"> \* MERGEFORMAT </w:instrText>
      </w:r>
      <w:r w:rsidR="006E69DE" w:rsidRPr="00D62284">
        <w:rPr>
          <w:snapToGrid w:val="0"/>
          <w:sz w:val="22"/>
          <w:szCs w:val="22"/>
          <w:highlight w:val="yellow"/>
        </w:rPr>
      </w:r>
      <w:r w:rsidR="006E69DE" w:rsidRPr="00D62284">
        <w:rPr>
          <w:snapToGrid w:val="0"/>
          <w:sz w:val="22"/>
          <w:szCs w:val="22"/>
          <w:highlight w:val="yellow"/>
        </w:rPr>
        <w:fldChar w:fldCharType="separate"/>
      </w:r>
      <w:r w:rsidR="00D13AFE">
        <w:rPr>
          <w:snapToGrid w:val="0"/>
          <w:sz w:val="22"/>
          <w:szCs w:val="22"/>
        </w:rPr>
        <w:t>26.3</w:t>
      </w:r>
      <w:r w:rsidR="006E69DE" w:rsidRPr="00D62284">
        <w:rPr>
          <w:snapToGrid w:val="0"/>
          <w:sz w:val="22"/>
          <w:szCs w:val="22"/>
          <w:highlight w:val="yellow"/>
        </w:rPr>
        <w:fldChar w:fldCharType="end"/>
      </w:r>
      <w:r w:rsidRPr="00D62284">
        <w:rPr>
          <w:snapToGrid w:val="0"/>
          <w:sz w:val="22"/>
          <w:szCs w:val="22"/>
        </w:rPr>
        <w:t xml:space="preserve"> may be recovered by the Council by either or a combination of the following means:</w:t>
      </w:r>
      <w:bookmarkEnd w:id="119"/>
      <w:r w:rsidRPr="00D62284">
        <w:rPr>
          <w:snapToGrid w:val="0"/>
          <w:sz w:val="22"/>
          <w:szCs w:val="22"/>
        </w:rPr>
        <w:t xml:space="preserve"> </w:t>
      </w:r>
    </w:p>
    <w:p w14:paraId="5B3B6C5E" w14:textId="77777777" w:rsidR="00A0269A" w:rsidRPr="00D62284" w:rsidRDefault="00086501" w:rsidP="00D56D03">
      <w:pPr>
        <w:pStyle w:val="LTLNumberingDocumentStyle"/>
        <w:numPr>
          <w:ilvl w:val="2"/>
          <w:numId w:val="6"/>
        </w:numPr>
        <w:rPr>
          <w:snapToGrid w:val="0"/>
          <w:sz w:val="22"/>
          <w:szCs w:val="22"/>
        </w:rPr>
      </w:pPr>
      <w:r w:rsidRPr="00D62284">
        <w:rPr>
          <w:snapToGrid w:val="0"/>
          <w:sz w:val="22"/>
          <w:szCs w:val="22"/>
        </w:rPr>
        <w:t>by calling-</w:t>
      </w:r>
      <w:r w:rsidR="00561684" w:rsidRPr="00D62284">
        <w:rPr>
          <w:snapToGrid w:val="0"/>
          <w:sz w:val="22"/>
          <w:szCs w:val="22"/>
        </w:rPr>
        <w:t xml:space="preserve">up </w:t>
      </w:r>
      <w:r w:rsidRPr="00D62284">
        <w:rPr>
          <w:snapToGrid w:val="0"/>
          <w:sz w:val="22"/>
          <w:szCs w:val="22"/>
        </w:rPr>
        <w:t xml:space="preserve">and applying </w:t>
      </w:r>
      <w:r w:rsidR="008C411A" w:rsidRPr="00D62284">
        <w:rPr>
          <w:snapToGrid w:val="0"/>
          <w:sz w:val="22"/>
          <w:szCs w:val="22"/>
        </w:rPr>
        <w:t>the</w:t>
      </w:r>
      <w:r w:rsidR="00561684" w:rsidRPr="00D62284">
        <w:rPr>
          <w:snapToGrid w:val="0"/>
          <w:sz w:val="22"/>
          <w:szCs w:val="22"/>
        </w:rPr>
        <w:t xml:space="preserve"> Security provided by the </w:t>
      </w:r>
      <w:r w:rsidR="008C411A" w:rsidRPr="00D62284">
        <w:rPr>
          <w:snapToGrid w:val="0"/>
          <w:sz w:val="22"/>
          <w:szCs w:val="22"/>
        </w:rPr>
        <w:t>Developer</w:t>
      </w:r>
      <w:r w:rsidR="00561684" w:rsidRPr="00D62284">
        <w:rPr>
          <w:snapToGrid w:val="0"/>
          <w:sz w:val="22"/>
          <w:szCs w:val="22"/>
        </w:rPr>
        <w:t xml:space="preserve"> under this Deed</w:t>
      </w:r>
      <w:r w:rsidRPr="00D62284">
        <w:rPr>
          <w:snapToGrid w:val="0"/>
          <w:sz w:val="22"/>
          <w:szCs w:val="22"/>
        </w:rPr>
        <w:t>,</w:t>
      </w:r>
      <w:r w:rsidR="00561684" w:rsidRPr="00D62284">
        <w:rPr>
          <w:snapToGrid w:val="0"/>
          <w:sz w:val="22"/>
          <w:szCs w:val="22"/>
        </w:rPr>
        <w:t xml:space="preserve"> or </w:t>
      </w:r>
    </w:p>
    <w:p w14:paraId="11B93E20" w14:textId="77777777" w:rsidR="00A0269A" w:rsidRPr="00D62284" w:rsidRDefault="00086501" w:rsidP="00D56D03">
      <w:pPr>
        <w:pStyle w:val="LTLNumberingDocumentStyle"/>
        <w:numPr>
          <w:ilvl w:val="2"/>
          <w:numId w:val="6"/>
        </w:numPr>
        <w:rPr>
          <w:snapToGrid w:val="0"/>
          <w:sz w:val="22"/>
          <w:szCs w:val="22"/>
        </w:rPr>
      </w:pPr>
      <w:r w:rsidRPr="00D62284">
        <w:rPr>
          <w:snapToGrid w:val="0"/>
          <w:sz w:val="22"/>
          <w:szCs w:val="22"/>
        </w:rPr>
        <w:t>as a debt due in a court of competent jurisdiction.</w:t>
      </w:r>
    </w:p>
    <w:p w14:paraId="0A90FB4A" w14:textId="61D2B5FC" w:rsidR="00561684" w:rsidRPr="00D62284" w:rsidRDefault="00086501" w:rsidP="00D56D03">
      <w:pPr>
        <w:pStyle w:val="LTLNumberingDocumentStyle"/>
        <w:numPr>
          <w:ilvl w:val="1"/>
          <w:numId w:val="6"/>
        </w:numPr>
        <w:rPr>
          <w:snapToGrid w:val="0"/>
          <w:sz w:val="22"/>
          <w:szCs w:val="22"/>
        </w:rPr>
      </w:pPr>
      <w:r w:rsidRPr="00D62284">
        <w:rPr>
          <w:snapToGrid w:val="0"/>
          <w:sz w:val="22"/>
          <w:szCs w:val="22"/>
        </w:rPr>
        <w:t xml:space="preserve">For the purpose of clause </w:t>
      </w:r>
      <w:r w:rsidR="00884450" w:rsidRPr="00D62284">
        <w:rPr>
          <w:snapToGrid w:val="0"/>
          <w:sz w:val="22"/>
          <w:szCs w:val="22"/>
        </w:rPr>
        <w:fldChar w:fldCharType="begin"/>
      </w:r>
      <w:r w:rsidR="00884450" w:rsidRPr="00D62284">
        <w:rPr>
          <w:snapToGrid w:val="0"/>
          <w:sz w:val="22"/>
          <w:szCs w:val="22"/>
        </w:rPr>
        <w:instrText xml:space="preserve"> REF _Ref532888421 \r \h </w:instrText>
      </w:r>
      <w:r w:rsidR="00D62284">
        <w:rPr>
          <w:snapToGrid w:val="0"/>
          <w:sz w:val="22"/>
          <w:szCs w:val="22"/>
        </w:rPr>
        <w:instrText xml:space="preserve"> \* MERGEFORMAT </w:instrText>
      </w:r>
      <w:r w:rsidR="00884450" w:rsidRPr="00D62284">
        <w:rPr>
          <w:snapToGrid w:val="0"/>
          <w:sz w:val="22"/>
          <w:szCs w:val="22"/>
        </w:rPr>
      </w:r>
      <w:r w:rsidR="00884450" w:rsidRPr="00D62284">
        <w:rPr>
          <w:snapToGrid w:val="0"/>
          <w:sz w:val="22"/>
          <w:szCs w:val="22"/>
        </w:rPr>
        <w:fldChar w:fldCharType="separate"/>
      </w:r>
      <w:r w:rsidR="00D13AFE">
        <w:rPr>
          <w:snapToGrid w:val="0"/>
          <w:sz w:val="22"/>
          <w:szCs w:val="22"/>
        </w:rPr>
        <w:t>26.4</w:t>
      </w:r>
      <w:r w:rsidR="00884450" w:rsidRPr="00D62284">
        <w:rPr>
          <w:snapToGrid w:val="0"/>
          <w:sz w:val="22"/>
          <w:szCs w:val="22"/>
        </w:rPr>
        <w:fldChar w:fldCharType="end"/>
      </w:r>
      <w:r w:rsidRPr="00D62284">
        <w:rPr>
          <w:snapToGrid w:val="0"/>
          <w:sz w:val="22"/>
          <w:szCs w:val="22"/>
        </w:rPr>
        <w:t xml:space="preserve">, the Council’s costs of remedying a breach the subject of a notice given under clause </w:t>
      </w:r>
      <w:r w:rsidR="00884450" w:rsidRPr="00D62284">
        <w:rPr>
          <w:snapToGrid w:val="0"/>
          <w:sz w:val="22"/>
          <w:szCs w:val="22"/>
        </w:rPr>
        <w:fldChar w:fldCharType="begin"/>
      </w:r>
      <w:r w:rsidR="00884450" w:rsidRPr="00D62284">
        <w:rPr>
          <w:snapToGrid w:val="0"/>
          <w:sz w:val="22"/>
          <w:szCs w:val="22"/>
        </w:rPr>
        <w:instrText xml:space="preserve"> REF _Ref532888347 \r \h </w:instrText>
      </w:r>
      <w:r w:rsidR="00D62284">
        <w:rPr>
          <w:snapToGrid w:val="0"/>
          <w:sz w:val="22"/>
          <w:szCs w:val="22"/>
        </w:rPr>
        <w:instrText xml:space="preserve"> \* MERGEFORMAT </w:instrText>
      </w:r>
      <w:r w:rsidR="00884450" w:rsidRPr="00D62284">
        <w:rPr>
          <w:snapToGrid w:val="0"/>
          <w:sz w:val="22"/>
          <w:szCs w:val="22"/>
        </w:rPr>
      </w:r>
      <w:r w:rsidR="00884450" w:rsidRPr="00D62284">
        <w:rPr>
          <w:snapToGrid w:val="0"/>
          <w:sz w:val="22"/>
          <w:szCs w:val="22"/>
        </w:rPr>
        <w:fldChar w:fldCharType="separate"/>
      </w:r>
      <w:r w:rsidR="00D13AFE">
        <w:rPr>
          <w:snapToGrid w:val="0"/>
          <w:sz w:val="22"/>
          <w:szCs w:val="22"/>
        </w:rPr>
        <w:t>26.1</w:t>
      </w:r>
      <w:r w:rsidR="00884450" w:rsidRPr="00D62284">
        <w:rPr>
          <w:snapToGrid w:val="0"/>
          <w:sz w:val="22"/>
          <w:szCs w:val="22"/>
        </w:rPr>
        <w:fldChar w:fldCharType="end"/>
      </w:r>
      <w:r w:rsidR="008C411A" w:rsidRPr="00D62284">
        <w:rPr>
          <w:snapToGrid w:val="0"/>
          <w:sz w:val="22"/>
          <w:szCs w:val="22"/>
        </w:rPr>
        <w:t xml:space="preserve"> include</w:t>
      </w:r>
      <w:r w:rsidRPr="00D62284">
        <w:rPr>
          <w:snapToGrid w:val="0"/>
          <w:sz w:val="22"/>
          <w:szCs w:val="22"/>
        </w:rPr>
        <w:t xml:space="preserve">, but </w:t>
      </w:r>
      <w:r w:rsidR="008C411A" w:rsidRPr="00D62284">
        <w:rPr>
          <w:snapToGrid w:val="0"/>
          <w:sz w:val="22"/>
          <w:szCs w:val="22"/>
        </w:rPr>
        <w:t>are</w:t>
      </w:r>
      <w:r w:rsidRPr="00D62284">
        <w:rPr>
          <w:snapToGrid w:val="0"/>
          <w:sz w:val="22"/>
          <w:szCs w:val="22"/>
        </w:rPr>
        <w:t xml:space="preserve"> not limited to:</w:t>
      </w:r>
    </w:p>
    <w:p w14:paraId="7704F90E" w14:textId="77777777" w:rsidR="00561684" w:rsidRPr="00D62284" w:rsidRDefault="00086501" w:rsidP="00D56D03">
      <w:pPr>
        <w:pStyle w:val="LTLNumberingDocumentStyle"/>
        <w:numPr>
          <w:ilvl w:val="2"/>
          <w:numId w:val="6"/>
        </w:numPr>
        <w:rPr>
          <w:snapToGrid w:val="0"/>
          <w:sz w:val="22"/>
          <w:szCs w:val="22"/>
        </w:rPr>
      </w:pPr>
      <w:r w:rsidRPr="00D62284">
        <w:rPr>
          <w:snapToGrid w:val="0"/>
          <w:sz w:val="22"/>
          <w:szCs w:val="22"/>
        </w:rPr>
        <w:lastRenderedPageBreak/>
        <w:t xml:space="preserve">the costs of the Council’s </w:t>
      </w:r>
      <w:r w:rsidR="00B11CA7" w:rsidRPr="00D62284">
        <w:rPr>
          <w:snapToGrid w:val="0"/>
          <w:sz w:val="22"/>
          <w:szCs w:val="22"/>
        </w:rPr>
        <w:t>employees</w:t>
      </w:r>
      <w:r w:rsidRPr="00D62284">
        <w:rPr>
          <w:snapToGrid w:val="0"/>
          <w:sz w:val="22"/>
          <w:szCs w:val="22"/>
        </w:rPr>
        <w:t xml:space="preserve">, agents and contractors reasonably incurred for that purpose, </w:t>
      </w:r>
    </w:p>
    <w:p w14:paraId="14D3909D" w14:textId="77777777" w:rsidR="00561684" w:rsidRPr="00D62284" w:rsidRDefault="00086501" w:rsidP="00D56D03">
      <w:pPr>
        <w:pStyle w:val="LTLNumberingDocumentStyle"/>
        <w:numPr>
          <w:ilvl w:val="2"/>
          <w:numId w:val="6"/>
        </w:numPr>
        <w:rPr>
          <w:snapToGrid w:val="0"/>
          <w:sz w:val="22"/>
          <w:szCs w:val="22"/>
        </w:rPr>
      </w:pPr>
      <w:r w:rsidRPr="00D62284">
        <w:rPr>
          <w:snapToGrid w:val="0"/>
          <w:sz w:val="22"/>
          <w:szCs w:val="22"/>
        </w:rPr>
        <w:t>all fees and charges necessarily or reasonably incurred by the Council in remedying the breach, and</w:t>
      </w:r>
    </w:p>
    <w:p w14:paraId="135F9AB3" w14:textId="77777777" w:rsidR="00561684" w:rsidRPr="00D62284" w:rsidRDefault="00086501" w:rsidP="00D56D03">
      <w:pPr>
        <w:pStyle w:val="LTLNumberingDocumentStyle"/>
        <w:numPr>
          <w:ilvl w:val="2"/>
          <w:numId w:val="6"/>
        </w:numPr>
        <w:rPr>
          <w:snapToGrid w:val="0"/>
          <w:sz w:val="22"/>
          <w:szCs w:val="22"/>
        </w:rPr>
      </w:pPr>
      <w:r w:rsidRPr="00D62284">
        <w:rPr>
          <w:snapToGrid w:val="0"/>
          <w:sz w:val="22"/>
          <w:szCs w:val="22"/>
        </w:rPr>
        <w:t>all legal costs and expenses reasonably incurred by the Council, by reason of the breach.</w:t>
      </w:r>
    </w:p>
    <w:p w14:paraId="55BE7954" w14:textId="0FD6AC1D" w:rsidR="006800A5" w:rsidRPr="00D62284" w:rsidRDefault="00086501" w:rsidP="00D56D03">
      <w:pPr>
        <w:pStyle w:val="LTLNumberingDocumentStyle"/>
        <w:numPr>
          <w:ilvl w:val="1"/>
          <w:numId w:val="6"/>
        </w:numPr>
        <w:rPr>
          <w:snapToGrid w:val="0"/>
          <w:sz w:val="22"/>
          <w:szCs w:val="22"/>
        </w:rPr>
      </w:pPr>
      <w:r w:rsidRPr="00D62284">
        <w:rPr>
          <w:snapToGrid w:val="0"/>
          <w:sz w:val="22"/>
          <w:szCs w:val="22"/>
        </w:rPr>
        <w:t xml:space="preserve">Nothing in this clause </w:t>
      </w:r>
      <w:r w:rsidR="005F21F6">
        <w:rPr>
          <w:snapToGrid w:val="0"/>
          <w:sz w:val="22"/>
          <w:szCs w:val="22"/>
        </w:rPr>
        <w:fldChar w:fldCharType="begin"/>
      </w:r>
      <w:r w:rsidR="005F21F6">
        <w:rPr>
          <w:snapToGrid w:val="0"/>
          <w:sz w:val="22"/>
          <w:szCs w:val="22"/>
        </w:rPr>
        <w:instrText xml:space="preserve"> REF _Ref110498261 \r \h </w:instrText>
      </w:r>
      <w:r w:rsidR="005F21F6">
        <w:rPr>
          <w:snapToGrid w:val="0"/>
          <w:sz w:val="22"/>
          <w:szCs w:val="22"/>
        </w:rPr>
      </w:r>
      <w:r w:rsidR="005F21F6">
        <w:rPr>
          <w:snapToGrid w:val="0"/>
          <w:sz w:val="22"/>
          <w:szCs w:val="22"/>
        </w:rPr>
        <w:fldChar w:fldCharType="separate"/>
      </w:r>
      <w:r w:rsidR="005F21F6">
        <w:rPr>
          <w:snapToGrid w:val="0"/>
          <w:sz w:val="22"/>
          <w:szCs w:val="22"/>
        </w:rPr>
        <w:t>26</w:t>
      </w:r>
      <w:r w:rsidR="005F21F6">
        <w:rPr>
          <w:snapToGrid w:val="0"/>
          <w:sz w:val="22"/>
          <w:szCs w:val="22"/>
        </w:rPr>
        <w:fldChar w:fldCharType="end"/>
      </w:r>
      <w:r w:rsidR="00953458">
        <w:rPr>
          <w:snapToGrid w:val="0"/>
          <w:sz w:val="22"/>
          <w:szCs w:val="22"/>
        </w:rPr>
        <w:t xml:space="preserve"> </w:t>
      </w:r>
      <w:r w:rsidRPr="00D62284">
        <w:rPr>
          <w:snapToGrid w:val="0"/>
          <w:sz w:val="22"/>
          <w:szCs w:val="22"/>
        </w:rPr>
        <w:t>prevents the Council from exercising any rights it may have at law or in equity in relation to a breach of this Deed by the Developer, including but not limited to seeking relief in an appropriate court.</w:t>
      </w:r>
    </w:p>
    <w:p w14:paraId="07415D1E" w14:textId="77777777" w:rsidR="00D72664" w:rsidRDefault="00086501" w:rsidP="00023537">
      <w:pPr>
        <w:pStyle w:val="StyleStyleLTLNumberingDocumentStyleBoldLeft0ptHanging"/>
        <w:keepNext/>
        <w:ind w:left="709" w:hanging="709"/>
        <w:outlineLvl w:val="2"/>
      </w:pPr>
      <w:bookmarkStart w:id="120" w:name="_Toc329682000"/>
      <w:bookmarkStart w:id="121" w:name="_Toc118382066"/>
      <w:r>
        <w:t>Enforcement in a court of competent jurisdiction</w:t>
      </w:r>
      <w:bookmarkEnd w:id="120"/>
      <w:bookmarkEnd w:id="121"/>
    </w:p>
    <w:p w14:paraId="719DF3F4" w14:textId="77777777" w:rsidR="00D72664" w:rsidRPr="00D62284" w:rsidRDefault="00086501" w:rsidP="00D56D03">
      <w:pPr>
        <w:pStyle w:val="LTLNumberingDocumentStyle"/>
        <w:numPr>
          <w:ilvl w:val="1"/>
          <w:numId w:val="6"/>
        </w:numPr>
        <w:rPr>
          <w:sz w:val="22"/>
          <w:szCs w:val="22"/>
        </w:rPr>
      </w:pPr>
      <w:r w:rsidRPr="00D62284">
        <w:rPr>
          <w:sz w:val="22"/>
          <w:szCs w:val="22"/>
        </w:rPr>
        <w:t>Without limiting any other provision of this Deed, the Parties may enforce this Deed in any court of competent jurisdiction.</w:t>
      </w:r>
    </w:p>
    <w:p w14:paraId="53A4D059" w14:textId="77777777" w:rsidR="00D72664" w:rsidRPr="00D62284" w:rsidRDefault="00086501" w:rsidP="00D56D03">
      <w:pPr>
        <w:pStyle w:val="LTLNumberingDocumentStyle"/>
        <w:numPr>
          <w:ilvl w:val="1"/>
          <w:numId w:val="6"/>
        </w:numPr>
        <w:rPr>
          <w:sz w:val="22"/>
          <w:szCs w:val="22"/>
        </w:rPr>
      </w:pPr>
      <w:r w:rsidRPr="00D62284">
        <w:rPr>
          <w:sz w:val="22"/>
          <w:szCs w:val="22"/>
        </w:rPr>
        <w:t xml:space="preserve">For the avoidance of doubt, nothing in this Deed prevents: </w:t>
      </w:r>
    </w:p>
    <w:p w14:paraId="74D9D825" w14:textId="77777777" w:rsidR="00D72664" w:rsidRPr="00D62284" w:rsidRDefault="00086501" w:rsidP="00D56D03">
      <w:pPr>
        <w:pStyle w:val="LTLNumberingDocumentStyle"/>
        <w:numPr>
          <w:ilvl w:val="2"/>
          <w:numId w:val="6"/>
        </w:numPr>
        <w:rPr>
          <w:sz w:val="22"/>
          <w:szCs w:val="22"/>
        </w:rPr>
      </w:pPr>
      <w:r w:rsidRPr="00D62284">
        <w:rPr>
          <w:sz w:val="22"/>
          <w:szCs w:val="22"/>
        </w:rPr>
        <w:t>a Party from bringing proceedings in the Land and Environment Court to enforce any aspect of this Deed or any matter to which this Deed relates, or</w:t>
      </w:r>
    </w:p>
    <w:p w14:paraId="64460045" w14:textId="3A5696F3" w:rsidR="00D72664" w:rsidRPr="00D62284" w:rsidRDefault="00086501" w:rsidP="00D56D03">
      <w:pPr>
        <w:pStyle w:val="LTLNumberingDocumentStyle"/>
        <w:numPr>
          <w:ilvl w:val="2"/>
          <w:numId w:val="6"/>
        </w:numPr>
        <w:rPr>
          <w:sz w:val="22"/>
          <w:szCs w:val="22"/>
        </w:rPr>
      </w:pPr>
      <w:r w:rsidRPr="00D62284">
        <w:rPr>
          <w:sz w:val="22"/>
          <w:szCs w:val="22"/>
        </w:rPr>
        <w:t>the Council from exercising any function under the Act or any other Act or law relating to the enforcement of any aspect of this Deed or any matter to which this Deed relates.</w:t>
      </w:r>
    </w:p>
    <w:p w14:paraId="26E9CCD6" w14:textId="6A039C18" w:rsidR="00785AB1" w:rsidRDefault="00B214BF" w:rsidP="00B214BF">
      <w:pPr>
        <w:pStyle w:val="StyleStyleLTLNumberingDocumentStyleBoldLeft0ptHanging"/>
        <w:keepNext/>
        <w:ind w:left="709" w:hanging="709"/>
        <w:outlineLvl w:val="2"/>
      </w:pPr>
      <w:bookmarkStart w:id="122" w:name="_Toc118382067"/>
      <w:r>
        <w:t>Conditions of Consent</w:t>
      </w:r>
      <w:bookmarkEnd w:id="122"/>
    </w:p>
    <w:p w14:paraId="27882DFF" w14:textId="61E940CD" w:rsidR="00B214BF" w:rsidRPr="00D62284" w:rsidRDefault="00B214BF" w:rsidP="00B214BF">
      <w:pPr>
        <w:pStyle w:val="LTLNumberingDocumentStyle"/>
        <w:numPr>
          <w:ilvl w:val="1"/>
          <w:numId w:val="6"/>
        </w:numPr>
        <w:rPr>
          <w:sz w:val="22"/>
          <w:szCs w:val="22"/>
        </w:rPr>
      </w:pPr>
      <w:r w:rsidRPr="00D62284">
        <w:rPr>
          <w:sz w:val="22"/>
          <w:szCs w:val="22"/>
        </w:rPr>
        <w:t>The Developer acknowledges that Council may impose a condition on any Development Consent granted to the Development requiring this Deed to be complied with.</w:t>
      </w:r>
    </w:p>
    <w:p w14:paraId="6C854895" w14:textId="4CFCCDE6" w:rsidR="004E271E" w:rsidRDefault="00086501" w:rsidP="005330DC">
      <w:pPr>
        <w:pStyle w:val="LTLHeadingJustifiedLevel2"/>
        <w:keepNext/>
        <w:outlineLvl w:val="1"/>
      </w:pPr>
      <w:bookmarkStart w:id="123" w:name="_Toc118382068"/>
      <w:r>
        <w:t xml:space="preserve">Part </w:t>
      </w:r>
      <w:r w:rsidR="00541021">
        <w:t>8</w:t>
      </w:r>
      <w:r>
        <w:t xml:space="preserve"> – </w:t>
      </w:r>
      <w:r w:rsidR="00476F7A">
        <w:t>Registration &amp; Restriction on Dealings</w:t>
      </w:r>
      <w:bookmarkEnd w:id="123"/>
    </w:p>
    <w:p w14:paraId="503E5D16" w14:textId="77777777" w:rsidR="00476F7A" w:rsidRPr="00476F7A" w:rsidRDefault="00086501" w:rsidP="0052195B">
      <w:pPr>
        <w:pStyle w:val="StyleStyleLTLNumberingDocumentStyleBoldLeft0ptHanging"/>
        <w:keepNext/>
        <w:ind w:left="709" w:hanging="709"/>
        <w:outlineLvl w:val="2"/>
      </w:pPr>
      <w:bookmarkStart w:id="124" w:name="_Toc329682003"/>
      <w:bookmarkStart w:id="125" w:name="_Toc118382069"/>
      <w:r w:rsidRPr="00476F7A">
        <w:t xml:space="preserve">Registration of this </w:t>
      </w:r>
      <w:bookmarkEnd w:id="124"/>
      <w:r w:rsidR="00AB28DE">
        <w:t>Deed</w:t>
      </w:r>
      <w:bookmarkEnd w:id="125"/>
    </w:p>
    <w:p w14:paraId="0385F0A2" w14:textId="5564E916" w:rsidR="00476F7A" w:rsidRPr="00D62284" w:rsidRDefault="00B214BF" w:rsidP="00476F7A">
      <w:pPr>
        <w:numPr>
          <w:ilvl w:val="1"/>
          <w:numId w:val="1"/>
        </w:numPr>
        <w:rPr>
          <w:rFonts w:cs="Arial"/>
          <w:sz w:val="22"/>
          <w:szCs w:val="22"/>
        </w:rPr>
      </w:pPr>
      <w:r w:rsidRPr="00D62284">
        <w:rPr>
          <w:rFonts w:cs="Arial"/>
          <w:sz w:val="22"/>
          <w:szCs w:val="22"/>
        </w:rPr>
        <w:t xml:space="preserve">This Deed must be registered on the title of the Land pursuant to </w:t>
      </w:r>
      <w:r w:rsidR="003A48A2" w:rsidRPr="00D62284">
        <w:rPr>
          <w:rFonts w:cs="Arial"/>
          <w:sz w:val="22"/>
          <w:szCs w:val="22"/>
        </w:rPr>
        <w:t>s7.6</w:t>
      </w:r>
      <w:r w:rsidR="00086501" w:rsidRPr="00D62284">
        <w:rPr>
          <w:rFonts w:cs="Arial"/>
          <w:sz w:val="22"/>
          <w:szCs w:val="22"/>
        </w:rPr>
        <w:t>(1) of the Act.</w:t>
      </w:r>
    </w:p>
    <w:p w14:paraId="446D2FF2" w14:textId="719087CF" w:rsidR="008732DB" w:rsidRPr="00D62284" w:rsidRDefault="00B214BF" w:rsidP="00476F7A">
      <w:pPr>
        <w:numPr>
          <w:ilvl w:val="1"/>
          <w:numId w:val="1"/>
        </w:numPr>
        <w:rPr>
          <w:rFonts w:cs="Arial"/>
          <w:sz w:val="22"/>
          <w:szCs w:val="22"/>
        </w:rPr>
      </w:pPr>
      <w:r w:rsidRPr="00D62284">
        <w:rPr>
          <w:rFonts w:cs="Arial"/>
          <w:sz w:val="22"/>
          <w:szCs w:val="22"/>
        </w:rPr>
        <w:t xml:space="preserve">On the commencement of this </w:t>
      </w:r>
      <w:r w:rsidR="00577DA3">
        <w:rPr>
          <w:rFonts w:cs="Arial"/>
          <w:sz w:val="22"/>
          <w:szCs w:val="22"/>
        </w:rPr>
        <w:t>Deed</w:t>
      </w:r>
      <w:r w:rsidR="00086501" w:rsidRPr="00D62284">
        <w:rPr>
          <w:rFonts w:cs="Arial"/>
          <w:sz w:val="22"/>
          <w:szCs w:val="22"/>
        </w:rPr>
        <w:t>, t</w:t>
      </w:r>
      <w:r w:rsidR="00476F7A" w:rsidRPr="00D62284">
        <w:rPr>
          <w:rFonts w:cs="Arial"/>
          <w:sz w:val="22"/>
          <w:szCs w:val="22"/>
        </w:rPr>
        <w:t xml:space="preserve">he </w:t>
      </w:r>
      <w:r w:rsidR="00086501" w:rsidRPr="00D62284">
        <w:rPr>
          <w:rFonts w:cs="Arial"/>
          <w:sz w:val="22"/>
          <w:szCs w:val="22"/>
        </w:rPr>
        <w:t>Developer is to deliver to the Council:</w:t>
      </w:r>
    </w:p>
    <w:p w14:paraId="2BD5407D" w14:textId="714C86A5" w:rsidR="008732DB" w:rsidRPr="00D62284" w:rsidRDefault="00086501" w:rsidP="008732DB">
      <w:pPr>
        <w:numPr>
          <w:ilvl w:val="2"/>
          <w:numId w:val="1"/>
        </w:numPr>
        <w:rPr>
          <w:rFonts w:cs="Arial"/>
          <w:sz w:val="22"/>
          <w:szCs w:val="22"/>
        </w:rPr>
      </w:pPr>
      <w:r w:rsidRPr="00D62284">
        <w:rPr>
          <w:rFonts w:cs="Arial"/>
          <w:sz w:val="22"/>
          <w:szCs w:val="22"/>
        </w:rPr>
        <w:t xml:space="preserve">an instrument </w:t>
      </w:r>
      <w:r w:rsidR="00B214BF" w:rsidRPr="00D62284">
        <w:rPr>
          <w:rFonts w:cs="Arial"/>
          <w:sz w:val="22"/>
          <w:szCs w:val="22"/>
        </w:rPr>
        <w:t xml:space="preserve">in registrable form </w:t>
      </w:r>
      <w:r w:rsidRPr="00D62284">
        <w:rPr>
          <w:rFonts w:cs="Arial"/>
          <w:sz w:val="22"/>
          <w:szCs w:val="22"/>
        </w:rPr>
        <w:t xml:space="preserve">requesting registration of this Deed on the title to the Land duly executed by the </w:t>
      </w:r>
      <w:r w:rsidR="00B214BF" w:rsidRPr="00D62284">
        <w:rPr>
          <w:rFonts w:cs="Arial"/>
          <w:sz w:val="22"/>
          <w:szCs w:val="22"/>
        </w:rPr>
        <w:t>registered proprietor of the Land</w:t>
      </w:r>
      <w:r w:rsidRPr="00D62284">
        <w:rPr>
          <w:rFonts w:cs="Arial"/>
          <w:sz w:val="22"/>
          <w:szCs w:val="22"/>
        </w:rPr>
        <w:t>, and</w:t>
      </w:r>
    </w:p>
    <w:p w14:paraId="2F17D2A1" w14:textId="77777777" w:rsidR="008732DB" w:rsidRPr="00D62284" w:rsidRDefault="00086501" w:rsidP="008732DB">
      <w:pPr>
        <w:numPr>
          <w:ilvl w:val="2"/>
          <w:numId w:val="1"/>
        </w:numPr>
        <w:rPr>
          <w:rFonts w:cs="Arial"/>
          <w:sz w:val="22"/>
          <w:szCs w:val="22"/>
        </w:rPr>
      </w:pPr>
      <w:r w:rsidRPr="00D62284">
        <w:rPr>
          <w:rFonts w:cs="Arial"/>
          <w:sz w:val="22"/>
          <w:szCs w:val="22"/>
        </w:rPr>
        <w:t xml:space="preserve">the written irrevocable consent of each person referred to in </w:t>
      </w:r>
      <w:r w:rsidR="003A48A2" w:rsidRPr="00D62284">
        <w:rPr>
          <w:rFonts w:cs="Arial"/>
          <w:sz w:val="22"/>
          <w:szCs w:val="22"/>
        </w:rPr>
        <w:t>s7.6</w:t>
      </w:r>
      <w:r w:rsidRPr="00D62284">
        <w:rPr>
          <w:rFonts w:cs="Arial"/>
          <w:sz w:val="22"/>
          <w:szCs w:val="22"/>
        </w:rPr>
        <w:t>(1) of the Act to that registration.</w:t>
      </w:r>
    </w:p>
    <w:p w14:paraId="3FF82E73" w14:textId="2CEE4209" w:rsidR="00476F7A" w:rsidRPr="00D62284" w:rsidRDefault="00086501" w:rsidP="00476F7A">
      <w:pPr>
        <w:numPr>
          <w:ilvl w:val="1"/>
          <w:numId w:val="1"/>
        </w:numPr>
        <w:rPr>
          <w:rFonts w:cs="Arial"/>
          <w:sz w:val="22"/>
          <w:szCs w:val="22"/>
        </w:rPr>
      </w:pPr>
      <w:r w:rsidRPr="00D62284">
        <w:rPr>
          <w:rFonts w:cs="Arial"/>
          <w:sz w:val="22"/>
          <w:szCs w:val="22"/>
        </w:rPr>
        <w:t>The Developer is to do such other things as are reasonably necessary to enable registration of this Deed to occur</w:t>
      </w:r>
      <w:r w:rsidR="00EF2420" w:rsidRPr="00D62284">
        <w:rPr>
          <w:rFonts w:cs="Arial"/>
          <w:sz w:val="22"/>
          <w:szCs w:val="22"/>
        </w:rPr>
        <w:t xml:space="preserve"> electronically through PEXA or another ELNO</w:t>
      </w:r>
      <w:r w:rsidRPr="00D62284">
        <w:rPr>
          <w:rFonts w:cs="Arial"/>
          <w:sz w:val="22"/>
          <w:szCs w:val="22"/>
        </w:rPr>
        <w:t>.</w:t>
      </w:r>
    </w:p>
    <w:p w14:paraId="5CA13CF8" w14:textId="77777777" w:rsidR="00B214BF" w:rsidRPr="00D62284" w:rsidRDefault="00086501" w:rsidP="00476F7A">
      <w:pPr>
        <w:numPr>
          <w:ilvl w:val="1"/>
          <w:numId w:val="1"/>
        </w:numPr>
        <w:rPr>
          <w:rFonts w:cs="Arial"/>
          <w:sz w:val="22"/>
          <w:szCs w:val="22"/>
        </w:rPr>
      </w:pPr>
      <w:r w:rsidRPr="00D62284">
        <w:rPr>
          <w:rFonts w:cs="Arial"/>
          <w:sz w:val="22"/>
          <w:szCs w:val="22"/>
        </w:rPr>
        <w:lastRenderedPageBreak/>
        <w:t xml:space="preserve">The </w:t>
      </w:r>
      <w:r w:rsidR="00B214BF" w:rsidRPr="00D62284">
        <w:rPr>
          <w:rFonts w:cs="Arial"/>
          <w:sz w:val="22"/>
          <w:szCs w:val="22"/>
        </w:rPr>
        <w:t>Council agrees that the registration of this Deed can be removed from the title to any part of the Land if:</w:t>
      </w:r>
    </w:p>
    <w:p w14:paraId="308F6EC1" w14:textId="01997BB5" w:rsidR="00476F7A" w:rsidRPr="00D62284" w:rsidRDefault="00086501" w:rsidP="00B214BF">
      <w:pPr>
        <w:numPr>
          <w:ilvl w:val="2"/>
          <w:numId w:val="1"/>
        </w:numPr>
        <w:rPr>
          <w:rFonts w:cs="Arial"/>
          <w:sz w:val="22"/>
          <w:szCs w:val="22"/>
        </w:rPr>
      </w:pPr>
      <w:r w:rsidRPr="00D62284">
        <w:rPr>
          <w:rFonts w:cs="Arial"/>
          <w:sz w:val="22"/>
          <w:szCs w:val="22"/>
        </w:rPr>
        <w:t>the part of the Land</w:t>
      </w:r>
      <w:r w:rsidR="00B214BF" w:rsidRPr="00D62284">
        <w:rPr>
          <w:rFonts w:cs="Arial"/>
          <w:sz w:val="22"/>
          <w:szCs w:val="22"/>
        </w:rPr>
        <w:t xml:space="preserve"> is a lot to be sold to end-purchasers or otherwise created for separate occupation and disposition and which is not intended to be further subdivided;</w:t>
      </w:r>
    </w:p>
    <w:p w14:paraId="0998B609" w14:textId="77777777" w:rsidR="00476F7A" w:rsidRPr="00D62284" w:rsidRDefault="00086501" w:rsidP="00476F7A">
      <w:pPr>
        <w:numPr>
          <w:ilvl w:val="2"/>
          <w:numId w:val="1"/>
        </w:numPr>
        <w:rPr>
          <w:rFonts w:cs="Arial"/>
          <w:sz w:val="22"/>
          <w:szCs w:val="22"/>
        </w:rPr>
      </w:pPr>
      <w:r w:rsidRPr="00D62284">
        <w:rPr>
          <w:rFonts w:cs="Arial"/>
          <w:sz w:val="22"/>
          <w:szCs w:val="22"/>
        </w:rPr>
        <w:t xml:space="preserve">in relation to any other part of the Land, once the </w:t>
      </w:r>
      <w:r w:rsidR="008732DB" w:rsidRPr="00D62284">
        <w:rPr>
          <w:rFonts w:cs="Arial"/>
          <w:sz w:val="22"/>
          <w:szCs w:val="22"/>
        </w:rPr>
        <w:t>Developer</w:t>
      </w:r>
      <w:r w:rsidRPr="00D62284">
        <w:rPr>
          <w:rFonts w:cs="Arial"/>
          <w:sz w:val="22"/>
          <w:szCs w:val="22"/>
        </w:rPr>
        <w:t xml:space="preserve"> has completed its obligations under this </w:t>
      </w:r>
      <w:r w:rsidR="008732DB" w:rsidRPr="00D62284">
        <w:rPr>
          <w:rFonts w:cs="Arial"/>
          <w:sz w:val="22"/>
          <w:szCs w:val="22"/>
        </w:rPr>
        <w:t>Deed</w:t>
      </w:r>
      <w:r w:rsidRPr="00D62284">
        <w:rPr>
          <w:rFonts w:cs="Arial"/>
          <w:sz w:val="22"/>
          <w:szCs w:val="22"/>
        </w:rPr>
        <w:t xml:space="preserve"> to the reasonable satisfaction of the Council or this </w:t>
      </w:r>
      <w:r w:rsidR="008732DB" w:rsidRPr="00D62284">
        <w:rPr>
          <w:rFonts w:cs="Arial"/>
          <w:sz w:val="22"/>
          <w:szCs w:val="22"/>
        </w:rPr>
        <w:t>Deed</w:t>
      </w:r>
      <w:r w:rsidRPr="00D62284">
        <w:rPr>
          <w:rFonts w:cs="Arial"/>
          <w:sz w:val="22"/>
          <w:szCs w:val="22"/>
        </w:rPr>
        <w:t xml:space="preserve"> is terminated or otherwise comes to an end for any </w:t>
      </w:r>
      <w:r w:rsidR="002E6CB0" w:rsidRPr="00D62284">
        <w:rPr>
          <w:rFonts w:cs="Arial"/>
          <w:sz w:val="22"/>
          <w:szCs w:val="22"/>
        </w:rPr>
        <w:t xml:space="preserve">other </w:t>
      </w:r>
      <w:r w:rsidRPr="00D62284">
        <w:rPr>
          <w:rFonts w:cs="Arial"/>
          <w:sz w:val="22"/>
          <w:szCs w:val="22"/>
        </w:rPr>
        <w:t>reason.</w:t>
      </w:r>
    </w:p>
    <w:p w14:paraId="428C3B88" w14:textId="77777777" w:rsidR="00476F7A" w:rsidRPr="00476F7A" w:rsidRDefault="00086501" w:rsidP="0052195B">
      <w:pPr>
        <w:pStyle w:val="StyleStyleLTLNumberingDocumentStyleBoldLeft0ptHanging"/>
        <w:keepNext/>
        <w:ind w:left="709" w:hanging="709"/>
        <w:outlineLvl w:val="2"/>
        <w:rPr>
          <w:szCs w:val="28"/>
        </w:rPr>
      </w:pPr>
      <w:bookmarkStart w:id="126" w:name="_Toc273123164"/>
      <w:bookmarkStart w:id="127" w:name="_Toc273123335"/>
      <w:bookmarkStart w:id="128" w:name="_Toc273123507"/>
      <w:bookmarkStart w:id="129" w:name="_Toc273123680"/>
      <w:bookmarkStart w:id="130" w:name="_Ref532832517"/>
      <w:bookmarkStart w:id="131" w:name="_Toc118382070"/>
      <w:bookmarkEnd w:id="126"/>
      <w:bookmarkEnd w:id="127"/>
      <w:bookmarkEnd w:id="128"/>
      <w:bookmarkEnd w:id="129"/>
      <w:r>
        <w:t>Restriction on dealings</w:t>
      </w:r>
      <w:bookmarkEnd w:id="130"/>
      <w:bookmarkEnd w:id="131"/>
    </w:p>
    <w:p w14:paraId="18D49618" w14:textId="77777777" w:rsidR="00476F7A" w:rsidRPr="00D62284" w:rsidRDefault="00086501" w:rsidP="00476F7A">
      <w:pPr>
        <w:numPr>
          <w:ilvl w:val="1"/>
          <w:numId w:val="1"/>
        </w:numPr>
        <w:rPr>
          <w:rFonts w:cs="Arial"/>
          <w:sz w:val="22"/>
          <w:szCs w:val="22"/>
        </w:rPr>
      </w:pPr>
      <w:bookmarkStart w:id="132" w:name="_Ref532888503"/>
      <w:r w:rsidRPr="00D62284">
        <w:rPr>
          <w:rFonts w:cs="Arial"/>
          <w:sz w:val="22"/>
          <w:szCs w:val="22"/>
        </w:rPr>
        <w:t>The Developer is not to:</w:t>
      </w:r>
      <w:bookmarkEnd w:id="132"/>
    </w:p>
    <w:p w14:paraId="2E8EC759" w14:textId="22657416" w:rsidR="00476F7A" w:rsidRPr="00D62284" w:rsidRDefault="00086501" w:rsidP="00541021">
      <w:pPr>
        <w:numPr>
          <w:ilvl w:val="2"/>
          <w:numId w:val="1"/>
        </w:numPr>
        <w:rPr>
          <w:rFonts w:cs="Arial"/>
          <w:sz w:val="22"/>
          <w:szCs w:val="22"/>
        </w:rPr>
      </w:pPr>
      <w:r w:rsidRPr="00D62284">
        <w:rPr>
          <w:rFonts w:cs="Arial"/>
          <w:sz w:val="22"/>
          <w:szCs w:val="22"/>
        </w:rPr>
        <w:t>sell or</w:t>
      </w:r>
      <w:r w:rsidR="00370402" w:rsidRPr="00D62284">
        <w:rPr>
          <w:rFonts w:cs="Arial"/>
          <w:sz w:val="22"/>
          <w:szCs w:val="22"/>
        </w:rPr>
        <w:t xml:space="preserve"> transfer </w:t>
      </w:r>
      <w:r w:rsidR="0052195B" w:rsidRPr="00D62284">
        <w:rPr>
          <w:rFonts w:cs="Arial"/>
          <w:sz w:val="22"/>
          <w:szCs w:val="22"/>
        </w:rPr>
        <w:t>the</w:t>
      </w:r>
      <w:r w:rsidR="00370402" w:rsidRPr="00D62284">
        <w:rPr>
          <w:rFonts w:cs="Arial"/>
          <w:sz w:val="22"/>
          <w:szCs w:val="22"/>
        </w:rPr>
        <w:t xml:space="preserve"> Land, other than a </w:t>
      </w:r>
      <w:r w:rsidR="00541021" w:rsidRPr="00D62284">
        <w:rPr>
          <w:rFonts w:cs="Arial"/>
          <w:sz w:val="22"/>
          <w:szCs w:val="22"/>
        </w:rPr>
        <w:t>lot to be sold to end-purchasers or otherwise created for separate occupation and disposition and which is not intended to be further subdivided</w:t>
      </w:r>
      <w:r w:rsidR="00370402" w:rsidRPr="00D62284">
        <w:rPr>
          <w:rFonts w:cs="Arial"/>
          <w:sz w:val="22"/>
          <w:szCs w:val="22"/>
        </w:rPr>
        <w:t xml:space="preserve">, </w:t>
      </w:r>
      <w:r w:rsidRPr="00D62284">
        <w:rPr>
          <w:rFonts w:cs="Arial"/>
          <w:sz w:val="22"/>
          <w:szCs w:val="22"/>
        </w:rPr>
        <w:t>or</w:t>
      </w:r>
    </w:p>
    <w:p w14:paraId="368276C0" w14:textId="77777777" w:rsidR="00476F7A" w:rsidRPr="00D62284" w:rsidRDefault="00086501" w:rsidP="00476F7A">
      <w:pPr>
        <w:numPr>
          <w:ilvl w:val="2"/>
          <w:numId w:val="1"/>
        </w:numPr>
        <w:rPr>
          <w:rFonts w:cs="Arial"/>
          <w:sz w:val="22"/>
          <w:szCs w:val="22"/>
        </w:rPr>
      </w:pPr>
      <w:r w:rsidRPr="00D62284">
        <w:rPr>
          <w:rFonts w:cs="Arial"/>
          <w:sz w:val="22"/>
          <w:szCs w:val="22"/>
        </w:rPr>
        <w:t xml:space="preserve">assign the </w:t>
      </w:r>
      <w:r w:rsidR="00DF7B0E" w:rsidRPr="00D62284">
        <w:rPr>
          <w:rFonts w:cs="Arial"/>
          <w:sz w:val="22"/>
          <w:szCs w:val="22"/>
        </w:rPr>
        <w:t>Developer</w:t>
      </w:r>
      <w:r w:rsidRPr="00D62284">
        <w:rPr>
          <w:rFonts w:cs="Arial"/>
          <w:sz w:val="22"/>
          <w:szCs w:val="22"/>
        </w:rPr>
        <w:t xml:space="preserve">’s rights or obligations under this </w:t>
      </w:r>
      <w:r w:rsidR="00DF7B0E" w:rsidRPr="00D62284">
        <w:rPr>
          <w:rFonts w:cs="Arial"/>
          <w:sz w:val="22"/>
          <w:szCs w:val="22"/>
        </w:rPr>
        <w:t>Deed</w:t>
      </w:r>
      <w:r w:rsidRPr="00D62284">
        <w:rPr>
          <w:rFonts w:cs="Arial"/>
          <w:sz w:val="22"/>
          <w:szCs w:val="22"/>
        </w:rPr>
        <w:t xml:space="preserve">, or novate </w:t>
      </w:r>
      <w:r w:rsidR="00DF7B0E" w:rsidRPr="00D62284">
        <w:rPr>
          <w:rFonts w:cs="Arial"/>
          <w:sz w:val="22"/>
          <w:szCs w:val="22"/>
        </w:rPr>
        <w:t>this Deed</w:t>
      </w:r>
      <w:r w:rsidR="00370402" w:rsidRPr="00D62284">
        <w:rPr>
          <w:rFonts w:cs="Arial"/>
          <w:sz w:val="22"/>
          <w:szCs w:val="22"/>
        </w:rPr>
        <w:t>,</w:t>
      </w:r>
    </w:p>
    <w:p w14:paraId="46128049" w14:textId="77777777" w:rsidR="00DF7B0E" w:rsidRPr="00D62284" w:rsidRDefault="00086501" w:rsidP="00DF7B0E">
      <w:pPr>
        <w:ind w:left="1400"/>
        <w:rPr>
          <w:sz w:val="22"/>
          <w:szCs w:val="22"/>
        </w:rPr>
      </w:pPr>
      <w:r w:rsidRPr="00D62284">
        <w:rPr>
          <w:rFonts w:cs="Arial"/>
          <w:sz w:val="22"/>
          <w:szCs w:val="22"/>
        </w:rPr>
        <w:t>to any person</w:t>
      </w:r>
      <w:r w:rsidRPr="00D62284">
        <w:rPr>
          <w:sz w:val="22"/>
          <w:szCs w:val="22"/>
        </w:rPr>
        <w:t xml:space="preserve"> unless:</w:t>
      </w:r>
    </w:p>
    <w:p w14:paraId="4ED056DF" w14:textId="72868354" w:rsidR="00476F7A" w:rsidRPr="00D62284" w:rsidRDefault="00086501" w:rsidP="00476F7A">
      <w:pPr>
        <w:numPr>
          <w:ilvl w:val="2"/>
          <w:numId w:val="1"/>
        </w:numPr>
        <w:rPr>
          <w:rFonts w:cs="Arial"/>
          <w:sz w:val="22"/>
          <w:szCs w:val="22"/>
        </w:rPr>
      </w:pPr>
      <w:r w:rsidRPr="00D62284">
        <w:rPr>
          <w:rFonts w:cs="Arial"/>
          <w:sz w:val="22"/>
          <w:szCs w:val="22"/>
        </w:rPr>
        <w:t xml:space="preserve">the </w:t>
      </w:r>
      <w:r w:rsidR="00DF7B0E" w:rsidRPr="00D62284">
        <w:rPr>
          <w:rFonts w:cs="Arial"/>
          <w:sz w:val="22"/>
          <w:szCs w:val="22"/>
        </w:rPr>
        <w:t>Developer</w:t>
      </w:r>
      <w:r w:rsidRPr="00D62284">
        <w:rPr>
          <w:rFonts w:cs="Arial"/>
          <w:sz w:val="22"/>
          <w:szCs w:val="22"/>
        </w:rPr>
        <w:t xml:space="preserve"> has, at no cost to the Council, first procured the </w:t>
      </w:r>
      <w:r w:rsidR="00541021" w:rsidRPr="00D62284">
        <w:rPr>
          <w:rFonts w:cs="Arial"/>
          <w:sz w:val="22"/>
          <w:szCs w:val="22"/>
        </w:rPr>
        <w:t>incoming purchaser or assignee to enter into a novation deed on terms reasonably satisfactory to the Council under which the incoming purchaser or assignee agrees to perform the Developer’s obligations under this Deed,</w:t>
      </w:r>
      <w:r w:rsidRPr="00D62284">
        <w:rPr>
          <w:rFonts w:cs="Arial"/>
          <w:sz w:val="22"/>
          <w:szCs w:val="22"/>
        </w:rPr>
        <w:t xml:space="preserve"> and </w:t>
      </w:r>
    </w:p>
    <w:p w14:paraId="29A1877F" w14:textId="77777777" w:rsidR="00476F7A" w:rsidRPr="00D62284" w:rsidRDefault="00086501" w:rsidP="00476F7A">
      <w:pPr>
        <w:numPr>
          <w:ilvl w:val="2"/>
          <w:numId w:val="1"/>
        </w:numPr>
        <w:rPr>
          <w:rFonts w:cs="Arial"/>
          <w:sz w:val="22"/>
          <w:szCs w:val="22"/>
        </w:rPr>
      </w:pPr>
      <w:r w:rsidRPr="00D62284">
        <w:rPr>
          <w:rFonts w:cs="Arial"/>
          <w:sz w:val="22"/>
          <w:szCs w:val="22"/>
        </w:rPr>
        <w:t>the Council</w:t>
      </w:r>
      <w:r w:rsidR="00370402" w:rsidRPr="00D62284">
        <w:rPr>
          <w:rFonts w:cs="Arial"/>
          <w:sz w:val="22"/>
          <w:szCs w:val="22"/>
        </w:rPr>
        <w:t xml:space="preserve"> has given written </w:t>
      </w:r>
      <w:r w:rsidR="004074B6" w:rsidRPr="00D62284">
        <w:rPr>
          <w:rFonts w:cs="Arial"/>
          <w:sz w:val="22"/>
          <w:szCs w:val="22"/>
        </w:rPr>
        <w:t xml:space="preserve">notice </w:t>
      </w:r>
      <w:r w:rsidRPr="00D62284">
        <w:rPr>
          <w:rFonts w:cs="Arial"/>
          <w:sz w:val="22"/>
          <w:szCs w:val="22"/>
        </w:rPr>
        <w:t xml:space="preserve">to the </w:t>
      </w:r>
      <w:r w:rsidR="00DF7B0E" w:rsidRPr="00D62284">
        <w:rPr>
          <w:rFonts w:cs="Arial"/>
          <w:sz w:val="22"/>
          <w:szCs w:val="22"/>
        </w:rPr>
        <w:t>Developer</w:t>
      </w:r>
      <w:r w:rsidR="00370402" w:rsidRPr="00D62284">
        <w:rPr>
          <w:rFonts w:cs="Arial"/>
          <w:sz w:val="22"/>
          <w:szCs w:val="22"/>
        </w:rPr>
        <w:t xml:space="preserve"> stating</w:t>
      </w:r>
      <w:r w:rsidRPr="00D62284">
        <w:rPr>
          <w:rFonts w:cs="Arial"/>
          <w:sz w:val="22"/>
          <w:szCs w:val="22"/>
        </w:rPr>
        <w:t xml:space="preserve"> that </w:t>
      </w:r>
      <w:r w:rsidR="00370402" w:rsidRPr="00D62284">
        <w:rPr>
          <w:rFonts w:cs="Arial"/>
          <w:sz w:val="22"/>
          <w:szCs w:val="22"/>
        </w:rPr>
        <w:t xml:space="preserve">it reasonably considers that </w:t>
      </w:r>
      <w:r w:rsidRPr="00D62284">
        <w:rPr>
          <w:rFonts w:cs="Arial"/>
          <w:sz w:val="22"/>
          <w:szCs w:val="22"/>
        </w:rPr>
        <w:t>the purchaser, transferee, assignee or novatee, is reasonably capable of perf</w:t>
      </w:r>
      <w:r w:rsidR="00370402" w:rsidRPr="00D62284">
        <w:rPr>
          <w:rFonts w:cs="Arial"/>
          <w:sz w:val="22"/>
          <w:szCs w:val="22"/>
        </w:rPr>
        <w:t>orming its obligations under this</w:t>
      </w:r>
      <w:r w:rsidRPr="00D62284">
        <w:rPr>
          <w:rFonts w:cs="Arial"/>
          <w:sz w:val="22"/>
          <w:szCs w:val="22"/>
        </w:rPr>
        <w:t xml:space="preserve"> </w:t>
      </w:r>
      <w:r w:rsidR="00DF7B0E" w:rsidRPr="00D62284">
        <w:rPr>
          <w:rFonts w:cs="Arial"/>
          <w:sz w:val="22"/>
          <w:szCs w:val="22"/>
        </w:rPr>
        <w:t>Deed</w:t>
      </w:r>
      <w:r w:rsidRPr="00D62284">
        <w:rPr>
          <w:rFonts w:cs="Arial"/>
          <w:sz w:val="22"/>
          <w:szCs w:val="22"/>
        </w:rPr>
        <w:t>, and</w:t>
      </w:r>
    </w:p>
    <w:p w14:paraId="34D7EEDA" w14:textId="77777777" w:rsidR="00476F7A" w:rsidRPr="00D62284" w:rsidRDefault="00086501" w:rsidP="00476F7A">
      <w:pPr>
        <w:numPr>
          <w:ilvl w:val="2"/>
          <w:numId w:val="1"/>
        </w:numPr>
        <w:rPr>
          <w:rFonts w:cs="Arial"/>
          <w:sz w:val="22"/>
          <w:szCs w:val="22"/>
        </w:rPr>
      </w:pPr>
      <w:r w:rsidRPr="00D62284">
        <w:rPr>
          <w:rFonts w:cs="Arial"/>
          <w:sz w:val="22"/>
          <w:szCs w:val="22"/>
        </w:rPr>
        <w:t xml:space="preserve">the </w:t>
      </w:r>
      <w:r w:rsidR="00DF7B0E" w:rsidRPr="00D62284">
        <w:rPr>
          <w:rFonts w:cs="Arial"/>
          <w:sz w:val="22"/>
          <w:szCs w:val="22"/>
        </w:rPr>
        <w:t>Developer</w:t>
      </w:r>
      <w:r w:rsidRPr="00D62284">
        <w:rPr>
          <w:rFonts w:cs="Arial"/>
          <w:sz w:val="22"/>
          <w:szCs w:val="22"/>
        </w:rPr>
        <w:t xml:space="preserve"> is not in breach of this </w:t>
      </w:r>
      <w:r w:rsidR="00DF7B0E" w:rsidRPr="00D62284">
        <w:rPr>
          <w:rFonts w:cs="Arial"/>
          <w:sz w:val="22"/>
          <w:szCs w:val="22"/>
        </w:rPr>
        <w:t>Deed</w:t>
      </w:r>
      <w:r w:rsidRPr="00D62284">
        <w:rPr>
          <w:rFonts w:cs="Arial"/>
          <w:sz w:val="22"/>
          <w:szCs w:val="22"/>
        </w:rPr>
        <w:t>, and</w:t>
      </w:r>
    </w:p>
    <w:p w14:paraId="5AF2E142" w14:textId="77777777" w:rsidR="00476F7A" w:rsidRPr="00D62284" w:rsidRDefault="00086501" w:rsidP="00476F7A">
      <w:pPr>
        <w:numPr>
          <w:ilvl w:val="2"/>
          <w:numId w:val="1"/>
        </w:numPr>
        <w:rPr>
          <w:rFonts w:cs="Arial"/>
          <w:sz w:val="22"/>
          <w:szCs w:val="22"/>
        </w:rPr>
      </w:pPr>
      <w:r w:rsidRPr="00D62284">
        <w:rPr>
          <w:rFonts w:cs="Arial"/>
          <w:sz w:val="22"/>
          <w:szCs w:val="22"/>
        </w:rPr>
        <w:t>the Council otherwise consents to the transfer, assignment or novation, such consent not to be unreasonably withheld.</w:t>
      </w:r>
    </w:p>
    <w:p w14:paraId="32B8866E" w14:textId="4B96FDAC" w:rsidR="000F2197" w:rsidRPr="00D62284" w:rsidRDefault="00086501" w:rsidP="000F2197">
      <w:pPr>
        <w:numPr>
          <w:ilvl w:val="1"/>
          <w:numId w:val="1"/>
        </w:numPr>
        <w:rPr>
          <w:rFonts w:cs="Arial"/>
          <w:sz w:val="22"/>
          <w:szCs w:val="22"/>
        </w:rPr>
      </w:pPr>
      <w:r w:rsidRPr="00D62284">
        <w:rPr>
          <w:rFonts w:cs="Arial"/>
          <w:sz w:val="22"/>
          <w:szCs w:val="22"/>
        </w:rPr>
        <w:t xml:space="preserve">Subject to clause </w:t>
      </w:r>
      <w:r w:rsidR="005F21F6">
        <w:rPr>
          <w:rFonts w:cs="Arial"/>
          <w:sz w:val="22"/>
          <w:szCs w:val="22"/>
        </w:rPr>
        <w:fldChar w:fldCharType="begin"/>
      </w:r>
      <w:r w:rsidR="005F21F6">
        <w:rPr>
          <w:rFonts w:cs="Arial"/>
          <w:sz w:val="22"/>
          <w:szCs w:val="22"/>
        </w:rPr>
        <w:instrText xml:space="preserve"> REF _Ref532888493 \r \h </w:instrText>
      </w:r>
      <w:r w:rsidR="005F21F6">
        <w:rPr>
          <w:rFonts w:cs="Arial"/>
          <w:sz w:val="22"/>
          <w:szCs w:val="22"/>
        </w:rPr>
      </w:r>
      <w:r w:rsidR="005F21F6">
        <w:rPr>
          <w:rFonts w:cs="Arial"/>
          <w:sz w:val="22"/>
          <w:szCs w:val="22"/>
        </w:rPr>
        <w:fldChar w:fldCharType="separate"/>
      </w:r>
      <w:r w:rsidR="005F21F6">
        <w:rPr>
          <w:rFonts w:cs="Arial"/>
          <w:sz w:val="22"/>
          <w:szCs w:val="22"/>
        </w:rPr>
        <w:t>30.3</w:t>
      </w:r>
      <w:r w:rsidR="005F21F6">
        <w:rPr>
          <w:rFonts w:cs="Arial"/>
          <w:sz w:val="22"/>
          <w:szCs w:val="22"/>
        </w:rPr>
        <w:fldChar w:fldCharType="end"/>
      </w:r>
      <w:r w:rsidRPr="00D62284">
        <w:rPr>
          <w:rFonts w:cs="Arial"/>
          <w:sz w:val="22"/>
          <w:szCs w:val="22"/>
        </w:rPr>
        <w:t xml:space="preserve">, the Developer acknowledges and agrees that it remains liable to fully perform its obligations under this Deed unless and until it has complied with its obligations under clause </w:t>
      </w:r>
      <w:r w:rsidR="00884450" w:rsidRPr="00D62284">
        <w:rPr>
          <w:rFonts w:cs="Arial"/>
          <w:sz w:val="22"/>
          <w:szCs w:val="22"/>
        </w:rPr>
        <w:fldChar w:fldCharType="begin"/>
      </w:r>
      <w:r w:rsidR="00884450" w:rsidRPr="00D62284">
        <w:rPr>
          <w:rFonts w:cs="Arial"/>
          <w:sz w:val="22"/>
          <w:szCs w:val="22"/>
        </w:rPr>
        <w:instrText xml:space="preserve"> REF _Ref532888503 \r \h </w:instrText>
      </w:r>
      <w:r w:rsidR="00D62284">
        <w:rPr>
          <w:rFonts w:cs="Arial"/>
          <w:sz w:val="22"/>
          <w:szCs w:val="22"/>
        </w:rPr>
        <w:instrText xml:space="preserve"> \* MERGEFORMAT </w:instrText>
      </w:r>
      <w:r w:rsidR="00884450" w:rsidRPr="00D62284">
        <w:rPr>
          <w:rFonts w:cs="Arial"/>
          <w:sz w:val="22"/>
          <w:szCs w:val="22"/>
        </w:rPr>
      </w:r>
      <w:r w:rsidR="00884450" w:rsidRPr="00D62284">
        <w:rPr>
          <w:rFonts w:cs="Arial"/>
          <w:sz w:val="22"/>
          <w:szCs w:val="22"/>
        </w:rPr>
        <w:fldChar w:fldCharType="separate"/>
      </w:r>
      <w:r w:rsidR="00D13AFE">
        <w:rPr>
          <w:rFonts w:cs="Arial"/>
          <w:sz w:val="22"/>
          <w:szCs w:val="22"/>
        </w:rPr>
        <w:t>30.1</w:t>
      </w:r>
      <w:r w:rsidR="00884450" w:rsidRPr="00D62284">
        <w:rPr>
          <w:rFonts w:cs="Arial"/>
          <w:sz w:val="22"/>
          <w:szCs w:val="22"/>
        </w:rPr>
        <w:fldChar w:fldCharType="end"/>
      </w:r>
      <w:r w:rsidRPr="00D62284">
        <w:rPr>
          <w:rFonts w:cs="Arial"/>
          <w:sz w:val="22"/>
          <w:szCs w:val="22"/>
        </w:rPr>
        <w:t>.</w:t>
      </w:r>
    </w:p>
    <w:p w14:paraId="6C0A018D" w14:textId="679BFA18" w:rsidR="00476F7A" w:rsidRPr="00D62284" w:rsidRDefault="00086501" w:rsidP="00476F7A">
      <w:pPr>
        <w:numPr>
          <w:ilvl w:val="1"/>
          <w:numId w:val="1"/>
        </w:numPr>
        <w:rPr>
          <w:rFonts w:cs="Arial"/>
          <w:sz w:val="22"/>
          <w:szCs w:val="22"/>
        </w:rPr>
      </w:pPr>
      <w:bookmarkStart w:id="133" w:name="_Ref532888493"/>
      <w:r w:rsidRPr="00D62284">
        <w:rPr>
          <w:rFonts w:cs="Arial"/>
          <w:sz w:val="22"/>
          <w:szCs w:val="22"/>
        </w:rPr>
        <w:t xml:space="preserve">Clause </w:t>
      </w:r>
      <w:r w:rsidR="00884450" w:rsidRPr="00D62284">
        <w:rPr>
          <w:rFonts w:cs="Arial"/>
          <w:sz w:val="22"/>
          <w:szCs w:val="22"/>
        </w:rPr>
        <w:fldChar w:fldCharType="begin"/>
      </w:r>
      <w:r w:rsidR="00884450" w:rsidRPr="00D62284">
        <w:rPr>
          <w:rFonts w:cs="Arial"/>
          <w:sz w:val="22"/>
          <w:szCs w:val="22"/>
        </w:rPr>
        <w:instrText xml:space="preserve"> REF _Ref532888503 \r \h </w:instrText>
      </w:r>
      <w:r w:rsidR="00D62284">
        <w:rPr>
          <w:rFonts w:cs="Arial"/>
          <w:sz w:val="22"/>
          <w:szCs w:val="22"/>
        </w:rPr>
        <w:instrText xml:space="preserve"> \* MERGEFORMAT </w:instrText>
      </w:r>
      <w:r w:rsidR="00884450" w:rsidRPr="00D62284">
        <w:rPr>
          <w:rFonts w:cs="Arial"/>
          <w:sz w:val="22"/>
          <w:szCs w:val="22"/>
        </w:rPr>
      </w:r>
      <w:r w:rsidR="00884450" w:rsidRPr="00D62284">
        <w:rPr>
          <w:rFonts w:cs="Arial"/>
          <w:sz w:val="22"/>
          <w:szCs w:val="22"/>
        </w:rPr>
        <w:fldChar w:fldCharType="separate"/>
      </w:r>
      <w:r w:rsidR="00D13AFE">
        <w:rPr>
          <w:rFonts w:cs="Arial"/>
          <w:sz w:val="22"/>
          <w:szCs w:val="22"/>
        </w:rPr>
        <w:t>30.1</w:t>
      </w:r>
      <w:r w:rsidR="00884450" w:rsidRPr="00D62284">
        <w:rPr>
          <w:rFonts w:cs="Arial"/>
          <w:sz w:val="22"/>
          <w:szCs w:val="22"/>
        </w:rPr>
        <w:fldChar w:fldCharType="end"/>
      </w:r>
      <w:r w:rsidRPr="00D62284">
        <w:rPr>
          <w:rFonts w:cs="Arial"/>
          <w:sz w:val="22"/>
          <w:szCs w:val="22"/>
        </w:rPr>
        <w:t xml:space="preserve"> does not apply in relation to any sale or transfer of the Land if this Deed is registered on the title to the Land at the time of the sale.</w:t>
      </w:r>
      <w:bookmarkEnd w:id="133"/>
    </w:p>
    <w:p w14:paraId="56EA6506" w14:textId="120A142F" w:rsidR="00476F7A" w:rsidRDefault="00086501" w:rsidP="005330DC">
      <w:pPr>
        <w:pStyle w:val="LTLHeadingJustifiedLevel2"/>
        <w:keepNext/>
        <w:outlineLvl w:val="1"/>
      </w:pPr>
      <w:bookmarkStart w:id="134" w:name="_Toc118382071"/>
      <w:r>
        <w:t xml:space="preserve">Part </w:t>
      </w:r>
      <w:r w:rsidR="00541021">
        <w:t>9</w:t>
      </w:r>
      <w:r>
        <w:t xml:space="preserve"> – </w:t>
      </w:r>
      <w:r w:rsidR="00E91220">
        <w:t>Indemnities &amp; Insurance</w:t>
      </w:r>
      <w:bookmarkEnd w:id="134"/>
    </w:p>
    <w:p w14:paraId="7932791C" w14:textId="77777777" w:rsidR="0047274D" w:rsidRPr="006221B8" w:rsidRDefault="00086501" w:rsidP="00541021">
      <w:pPr>
        <w:pStyle w:val="StyleStyleLTLNumberingDocumentStyleBoldLeft0ptHanging"/>
        <w:keepNext/>
        <w:ind w:left="709" w:hanging="709"/>
        <w:outlineLvl w:val="2"/>
      </w:pPr>
      <w:bookmarkStart w:id="135" w:name="_Toc336246238"/>
      <w:bookmarkStart w:id="136" w:name="_Ref532832526"/>
      <w:bookmarkStart w:id="137" w:name="_Toc118382072"/>
      <w:bookmarkStart w:id="138" w:name="_Ref174772337"/>
      <w:r>
        <w:t>Risk</w:t>
      </w:r>
      <w:bookmarkEnd w:id="135"/>
      <w:bookmarkEnd w:id="136"/>
      <w:bookmarkEnd w:id="137"/>
      <w:r>
        <w:t xml:space="preserve"> </w:t>
      </w:r>
    </w:p>
    <w:p w14:paraId="205D1086" w14:textId="77777777" w:rsidR="0047274D" w:rsidRPr="00D62284" w:rsidRDefault="00086501" w:rsidP="00D56D03">
      <w:pPr>
        <w:pStyle w:val="LTLNumberingDocumentStyle"/>
        <w:numPr>
          <w:ilvl w:val="1"/>
          <w:numId w:val="6"/>
        </w:numPr>
        <w:rPr>
          <w:snapToGrid w:val="0"/>
          <w:sz w:val="22"/>
          <w:szCs w:val="22"/>
        </w:rPr>
      </w:pPr>
      <w:r w:rsidRPr="00D62284">
        <w:rPr>
          <w:snapToGrid w:val="0"/>
          <w:sz w:val="22"/>
          <w:szCs w:val="22"/>
        </w:rPr>
        <w:t xml:space="preserve">The Developer </w:t>
      </w:r>
      <w:r w:rsidR="00236043" w:rsidRPr="00D62284">
        <w:rPr>
          <w:snapToGrid w:val="0"/>
          <w:sz w:val="22"/>
          <w:szCs w:val="22"/>
        </w:rPr>
        <w:t xml:space="preserve">performs </w:t>
      </w:r>
      <w:r w:rsidRPr="00D62284">
        <w:rPr>
          <w:snapToGrid w:val="0"/>
          <w:sz w:val="22"/>
          <w:szCs w:val="22"/>
        </w:rPr>
        <w:t>this Deed at its own risk and its own cost.</w:t>
      </w:r>
    </w:p>
    <w:p w14:paraId="2D4FA724" w14:textId="77777777" w:rsidR="0047274D" w:rsidRDefault="00086501" w:rsidP="00541021">
      <w:pPr>
        <w:pStyle w:val="StyleStyleLTLNumberingDocumentStyleBoldLeft0ptHanging"/>
        <w:keepNext/>
        <w:ind w:left="709" w:hanging="709"/>
        <w:outlineLvl w:val="2"/>
        <w:rPr>
          <w:snapToGrid w:val="0"/>
        </w:rPr>
      </w:pPr>
      <w:bookmarkStart w:id="139" w:name="_Toc336246239"/>
      <w:bookmarkStart w:id="140" w:name="_Toc118382073"/>
      <w:r w:rsidRPr="00541021">
        <w:lastRenderedPageBreak/>
        <w:t>Release</w:t>
      </w:r>
      <w:bookmarkEnd w:id="139"/>
      <w:bookmarkEnd w:id="140"/>
    </w:p>
    <w:p w14:paraId="63CBEE56" w14:textId="77777777" w:rsidR="0047274D" w:rsidRPr="00D62284" w:rsidRDefault="00086501" w:rsidP="00D56D03">
      <w:pPr>
        <w:pStyle w:val="LTLNumberingDocumentStyle"/>
        <w:numPr>
          <w:ilvl w:val="1"/>
          <w:numId w:val="6"/>
        </w:numPr>
        <w:rPr>
          <w:snapToGrid w:val="0"/>
          <w:sz w:val="22"/>
          <w:szCs w:val="22"/>
        </w:rPr>
      </w:pPr>
      <w:r w:rsidRPr="00D62284">
        <w:rPr>
          <w:sz w:val="22"/>
          <w:szCs w:val="22"/>
        </w:rPr>
        <w:t xml:space="preserve">The Developer releases the Council from any Claim it may have against the Council </w:t>
      </w:r>
      <w:r w:rsidR="005368E7" w:rsidRPr="00D62284">
        <w:rPr>
          <w:sz w:val="22"/>
          <w:szCs w:val="22"/>
        </w:rPr>
        <w:t xml:space="preserve">arising </w:t>
      </w:r>
      <w:r w:rsidRPr="00D62284">
        <w:rPr>
          <w:sz w:val="22"/>
          <w:szCs w:val="22"/>
        </w:rPr>
        <w:t xml:space="preserve">in connection with the performance of </w:t>
      </w:r>
      <w:r w:rsidR="005368E7" w:rsidRPr="00D62284">
        <w:rPr>
          <w:sz w:val="22"/>
          <w:szCs w:val="22"/>
        </w:rPr>
        <w:t>the Developer’s</w:t>
      </w:r>
      <w:r w:rsidRPr="00D62284">
        <w:rPr>
          <w:sz w:val="22"/>
          <w:szCs w:val="22"/>
        </w:rPr>
        <w:t xml:space="preserve"> obligations under this Deed except if, and to the extent that, the Claim arises because of the </w:t>
      </w:r>
      <w:r w:rsidR="00236043" w:rsidRPr="00D62284">
        <w:rPr>
          <w:sz w:val="22"/>
          <w:szCs w:val="22"/>
        </w:rPr>
        <w:t>Council</w:t>
      </w:r>
      <w:r w:rsidRPr="00D62284">
        <w:rPr>
          <w:sz w:val="22"/>
          <w:szCs w:val="22"/>
        </w:rPr>
        <w:t>'s negligence or default.</w:t>
      </w:r>
    </w:p>
    <w:p w14:paraId="2183466A" w14:textId="77777777" w:rsidR="00A60987" w:rsidRDefault="00086501" w:rsidP="00541021">
      <w:pPr>
        <w:pStyle w:val="StyleStyleLTLNumberingDocumentStyleBoldLeft0ptHanging"/>
        <w:keepNext/>
        <w:ind w:left="709" w:hanging="709"/>
        <w:outlineLvl w:val="2"/>
      </w:pPr>
      <w:bookmarkStart w:id="141" w:name="_Toc118382074"/>
      <w:r>
        <w:t>Indemnity</w:t>
      </w:r>
      <w:bookmarkEnd w:id="141"/>
    </w:p>
    <w:p w14:paraId="44311CEF" w14:textId="77777777" w:rsidR="00A60987" w:rsidRPr="00D62284" w:rsidRDefault="00086501" w:rsidP="00D56D03">
      <w:pPr>
        <w:pStyle w:val="LTLNumberingDocumentStyle"/>
        <w:numPr>
          <w:ilvl w:val="1"/>
          <w:numId w:val="6"/>
        </w:numPr>
        <w:rPr>
          <w:snapToGrid w:val="0"/>
          <w:sz w:val="22"/>
          <w:szCs w:val="22"/>
        </w:rPr>
      </w:pPr>
      <w:r w:rsidRPr="00D62284">
        <w:rPr>
          <w:snapToGrid w:val="0"/>
          <w:sz w:val="22"/>
          <w:szCs w:val="22"/>
        </w:rPr>
        <w:t>The Developer indemnifies the Council</w:t>
      </w:r>
      <w:r w:rsidR="005368E7" w:rsidRPr="00D62284">
        <w:rPr>
          <w:snapToGrid w:val="0"/>
          <w:sz w:val="22"/>
          <w:szCs w:val="22"/>
        </w:rPr>
        <w:t xml:space="preserve"> </w:t>
      </w:r>
      <w:r w:rsidRPr="00D62284">
        <w:rPr>
          <w:snapToGrid w:val="0"/>
          <w:sz w:val="22"/>
          <w:szCs w:val="22"/>
        </w:rPr>
        <w:t xml:space="preserve">from and against all </w:t>
      </w:r>
      <w:r w:rsidR="005368E7" w:rsidRPr="00D62284">
        <w:rPr>
          <w:snapToGrid w:val="0"/>
          <w:sz w:val="22"/>
          <w:szCs w:val="22"/>
        </w:rPr>
        <w:t>Claims that</w:t>
      </w:r>
      <w:r w:rsidRPr="00D62284">
        <w:rPr>
          <w:snapToGrid w:val="0"/>
          <w:sz w:val="22"/>
          <w:szCs w:val="22"/>
        </w:rPr>
        <w:t xml:space="preserve"> may be sustained, suffered, recovered or made </w:t>
      </w:r>
      <w:r w:rsidR="005368E7" w:rsidRPr="00D62284">
        <w:rPr>
          <w:snapToGrid w:val="0"/>
          <w:sz w:val="22"/>
          <w:szCs w:val="22"/>
        </w:rPr>
        <w:t xml:space="preserve">against the Council </w:t>
      </w:r>
      <w:r w:rsidR="005368E7" w:rsidRPr="00D62284">
        <w:rPr>
          <w:sz w:val="22"/>
          <w:szCs w:val="22"/>
        </w:rPr>
        <w:t>arising in connection with the performance of the Developer’s obligations under this Deed except if, and to the extent that, the Claim arises because of the Council's negligence or default.</w:t>
      </w:r>
    </w:p>
    <w:p w14:paraId="2B2FE128" w14:textId="77777777" w:rsidR="005368E7" w:rsidRDefault="00086501" w:rsidP="006F6099">
      <w:pPr>
        <w:pStyle w:val="StyleStyleLTLNumberingDocumentStyleBoldLeft0ptHanging"/>
        <w:keepNext/>
        <w:ind w:left="709" w:hanging="709"/>
        <w:outlineLvl w:val="2"/>
        <w:rPr>
          <w:snapToGrid w:val="0"/>
        </w:rPr>
      </w:pPr>
      <w:bookmarkStart w:id="142" w:name="_Toc118382075"/>
      <w:r w:rsidRPr="006F6099">
        <w:t>Insurance</w:t>
      </w:r>
      <w:bookmarkEnd w:id="142"/>
    </w:p>
    <w:p w14:paraId="66DD7752" w14:textId="77777777" w:rsidR="00A60987" w:rsidRPr="00D62284" w:rsidRDefault="00086501" w:rsidP="00D56D03">
      <w:pPr>
        <w:pStyle w:val="LTLNumberingDocumentStyle"/>
        <w:numPr>
          <w:ilvl w:val="1"/>
          <w:numId w:val="6"/>
        </w:numPr>
        <w:rPr>
          <w:snapToGrid w:val="0"/>
          <w:sz w:val="22"/>
          <w:szCs w:val="22"/>
        </w:rPr>
      </w:pPr>
      <w:bookmarkStart w:id="143" w:name="_Ref532888562"/>
      <w:r w:rsidRPr="00D62284">
        <w:rPr>
          <w:snapToGrid w:val="0"/>
          <w:sz w:val="22"/>
          <w:szCs w:val="22"/>
        </w:rPr>
        <w:t>The Developer is to take out and keep current to the satisfaction of the Council the following insurances</w:t>
      </w:r>
      <w:r w:rsidR="00E0296B" w:rsidRPr="00D62284">
        <w:rPr>
          <w:snapToGrid w:val="0"/>
          <w:sz w:val="22"/>
          <w:szCs w:val="22"/>
        </w:rPr>
        <w:t xml:space="preserve"> in relation to</w:t>
      </w:r>
      <w:r w:rsidRPr="00D62284">
        <w:rPr>
          <w:snapToGrid w:val="0"/>
          <w:sz w:val="22"/>
          <w:szCs w:val="22"/>
        </w:rPr>
        <w:t xml:space="preserve"> </w:t>
      </w:r>
      <w:r w:rsidR="00E0296B" w:rsidRPr="00D62284">
        <w:rPr>
          <w:snapToGrid w:val="0"/>
          <w:sz w:val="22"/>
          <w:szCs w:val="22"/>
        </w:rPr>
        <w:t xml:space="preserve">Work required to be carried out by the Developer under this </w:t>
      </w:r>
      <w:r w:rsidR="00180FD8" w:rsidRPr="00D62284">
        <w:rPr>
          <w:snapToGrid w:val="0"/>
          <w:sz w:val="22"/>
          <w:szCs w:val="22"/>
        </w:rPr>
        <w:t>Deed</w:t>
      </w:r>
      <w:r w:rsidRPr="00D62284">
        <w:rPr>
          <w:snapToGrid w:val="0"/>
          <w:sz w:val="22"/>
          <w:szCs w:val="22"/>
        </w:rPr>
        <w:t xml:space="preserve"> up until the </w:t>
      </w:r>
      <w:r w:rsidR="00E0296B" w:rsidRPr="00D62284">
        <w:rPr>
          <w:snapToGrid w:val="0"/>
          <w:sz w:val="22"/>
          <w:szCs w:val="22"/>
        </w:rPr>
        <w:t xml:space="preserve">Work is taken to have been completed in accordance with this </w:t>
      </w:r>
      <w:r w:rsidR="00180FD8" w:rsidRPr="00D62284">
        <w:rPr>
          <w:snapToGrid w:val="0"/>
          <w:sz w:val="22"/>
          <w:szCs w:val="22"/>
        </w:rPr>
        <w:t>Deed</w:t>
      </w:r>
      <w:r w:rsidRPr="00D62284">
        <w:rPr>
          <w:snapToGrid w:val="0"/>
          <w:sz w:val="22"/>
          <w:szCs w:val="22"/>
        </w:rPr>
        <w:t>:</w:t>
      </w:r>
      <w:bookmarkEnd w:id="143"/>
    </w:p>
    <w:p w14:paraId="5937830B" w14:textId="77777777" w:rsidR="00A60987" w:rsidRPr="00D62284" w:rsidRDefault="00086501" w:rsidP="00D56D03">
      <w:pPr>
        <w:pStyle w:val="LTLNumberingDocumentStyle"/>
        <w:numPr>
          <w:ilvl w:val="2"/>
          <w:numId w:val="6"/>
        </w:numPr>
        <w:rPr>
          <w:snapToGrid w:val="0"/>
          <w:sz w:val="22"/>
          <w:szCs w:val="22"/>
        </w:rPr>
      </w:pPr>
      <w:r w:rsidRPr="00D62284">
        <w:rPr>
          <w:snapToGrid w:val="0"/>
          <w:sz w:val="22"/>
          <w:szCs w:val="22"/>
        </w:rPr>
        <w:t>contract works insurance, noting the Council as an interested party, for the full replacement value of the Works (including the cost of demolition and removal of debris, consultants’ fees and authorities’ fees), to cover the Developer’s liability in respect of damage to or destruction of the Works,</w:t>
      </w:r>
    </w:p>
    <w:p w14:paraId="41AB194F" w14:textId="77777777" w:rsidR="00A60987" w:rsidRPr="00D62284" w:rsidRDefault="00086501" w:rsidP="00D56D03">
      <w:pPr>
        <w:pStyle w:val="LTLNumberingDocumentStyle"/>
        <w:numPr>
          <w:ilvl w:val="2"/>
          <w:numId w:val="6"/>
        </w:numPr>
        <w:rPr>
          <w:snapToGrid w:val="0"/>
          <w:sz w:val="22"/>
          <w:szCs w:val="22"/>
        </w:rPr>
      </w:pPr>
      <w:r w:rsidRPr="00D62284">
        <w:rPr>
          <w:snapToGrid w:val="0"/>
          <w:sz w:val="22"/>
          <w:szCs w:val="22"/>
        </w:rPr>
        <w:t>public liability insurance for at least $</w:t>
      </w:r>
      <w:r w:rsidR="00E0296B" w:rsidRPr="00D62284">
        <w:rPr>
          <w:snapToGrid w:val="0"/>
          <w:sz w:val="22"/>
          <w:szCs w:val="22"/>
        </w:rPr>
        <w:t>2</w:t>
      </w:r>
      <w:r w:rsidRPr="00D62284">
        <w:rPr>
          <w:snapToGrid w:val="0"/>
          <w:sz w:val="22"/>
          <w:szCs w:val="22"/>
        </w:rPr>
        <w:t>0,000,000.00 for a single occurrence, which covers the Council, the Developer and any subcontractor of the Developer, for liability to any third party,</w:t>
      </w:r>
    </w:p>
    <w:p w14:paraId="5BF6BD25" w14:textId="77777777" w:rsidR="00A60987" w:rsidRPr="00D62284" w:rsidRDefault="00086501" w:rsidP="00D56D03">
      <w:pPr>
        <w:pStyle w:val="LTLNumberingDocumentStyle"/>
        <w:numPr>
          <w:ilvl w:val="2"/>
          <w:numId w:val="6"/>
        </w:numPr>
        <w:rPr>
          <w:snapToGrid w:val="0"/>
          <w:sz w:val="22"/>
          <w:szCs w:val="22"/>
        </w:rPr>
      </w:pPr>
      <w:r w:rsidRPr="00D62284">
        <w:rPr>
          <w:snapToGrid w:val="0"/>
          <w:sz w:val="22"/>
          <w:szCs w:val="22"/>
        </w:rPr>
        <w:t>workers compensation insurance as required by law, and</w:t>
      </w:r>
    </w:p>
    <w:p w14:paraId="23C31F4B" w14:textId="77777777" w:rsidR="00A60987" w:rsidRPr="00D62284" w:rsidRDefault="00086501" w:rsidP="00D56D03">
      <w:pPr>
        <w:pStyle w:val="LTLNumberingDocumentStyle"/>
        <w:numPr>
          <w:ilvl w:val="2"/>
          <w:numId w:val="6"/>
        </w:numPr>
        <w:rPr>
          <w:snapToGrid w:val="0"/>
          <w:sz w:val="22"/>
          <w:szCs w:val="22"/>
        </w:rPr>
      </w:pPr>
      <w:r w:rsidRPr="00D62284">
        <w:rPr>
          <w:snapToGrid w:val="0"/>
          <w:sz w:val="22"/>
          <w:szCs w:val="22"/>
        </w:rPr>
        <w:t>any other insurance required by law.</w:t>
      </w:r>
    </w:p>
    <w:p w14:paraId="0F943479" w14:textId="3E26A887" w:rsidR="00A60987" w:rsidRPr="00D62284" w:rsidRDefault="00086501" w:rsidP="00D56D03">
      <w:pPr>
        <w:pStyle w:val="LTLNumberingDocumentStyle"/>
        <w:numPr>
          <w:ilvl w:val="1"/>
          <w:numId w:val="6"/>
        </w:numPr>
        <w:rPr>
          <w:sz w:val="22"/>
          <w:szCs w:val="22"/>
        </w:rPr>
      </w:pPr>
      <w:r w:rsidRPr="00D62284">
        <w:rPr>
          <w:snapToGrid w:val="0"/>
          <w:sz w:val="22"/>
          <w:szCs w:val="22"/>
        </w:rPr>
        <w:t xml:space="preserve">If the Developer fails to comply with clause </w:t>
      </w:r>
      <w:r w:rsidR="00884450" w:rsidRPr="00D62284">
        <w:rPr>
          <w:snapToGrid w:val="0"/>
          <w:sz w:val="22"/>
          <w:szCs w:val="22"/>
        </w:rPr>
        <w:fldChar w:fldCharType="begin"/>
      </w:r>
      <w:r w:rsidR="00884450" w:rsidRPr="00D62284">
        <w:rPr>
          <w:snapToGrid w:val="0"/>
          <w:sz w:val="22"/>
          <w:szCs w:val="22"/>
        </w:rPr>
        <w:instrText xml:space="preserve"> REF _Ref532888562 \r \h </w:instrText>
      </w:r>
      <w:r w:rsidR="00D62284">
        <w:rPr>
          <w:snapToGrid w:val="0"/>
          <w:sz w:val="22"/>
          <w:szCs w:val="22"/>
        </w:rPr>
        <w:instrText xml:space="preserve"> \* MERGEFORMAT </w:instrText>
      </w:r>
      <w:r w:rsidR="00884450" w:rsidRPr="00D62284">
        <w:rPr>
          <w:snapToGrid w:val="0"/>
          <w:sz w:val="22"/>
          <w:szCs w:val="22"/>
        </w:rPr>
      </w:r>
      <w:r w:rsidR="00884450" w:rsidRPr="00D62284">
        <w:rPr>
          <w:snapToGrid w:val="0"/>
          <w:sz w:val="22"/>
          <w:szCs w:val="22"/>
        </w:rPr>
        <w:fldChar w:fldCharType="separate"/>
      </w:r>
      <w:r w:rsidR="00D13AFE">
        <w:rPr>
          <w:snapToGrid w:val="0"/>
          <w:sz w:val="22"/>
          <w:szCs w:val="22"/>
        </w:rPr>
        <w:t>34.1</w:t>
      </w:r>
      <w:r w:rsidR="00884450" w:rsidRPr="00D62284">
        <w:rPr>
          <w:snapToGrid w:val="0"/>
          <w:sz w:val="22"/>
          <w:szCs w:val="22"/>
        </w:rPr>
        <w:fldChar w:fldCharType="end"/>
      </w:r>
      <w:r w:rsidRPr="00D62284">
        <w:rPr>
          <w:snapToGrid w:val="0"/>
          <w:sz w:val="22"/>
          <w:szCs w:val="22"/>
        </w:rPr>
        <w:t>, the Council may effect and keep in force such insurances and pay such premiums as may be necessary for that purpose and the amount so paid shall be a debt due from the Developer to the Council and may be recovered by the Council as it deems appropriate including:</w:t>
      </w:r>
      <w:r w:rsidRPr="00D62284">
        <w:rPr>
          <w:sz w:val="22"/>
          <w:szCs w:val="22"/>
        </w:rPr>
        <w:t xml:space="preserve"> </w:t>
      </w:r>
    </w:p>
    <w:p w14:paraId="43ADD096" w14:textId="77777777" w:rsidR="00A60987" w:rsidRPr="00D62284" w:rsidRDefault="00086501" w:rsidP="00D56D03">
      <w:pPr>
        <w:pStyle w:val="LTLNumberingDocumentStyle"/>
        <w:numPr>
          <w:ilvl w:val="2"/>
          <w:numId w:val="6"/>
        </w:numPr>
        <w:rPr>
          <w:sz w:val="22"/>
          <w:szCs w:val="22"/>
        </w:rPr>
      </w:pPr>
      <w:r w:rsidRPr="00D62284">
        <w:rPr>
          <w:snapToGrid w:val="0"/>
          <w:sz w:val="22"/>
          <w:szCs w:val="22"/>
        </w:rPr>
        <w:t xml:space="preserve">by calling upon the Security provided by the Developer to the Council under this </w:t>
      </w:r>
      <w:r w:rsidR="00180FD8" w:rsidRPr="00D62284">
        <w:rPr>
          <w:snapToGrid w:val="0"/>
          <w:sz w:val="22"/>
          <w:szCs w:val="22"/>
        </w:rPr>
        <w:t>Deed</w:t>
      </w:r>
      <w:r w:rsidRPr="00D62284">
        <w:rPr>
          <w:sz w:val="22"/>
          <w:szCs w:val="22"/>
        </w:rPr>
        <w:t>, or</w:t>
      </w:r>
    </w:p>
    <w:p w14:paraId="7E27E108" w14:textId="77777777" w:rsidR="00A60987" w:rsidRPr="00D62284" w:rsidRDefault="00086501" w:rsidP="00D56D03">
      <w:pPr>
        <w:pStyle w:val="LTLNumberingDocumentStyle"/>
        <w:numPr>
          <w:ilvl w:val="2"/>
          <w:numId w:val="6"/>
        </w:numPr>
        <w:rPr>
          <w:sz w:val="22"/>
          <w:szCs w:val="22"/>
        </w:rPr>
      </w:pPr>
      <w:r w:rsidRPr="00D62284">
        <w:rPr>
          <w:sz w:val="22"/>
          <w:szCs w:val="22"/>
        </w:rPr>
        <w:t>recovery as a debt due in a court of competent jurisdiction.</w:t>
      </w:r>
    </w:p>
    <w:p w14:paraId="5AF0E83D" w14:textId="0C8D64A4" w:rsidR="00A60987" w:rsidRPr="00D62284" w:rsidRDefault="00086501" w:rsidP="00D56D03">
      <w:pPr>
        <w:pStyle w:val="LTLNumberingDocumentStyle"/>
        <w:numPr>
          <w:ilvl w:val="1"/>
          <w:numId w:val="6"/>
        </w:numPr>
        <w:rPr>
          <w:sz w:val="22"/>
          <w:szCs w:val="22"/>
        </w:rPr>
      </w:pPr>
      <w:r w:rsidRPr="00D62284">
        <w:rPr>
          <w:sz w:val="22"/>
          <w:szCs w:val="22"/>
        </w:rPr>
        <w:t xml:space="preserve">The Developer is not to commence to carry out </w:t>
      </w:r>
      <w:r w:rsidR="003A37A5" w:rsidRPr="00D62284">
        <w:rPr>
          <w:sz w:val="22"/>
          <w:szCs w:val="22"/>
        </w:rPr>
        <w:t>any</w:t>
      </w:r>
      <w:r w:rsidRPr="00D62284">
        <w:rPr>
          <w:sz w:val="22"/>
          <w:szCs w:val="22"/>
        </w:rPr>
        <w:t xml:space="preserve"> </w:t>
      </w:r>
      <w:r w:rsidR="003A37A5" w:rsidRPr="00D62284">
        <w:rPr>
          <w:sz w:val="22"/>
          <w:szCs w:val="22"/>
        </w:rPr>
        <w:t>Work</w:t>
      </w:r>
      <w:r w:rsidRPr="00D62284">
        <w:rPr>
          <w:sz w:val="22"/>
          <w:szCs w:val="22"/>
        </w:rPr>
        <w:t xml:space="preserve"> unless it has first provided to the Council satisfactory written evidence of all </w:t>
      </w:r>
      <w:r w:rsidR="003A37A5" w:rsidRPr="00D62284">
        <w:rPr>
          <w:sz w:val="22"/>
          <w:szCs w:val="22"/>
        </w:rPr>
        <w:t xml:space="preserve">of </w:t>
      </w:r>
      <w:r w:rsidRPr="00D62284">
        <w:rPr>
          <w:sz w:val="22"/>
          <w:szCs w:val="22"/>
        </w:rPr>
        <w:t xml:space="preserve">the insurances specified in clause </w:t>
      </w:r>
      <w:r w:rsidR="00884450" w:rsidRPr="00D62284">
        <w:rPr>
          <w:sz w:val="22"/>
          <w:szCs w:val="22"/>
        </w:rPr>
        <w:fldChar w:fldCharType="begin"/>
      </w:r>
      <w:r w:rsidR="00884450" w:rsidRPr="00D62284">
        <w:rPr>
          <w:sz w:val="22"/>
          <w:szCs w:val="22"/>
        </w:rPr>
        <w:instrText xml:space="preserve"> REF _Ref532888562 \r \h </w:instrText>
      </w:r>
      <w:r w:rsidR="00D62284">
        <w:rPr>
          <w:sz w:val="22"/>
          <w:szCs w:val="22"/>
        </w:rPr>
        <w:instrText xml:space="preserve"> \* MERGEFORMAT </w:instrText>
      </w:r>
      <w:r w:rsidR="00884450" w:rsidRPr="00D62284">
        <w:rPr>
          <w:sz w:val="22"/>
          <w:szCs w:val="22"/>
        </w:rPr>
      </w:r>
      <w:r w:rsidR="00884450" w:rsidRPr="00D62284">
        <w:rPr>
          <w:sz w:val="22"/>
          <w:szCs w:val="22"/>
        </w:rPr>
        <w:fldChar w:fldCharType="separate"/>
      </w:r>
      <w:r w:rsidR="00D13AFE">
        <w:rPr>
          <w:sz w:val="22"/>
          <w:szCs w:val="22"/>
        </w:rPr>
        <w:t>34.1</w:t>
      </w:r>
      <w:r w:rsidR="00884450" w:rsidRPr="00D62284">
        <w:rPr>
          <w:sz w:val="22"/>
          <w:szCs w:val="22"/>
        </w:rPr>
        <w:fldChar w:fldCharType="end"/>
      </w:r>
      <w:r w:rsidR="005D02F3" w:rsidRPr="00D62284">
        <w:rPr>
          <w:sz w:val="22"/>
          <w:szCs w:val="22"/>
        </w:rPr>
        <w:t xml:space="preserve">. </w:t>
      </w:r>
    </w:p>
    <w:p w14:paraId="670A6192" w14:textId="15283D0B" w:rsidR="00E91220" w:rsidRDefault="00086501" w:rsidP="005330DC">
      <w:pPr>
        <w:pStyle w:val="LTLHeadingJustifiedLevel2"/>
        <w:keepNext/>
        <w:outlineLvl w:val="1"/>
      </w:pPr>
      <w:bookmarkStart w:id="144" w:name="_Toc212340064"/>
      <w:bookmarkStart w:id="145" w:name="_Toc212340065"/>
      <w:bookmarkStart w:id="146" w:name="_Toc118382076"/>
      <w:bookmarkEnd w:id="138"/>
      <w:bookmarkEnd w:id="144"/>
      <w:bookmarkEnd w:id="145"/>
      <w:r>
        <w:t xml:space="preserve">Part </w:t>
      </w:r>
      <w:r w:rsidR="00462950">
        <w:t>10</w:t>
      </w:r>
      <w:r>
        <w:t xml:space="preserve"> – </w:t>
      </w:r>
      <w:r w:rsidR="00292896">
        <w:t>Other Provisions</w:t>
      </w:r>
      <w:bookmarkEnd w:id="146"/>
    </w:p>
    <w:p w14:paraId="3B85A4DF" w14:textId="2EC73A59" w:rsidR="002D1667" w:rsidRDefault="002D1667" w:rsidP="002D1667">
      <w:pPr>
        <w:pStyle w:val="StyleStyleLTLNumberingDocumentStyleBoldLeft0ptHanging"/>
      </w:pPr>
      <w:bookmarkStart w:id="147" w:name="_Toc118864223"/>
      <w:bookmarkStart w:id="148" w:name="_Toc71709577"/>
      <w:bookmarkEnd w:id="147"/>
      <w:r>
        <w:t>Confidentiality</w:t>
      </w:r>
    </w:p>
    <w:p w14:paraId="1EB946B2" w14:textId="68B772A4" w:rsidR="002D1667" w:rsidRPr="00D62284" w:rsidRDefault="002D1667" w:rsidP="00171429">
      <w:pPr>
        <w:pStyle w:val="LTLNumberingDocumentStyle"/>
        <w:numPr>
          <w:ilvl w:val="1"/>
          <w:numId w:val="6"/>
        </w:numPr>
        <w:rPr>
          <w:sz w:val="22"/>
          <w:szCs w:val="22"/>
        </w:rPr>
      </w:pPr>
      <w:r w:rsidRPr="00D62284">
        <w:rPr>
          <w:sz w:val="22"/>
          <w:szCs w:val="22"/>
        </w:rPr>
        <w:lastRenderedPageBreak/>
        <w:t>This agreement is a public document and its terms are not confidential.</w:t>
      </w:r>
    </w:p>
    <w:p w14:paraId="25A0D49C" w14:textId="36BCAFCC" w:rsidR="002D1667" w:rsidRPr="00D62284" w:rsidRDefault="002D1667" w:rsidP="00171429">
      <w:pPr>
        <w:pStyle w:val="LTLNumberingDocumentStyle"/>
        <w:numPr>
          <w:ilvl w:val="1"/>
          <w:numId w:val="6"/>
        </w:numPr>
        <w:rPr>
          <w:sz w:val="22"/>
          <w:szCs w:val="22"/>
        </w:rPr>
      </w:pPr>
      <w:r w:rsidRPr="00D62284">
        <w:rPr>
          <w:sz w:val="22"/>
          <w:szCs w:val="22"/>
        </w:rPr>
        <w:t>The parties acknowledge that:</w:t>
      </w:r>
    </w:p>
    <w:p w14:paraId="4979B2BD" w14:textId="0D28557D" w:rsidR="002D1667" w:rsidRPr="00D62284" w:rsidRDefault="002D1667" w:rsidP="00171429">
      <w:pPr>
        <w:pStyle w:val="LTLNumberingDocumentStyle"/>
        <w:numPr>
          <w:ilvl w:val="2"/>
          <w:numId w:val="6"/>
        </w:numPr>
        <w:rPr>
          <w:sz w:val="22"/>
          <w:szCs w:val="22"/>
        </w:rPr>
      </w:pPr>
      <w:r w:rsidRPr="00D62284">
        <w:rPr>
          <w:sz w:val="22"/>
          <w:szCs w:val="22"/>
        </w:rPr>
        <w:t>Confidential Information may have been supplied to some or all of the Parties in negotiations leading up to the making of this agreement; and</w:t>
      </w:r>
    </w:p>
    <w:p w14:paraId="5CCADC44" w14:textId="5E66C263" w:rsidR="002D1667" w:rsidRPr="00D62284" w:rsidRDefault="00041136" w:rsidP="00171429">
      <w:pPr>
        <w:pStyle w:val="LTLNumberingDocumentStyle"/>
        <w:numPr>
          <w:ilvl w:val="2"/>
          <w:numId w:val="6"/>
        </w:numPr>
        <w:rPr>
          <w:sz w:val="22"/>
          <w:szCs w:val="22"/>
        </w:rPr>
      </w:pPr>
      <w:r>
        <w:rPr>
          <w:sz w:val="22"/>
          <w:szCs w:val="22"/>
        </w:rPr>
        <w:t>t</w:t>
      </w:r>
      <w:r w:rsidR="002D1667" w:rsidRPr="00D62284">
        <w:rPr>
          <w:sz w:val="22"/>
          <w:szCs w:val="22"/>
        </w:rPr>
        <w:t>he Parties may disclose to each other further Confidential Information in connection with the subject matter of this agreement.</w:t>
      </w:r>
    </w:p>
    <w:p w14:paraId="262150F5" w14:textId="40BC7745" w:rsidR="002D1667" w:rsidRPr="00D62284" w:rsidRDefault="002D1667" w:rsidP="00171429">
      <w:pPr>
        <w:pStyle w:val="LTLNumberingDocumentStyle"/>
        <w:numPr>
          <w:ilvl w:val="1"/>
          <w:numId w:val="6"/>
        </w:numPr>
        <w:rPr>
          <w:sz w:val="22"/>
          <w:szCs w:val="22"/>
        </w:rPr>
      </w:pPr>
      <w:r w:rsidRPr="00D62284">
        <w:rPr>
          <w:sz w:val="22"/>
          <w:szCs w:val="22"/>
        </w:rPr>
        <w:t xml:space="preserve">Subject to </w:t>
      </w:r>
      <w:r w:rsidR="002164B2">
        <w:rPr>
          <w:sz w:val="22"/>
          <w:szCs w:val="22"/>
        </w:rPr>
        <w:t>clauses</w:t>
      </w:r>
      <w:r w:rsidR="002164B2" w:rsidRPr="00D62284">
        <w:rPr>
          <w:sz w:val="22"/>
          <w:szCs w:val="22"/>
        </w:rPr>
        <w:t xml:space="preserve"> </w:t>
      </w:r>
      <w:r w:rsidR="002164B2">
        <w:rPr>
          <w:sz w:val="22"/>
          <w:szCs w:val="22"/>
        </w:rPr>
        <w:fldChar w:fldCharType="begin"/>
      </w:r>
      <w:r w:rsidR="002164B2">
        <w:rPr>
          <w:sz w:val="22"/>
          <w:szCs w:val="22"/>
        </w:rPr>
        <w:instrText xml:space="preserve"> REF _Ref118388988 \r \h </w:instrText>
      </w:r>
      <w:r w:rsidR="002164B2">
        <w:rPr>
          <w:sz w:val="22"/>
          <w:szCs w:val="22"/>
        </w:rPr>
      </w:r>
      <w:r w:rsidR="002164B2">
        <w:rPr>
          <w:sz w:val="22"/>
          <w:szCs w:val="22"/>
        </w:rPr>
        <w:fldChar w:fldCharType="separate"/>
      </w:r>
      <w:r w:rsidR="002164B2">
        <w:rPr>
          <w:sz w:val="22"/>
          <w:szCs w:val="22"/>
        </w:rPr>
        <w:t>35.4</w:t>
      </w:r>
      <w:r w:rsidR="002164B2">
        <w:rPr>
          <w:sz w:val="22"/>
          <w:szCs w:val="22"/>
        </w:rPr>
        <w:fldChar w:fldCharType="end"/>
      </w:r>
      <w:r w:rsidRPr="00D62284">
        <w:rPr>
          <w:sz w:val="22"/>
          <w:szCs w:val="22"/>
        </w:rPr>
        <w:t xml:space="preserve"> and </w:t>
      </w:r>
      <w:r w:rsidR="002164B2">
        <w:rPr>
          <w:sz w:val="22"/>
          <w:szCs w:val="22"/>
        </w:rPr>
        <w:fldChar w:fldCharType="begin"/>
      </w:r>
      <w:r w:rsidR="002164B2">
        <w:rPr>
          <w:sz w:val="22"/>
          <w:szCs w:val="22"/>
        </w:rPr>
        <w:instrText xml:space="preserve"> REF _Ref118388996 \r \h </w:instrText>
      </w:r>
      <w:r w:rsidR="002164B2">
        <w:rPr>
          <w:sz w:val="22"/>
          <w:szCs w:val="22"/>
        </w:rPr>
      </w:r>
      <w:r w:rsidR="002164B2">
        <w:rPr>
          <w:sz w:val="22"/>
          <w:szCs w:val="22"/>
        </w:rPr>
        <w:fldChar w:fldCharType="separate"/>
      </w:r>
      <w:r w:rsidR="002164B2">
        <w:rPr>
          <w:sz w:val="22"/>
          <w:szCs w:val="22"/>
        </w:rPr>
        <w:t>35.5</w:t>
      </w:r>
      <w:r w:rsidR="002164B2">
        <w:rPr>
          <w:sz w:val="22"/>
          <w:szCs w:val="22"/>
        </w:rPr>
        <w:fldChar w:fldCharType="end"/>
      </w:r>
      <w:r w:rsidRPr="00D62284">
        <w:rPr>
          <w:sz w:val="22"/>
          <w:szCs w:val="22"/>
        </w:rPr>
        <w:t>, each Party agrees:</w:t>
      </w:r>
    </w:p>
    <w:p w14:paraId="672B8BDC" w14:textId="7D9815D1" w:rsidR="002D1667" w:rsidRPr="00D62284" w:rsidRDefault="002D1667" w:rsidP="00171429">
      <w:pPr>
        <w:pStyle w:val="LTLNumberingDocumentStyle"/>
        <w:numPr>
          <w:ilvl w:val="2"/>
          <w:numId w:val="6"/>
        </w:numPr>
        <w:rPr>
          <w:sz w:val="22"/>
          <w:szCs w:val="22"/>
        </w:rPr>
      </w:pPr>
      <w:r w:rsidRPr="00D62284">
        <w:rPr>
          <w:sz w:val="22"/>
          <w:szCs w:val="22"/>
        </w:rPr>
        <w:t>not to disclose any Confidential Information received before or after the making of this agreement to any person without the prior written consent of the Party who supplied the Confidential Information; or</w:t>
      </w:r>
    </w:p>
    <w:p w14:paraId="28F97D15" w14:textId="0C002FAF" w:rsidR="002D1667" w:rsidRPr="00D62284" w:rsidRDefault="002D1667" w:rsidP="00171429">
      <w:pPr>
        <w:pStyle w:val="LTLNumberingDocumentStyle"/>
        <w:numPr>
          <w:ilvl w:val="2"/>
          <w:numId w:val="6"/>
        </w:numPr>
        <w:rPr>
          <w:sz w:val="22"/>
          <w:szCs w:val="22"/>
        </w:rPr>
      </w:pPr>
      <w:r w:rsidRPr="00D62284">
        <w:rPr>
          <w:sz w:val="22"/>
          <w:szCs w:val="22"/>
        </w:rPr>
        <w:t>to take all reasonable steps to ensure all Confidential Information received before or after the making of this agreement is kept confidential and protected against unauthorised use and access.</w:t>
      </w:r>
    </w:p>
    <w:p w14:paraId="0640670C" w14:textId="2510BB9D" w:rsidR="002D1667" w:rsidRPr="00D62284" w:rsidRDefault="002D1667" w:rsidP="00171429">
      <w:pPr>
        <w:pStyle w:val="LTLNumberingDocumentStyle"/>
        <w:numPr>
          <w:ilvl w:val="1"/>
          <w:numId w:val="6"/>
        </w:numPr>
        <w:rPr>
          <w:sz w:val="22"/>
          <w:szCs w:val="22"/>
        </w:rPr>
      </w:pPr>
      <w:bookmarkStart w:id="149" w:name="_Ref118388988"/>
      <w:r w:rsidRPr="00D62284">
        <w:rPr>
          <w:sz w:val="22"/>
          <w:szCs w:val="22"/>
        </w:rPr>
        <w:t>A Party may disclose Confidential Information in the following circumstances:</w:t>
      </w:r>
      <w:bookmarkEnd w:id="149"/>
    </w:p>
    <w:p w14:paraId="6FBDF7B8" w14:textId="2BEF819C" w:rsidR="002D1667" w:rsidRPr="00D62284" w:rsidRDefault="002D1667" w:rsidP="00171429">
      <w:pPr>
        <w:pStyle w:val="LTLNumberingDocumentStyle"/>
        <w:numPr>
          <w:ilvl w:val="2"/>
          <w:numId w:val="6"/>
        </w:numPr>
        <w:rPr>
          <w:sz w:val="22"/>
          <w:szCs w:val="22"/>
        </w:rPr>
      </w:pPr>
      <w:r w:rsidRPr="00D62284">
        <w:rPr>
          <w:sz w:val="22"/>
          <w:szCs w:val="22"/>
        </w:rPr>
        <w:t xml:space="preserve">in order to comply with the </w:t>
      </w:r>
      <w:r w:rsidR="00023977">
        <w:rPr>
          <w:sz w:val="22"/>
          <w:szCs w:val="22"/>
        </w:rPr>
        <w:t>l</w:t>
      </w:r>
      <w:r w:rsidRPr="00D62284">
        <w:rPr>
          <w:sz w:val="22"/>
          <w:szCs w:val="22"/>
        </w:rPr>
        <w:t>aw, or the requirements of any Authority; or</w:t>
      </w:r>
    </w:p>
    <w:p w14:paraId="434B123E" w14:textId="2E47B487" w:rsidR="002D1667" w:rsidRPr="00D62284" w:rsidRDefault="002D1667" w:rsidP="00171429">
      <w:pPr>
        <w:pStyle w:val="LTLNumberingDocumentStyle"/>
        <w:numPr>
          <w:ilvl w:val="2"/>
          <w:numId w:val="6"/>
        </w:numPr>
        <w:rPr>
          <w:sz w:val="22"/>
          <w:szCs w:val="22"/>
        </w:rPr>
      </w:pPr>
      <w:r w:rsidRPr="00D62284">
        <w:rPr>
          <w:sz w:val="22"/>
          <w:szCs w:val="22"/>
        </w:rPr>
        <w:t>to any of their employees, consultants, advisers, financiers or contractors to whom it is considered necessary to disclose the information, if the employees, consultants, advisers, financiers or contractors undertake to keep the Confidential Information confidential.</w:t>
      </w:r>
    </w:p>
    <w:p w14:paraId="3207A466" w14:textId="6B2768AE" w:rsidR="002D1667" w:rsidRPr="00D62284" w:rsidRDefault="002D1667" w:rsidP="00171429">
      <w:pPr>
        <w:pStyle w:val="LTLNumberingDocumentStyle"/>
        <w:numPr>
          <w:ilvl w:val="1"/>
          <w:numId w:val="6"/>
        </w:numPr>
        <w:rPr>
          <w:sz w:val="22"/>
          <w:szCs w:val="22"/>
        </w:rPr>
      </w:pPr>
      <w:bookmarkStart w:id="150" w:name="_Ref118388996"/>
      <w:r w:rsidRPr="00D62284">
        <w:rPr>
          <w:sz w:val="22"/>
          <w:szCs w:val="22"/>
        </w:rPr>
        <w:t>The obligations of confidentiality under this clause do not extend to information which is public knowledge other than as a result of a breach of this clause.</w:t>
      </w:r>
      <w:bookmarkEnd w:id="150"/>
    </w:p>
    <w:p w14:paraId="4D68434D" w14:textId="13526378" w:rsidR="004E271E" w:rsidRDefault="00086501" w:rsidP="00462950">
      <w:pPr>
        <w:pStyle w:val="StyleStyleLTLNumberingDocumentStyleBoldLeft0ptHanging"/>
        <w:keepNext/>
        <w:ind w:left="709" w:hanging="709"/>
        <w:outlineLvl w:val="2"/>
      </w:pPr>
      <w:bookmarkStart w:id="151" w:name="_Toc118382077"/>
      <w:r>
        <w:t>Notices</w:t>
      </w:r>
      <w:bookmarkEnd w:id="148"/>
      <w:bookmarkEnd w:id="151"/>
    </w:p>
    <w:p w14:paraId="33EAAD7A" w14:textId="77777777" w:rsidR="005368E7" w:rsidRPr="00D62284" w:rsidRDefault="00086501" w:rsidP="00D56D03">
      <w:pPr>
        <w:pStyle w:val="LTLNumberingDocumentStyle"/>
        <w:numPr>
          <w:ilvl w:val="1"/>
          <w:numId w:val="6"/>
        </w:numPr>
        <w:rPr>
          <w:sz w:val="22"/>
          <w:szCs w:val="22"/>
        </w:rPr>
      </w:pPr>
      <w:r w:rsidRPr="00D62284">
        <w:rPr>
          <w:sz w:val="22"/>
          <w:szCs w:val="22"/>
        </w:rPr>
        <w:t xml:space="preserve">Any notice, consent, information, application or request that is to or may be given or made to a Party under this </w:t>
      </w:r>
      <w:r w:rsidR="00AB28DE" w:rsidRPr="00D62284">
        <w:rPr>
          <w:sz w:val="22"/>
          <w:szCs w:val="22"/>
        </w:rPr>
        <w:t xml:space="preserve">Deed </w:t>
      </w:r>
      <w:r w:rsidRPr="00D62284">
        <w:rPr>
          <w:sz w:val="22"/>
          <w:szCs w:val="22"/>
        </w:rPr>
        <w:t>is only given or made if it is in writing and sent in one of the following ways:</w:t>
      </w:r>
    </w:p>
    <w:p w14:paraId="4D0DE641" w14:textId="20DC25A2" w:rsidR="005368E7" w:rsidRPr="00D62284" w:rsidRDefault="00086501" w:rsidP="00D56D03">
      <w:pPr>
        <w:pStyle w:val="LTLNumberingDocumentStyle"/>
        <w:numPr>
          <w:ilvl w:val="2"/>
          <w:numId w:val="6"/>
        </w:numPr>
        <w:rPr>
          <w:sz w:val="22"/>
          <w:szCs w:val="22"/>
        </w:rPr>
      </w:pPr>
      <w:r w:rsidRPr="00D62284">
        <w:rPr>
          <w:sz w:val="22"/>
          <w:szCs w:val="22"/>
        </w:rPr>
        <w:t>delivered or posted to that Party at its address, or</w:t>
      </w:r>
    </w:p>
    <w:p w14:paraId="294729A6" w14:textId="47B473CE" w:rsidR="005368E7" w:rsidRPr="00D62284" w:rsidRDefault="00086501" w:rsidP="00D56D03">
      <w:pPr>
        <w:pStyle w:val="LTLNumberingDocumentStyle"/>
        <w:numPr>
          <w:ilvl w:val="2"/>
          <w:numId w:val="6"/>
        </w:numPr>
        <w:rPr>
          <w:sz w:val="22"/>
          <w:szCs w:val="22"/>
        </w:rPr>
      </w:pPr>
      <w:r w:rsidRPr="00D62284">
        <w:rPr>
          <w:sz w:val="22"/>
          <w:szCs w:val="22"/>
        </w:rPr>
        <w:t>emailed to that Party at its email address.</w:t>
      </w:r>
    </w:p>
    <w:p w14:paraId="14A2AB3D" w14:textId="1DFB363F" w:rsidR="00462950" w:rsidRPr="00D62284" w:rsidRDefault="00462950" w:rsidP="00D56D03">
      <w:pPr>
        <w:pStyle w:val="LTLNumberingDocumentStyle"/>
        <w:numPr>
          <w:ilvl w:val="1"/>
          <w:numId w:val="6"/>
        </w:numPr>
        <w:rPr>
          <w:sz w:val="22"/>
          <w:szCs w:val="22"/>
        </w:rPr>
      </w:pPr>
      <w:r w:rsidRPr="00D62284">
        <w:rPr>
          <w:sz w:val="22"/>
          <w:szCs w:val="22"/>
        </w:rPr>
        <w:t xml:space="preserve">For the </w:t>
      </w:r>
      <w:r w:rsidR="00D13AFE">
        <w:rPr>
          <w:sz w:val="22"/>
          <w:szCs w:val="22"/>
        </w:rPr>
        <w:t>purposes of this clause a Party’</w:t>
      </w:r>
      <w:r w:rsidRPr="00D62284">
        <w:rPr>
          <w:sz w:val="22"/>
          <w:szCs w:val="22"/>
        </w:rPr>
        <w:t>s address and email address are as noted under ‘</w:t>
      </w:r>
      <w:r w:rsidRPr="00D62284">
        <w:rPr>
          <w:b/>
          <w:sz w:val="22"/>
          <w:szCs w:val="22"/>
        </w:rPr>
        <w:t xml:space="preserve">Parties to this </w:t>
      </w:r>
      <w:r w:rsidR="00577DA3">
        <w:rPr>
          <w:b/>
          <w:sz w:val="22"/>
          <w:szCs w:val="22"/>
        </w:rPr>
        <w:t>Deed</w:t>
      </w:r>
      <w:r w:rsidR="00D13AFE">
        <w:rPr>
          <w:sz w:val="22"/>
          <w:szCs w:val="22"/>
        </w:rPr>
        <w:t>’.</w:t>
      </w:r>
    </w:p>
    <w:p w14:paraId="2A159D92" w14:textId="1B011C2D" w:rsidR="005368E7" w:rsidRPr="00D62284" w:rsidRDefault="00086501" w:rsidP="00D56D03">
      <w:pPr>
        <w:pStyle w:val="LTLNumberingDocumentStyle"/>
        <w:numPr>
          <w:ilvl w:val="1"/>
          <w:numId w:val="6"/>
        </w:numPr>
        <w:rPr>
          <w:sz w:val="22"/>
          <w:szCs w:val="22"/>
        </w:rPr>
      </w:pPr>
      <w:r w:rsidRPr="00D62284">
        <w:rPr>
          <w:sz w:val="22"/>
          <w:szCs w:val="22"/>
        </w:rPr>
        <w:t>If a Party gives the other Party 3 business days</w:t>
      </w:r>
      <w:r w:rsidR="00007CA1" w:rsidRPr="00D62284">
        <w:rPr>
          <w:sz w:val="22"/>
          <w:szCs w:val="22"/>
        </w:rPr>
        <w:t>’</w:t>
      </w:r>
      <w:r w:rsidRPr="00D62284">
        <w:rPr>
          <w:sz w:val="22"/>
          <w:szCs w:val="22"/>
        </w:rPr>
        <w:t xml:space="preserve"> notice of a change of its address or email, any notice, consent, information, application or request is only given or made by that other Party if it is delivered, posted o</w:t>
      </w:r>
      <w:r w:rsidR="00B11CA7" w:rsidRPr="00D62284">
        <w:rPr>
          <w:sz w:val="22"/>
          <w:szCs w:val="22"/>
        </w:rPr>
        <w:t>r emailed to the latest address.</w:t>
      </w:r>
    </w:p>
    <w:p w14:paraId="1A4AC2D5" w14:textId="77777777" w:rsidR="005368E7" w:rsidRPr="00D62284" w:rsidRDefault="00086501" w:rsidP="00D56D03">
      <w:pPr>
        <w:pStyle w:val="LTLNumberingDocumentStyle"/>
        <w:numPr>
          <w:ilvl w:val="1"/>
          <w:numId w:val="6"/>
        </w:numPr>
        <w:rPr>
          <w:sz w:val="22"/>
          <w:szCs w:val="22"/>
        </w:rPr>
      </w:pPr>
      <w:r w:rsidRPr="00D62284">
        <w:rPr>
          <w:sz w:val="22"/>
          <w:szCs w:val="22"/>
        </w:rPr>
        <w:t>Any notice, consent, information, application or request is to be treated as given or made if it is:</w:t>
      </w:r>
    </w:p>
    <w:p w14:paraId="41212239" w14:textId="77777777" w:rsidR="005368E7" w:rsidRPr="00D62284" w:rsidRDefault="00086501" w:rsidP="00D56D03">
      <w:pPr>
        <w:pStyle w:val="LTLNumberingDocumentStyle"/>
        <w:numPr>
          <w:ilvl w:val="2"/>
          <w:numId w:val="6"/>
        </w:numPr>
        <w:rPr>
          <w:sz w:val="22"/>
          <w:szCs w:val="22"/>
        </w:rPr>
      </w:pPr>
      <w:r w:rsidRPr="00D62284">
        <w:rPr>
          <w:sz w:val="22"/>
          <w:szCs w:val="22"/>
        </w:rPr>
        <w:t>delivered, when it is left at the relevant address,</w:t>
      </w:r>
    </w:p>
    <w:p w14:paraId="2F2AAB11" w14:textId="77777777" w:rsidR="005368E7" w:rsidRPr="00D62284" w:rsidRDefault="00086501" w:rsidP="00D56D03">
      <w:pPr>
        <w:pStyle w:val="LTLNumberingDocumentStyle"/>
        <w:numPr>
          <w:ilvl w:val="2"/>
          <w:numId w:val="6"/>
        </w:numPr>
        <w:rPr>
          <w:sz w:val="22"/>
          <w:szCs w:val="22"/>
        </w:rPr>
      </w:pPr>
      <w:r w:rsidRPr="00D62284">
        <w:rPr>
          <w:sz w:val="22"/>
          <w:szCs w:val="22"/>
        </w:rPr>
        <w:t>sent by post, 2 business days after it is posted, or</w:t>
      </w:r>
    </w:p>
    <w:p w14:paraId="12F17429" w14:textId="77777777" w:rsidR="005368E7" w:rsidRPr="00D62284" w:rsidRDefault="00086501" w:rsidP="00D56D03">
      <w:pPr>
        <w:pStyle w:val="LTLNumberingDocumentStyle"/>
        <w:numPr>
          <w:ilvl w:val="2"/>
          <w:numId w:val="6"/>
        </w:numPr>
        <w:rPr>
          <w:sz w:val="22"/>
          <w:szCs w:val="22"/>
        </w:rPr>
      </w:pPr>
      <w:r w:rsidRPr="00D62284">
        <w:rPr>
          <w:iCs/>
          <w:sz w:val="22"/>
          <w:szCs w:val="22"/>
        </w:rPr>
        <w:lastRenderedPageBreak/>
        <w:t>sent by email and the sender does not receive a delivery failure message from the sender’s internet service provider within a period of 24 hours of the email being sent.</w:t>
      </w:r>
    </w:p>
    <w:p w14:paraId="5401F939" w14:textId="77777777" w:rsidR="005368E7" w:rsidRPr="00D62284" w:rsidRDefault="00086501" w:rsidP="00D56D03">
      <w:pPr>
        <w:pStyle w:val="LTLNumberingDocumentStyle"/>
        <w:numPr>
          <w:ilvl w:val="1"/>
          <w:numId w:val="6"/>
        </w:numPr>
        <w:rPr>
          <w:sz w:val="22"/>
          <w:szCs w:val="22"/>
        </w:rPr>
      </w:pPr>
      <w:r w:rsidRPr="00D62284">
        <w:rPr>
          <w:sz w:val="22"/>
          <w:szCs w:val="22"/>
        </w:rPr>
        <w:t xml:space="preserve">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 </w:t>
      </w:r>
    </w:p>
    <w:p w14:paraId="6AC2DF9D" w14:textId="77777777" w:rsidR="004E271E" w:rsidRDefault="00086501" w:rsidP="000E7E1C">
      <w:pPr>
        <w:pStyle w:val="StyleStyleLTLNumberingDocumentStyleBoldLeft0ptHanging"/>
        <w:keepNext/>
        <w:ind w:left="709" w:hanging="709"/>
        <w:outlineLvl w:val="2"/>
      </w:pPr>
      <w:bookmarkStart w:id="152" w:name="_Toc118382078"/>
      <w:r>
        <w:t>Approvals and Consent</w:t>
      </w:r>
      <w:bookmarkEnd w:id="152"/>
    </w:p>
    <w:p w14:paraId="5109770E"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Except as otherwise set out in this </w:t>
      </w:r>
      <w:r w:rsidR="00180FD8" w:rsidRPr="00D62284">
        <w:rPr>
          <w:sz w:val="22"/>
          <w:szCs w:val="22"/>
        </w:rPr>
        <w:t>Deed</w:t>
      </w:r>
      <w:r w:rsidRPr="00D62284">
        <w:rPr>
          <w:sz w:val="22"/>
          <w:szCs w:val="22"/>
        </w:rPr>
        <w:t xml:space="preserve">, and subject to any statutory obligations, a Party may give or withhold an approval or consent to be given under this </w:t>
      </w:r>
      <w:r w:rsidR="00180FD8" w:rsidRPr="00D62284">
        <w:rPr>
          <w:sz w:val="22"/>
          <w:szCs w:val="22"/>
        </w:rPr>
        <w:t>Deed</w:t>
      </w:r>
      <w:r w:rsidRPr="00D62284">
        <w:rPr>
          <w:sz w:val="22"/>
          <w:szCs w:val="22"/>
        </w:rPr>
        <w:t xml:space="preserve"> in that Party’s absolute discretion and subject to any conditions determined by the Party.  </w:t>
      </w:r>
    </w:p>
    <w:p w14:paraId="732938F0" w14:textId="77777777" w:rsidR="00C60D2D" w:rsidRPr="00D62284" w:rsidRDefault="00086501" w:rsidP="00D56D03">
      <w:pPr>
        <w:pStyle w:val="LTLNumberingDocumentStyle"/>
        <w:numPr>
          <w:ilvl w:val="1"/>
          <w:numId w:val="6"/>
        </w:numPr>
        <w:rPr>
          <w:sz w:val="22"/>
          <w:szCs w:val="22"/>
        </w:rPr>
      </w:pPr>
      <w:r w:rsidRPr="00D62284">
        <w:rPr>
          <w:sz w:val="22"/>
          <w:szCs w:val="22"/>
        </w:rPr>
        <w:t>A Party is not obliged to give its reasons for giving or withholding consent or for giving consent subject to conditions.</w:t>
      </w:r>
    </w:p>
    <w:p w14:paraId="0F7A3BC3" w14:textId="77777777" w:rsidR="004E271E" w:rsidRDefault="00086501" w:rsidP="000E7E1C">
      <w:pPr>
        <w:pStyle w:val="StyleStyleLTLNumberingDocumentStyleBoldLeft0ptHanging"/>
        <w:keepNext/>
        <w:ind w:left="709" w:hanging="709"/>
        <w:outlineLvl w:val="2"/>
      </w:pPr>
      <w:bookmarkStart w:id="153" w:name="_Toc118382079"/>
      <w:r>
        <w:t>Costs</w:t>
      </w:r>
      <w:bookmarkEnd w:id="153"/>
    </w:p>
    <w:p w14:paraId="5F5362F5" w14:textId="5DFA7088" w:rsidR="00D14020" w:rsidRPr="00D62284" w:rsidRDefault="00086501" w:rsidP="00D56D03">
      <w:pPr>
        <w:pStyle w:val="LTLNumberingDocumentStyle"/>
        <w:numPr>
          <w:ilvl w:val="1"/>
          <w:numId w:val="6"/>
        </w:numPr>
        <w:rPr>
          <w:sz w:val="22"/>
          <w:szCs w:val="22"/>
        </w:rPr>
      </w:pPr>
      <w:r w:rsidRPr="00D62284">
        <w:rPr>
          <w:sz w:val="22"/>
          <w:szCs w:val="22"/>
        </w:rPr>
        <w:t xml:space="preserve">The Developer is to pay to the Council the Council’s costs of preparing, negotiating, executing and stamping </w:t>
      </w:r>
      <w:r w:rsidR="000E7E1C" w:rsidRPr="00D62284">
        <w:rPr>
          <w:sz w:val="22"/>
          <w:szCs w:val="22"/>
        </w:rPr>
        <w:t xml:space="preserve">and registering </w:t>
      </w:r>
      <w:r w:rsidRPr="00D62284">
        <w:rPr>
          <w:sz w:val="22"/>
          <w:szCs w:val="22"/>
        </w:rPr>
        <w:t xml:space="preserve">this </w:t>
      </w:r>
      <w:r w:rsidR="00180FD8" w:rsidRPr="00D62284">
        <w:rPr>
          <w:sz w:val="22"/>
          <w:szCs w:val="22"/>
        </w:rPr>
        <w:t>Deed</w:t>
      </w:r>
      <w:r w:rsidRPr="00D62284">
        <w:rPr>
          <w:sz w:val="22"/>
          <w:szCs w:val="22"/>
        </w:rPr>
        <w:t xml:space="preserve">, and any document related to this </w:t>
      </w:r>
      <w:r w:rsidR="00180FD8" w:rsidRPr="00D62284">
        <w:rPr>
          <w:sz w:val="22"/>
          <w:szCs w:val="22"/>
        </w:rPr>
        <w:t>Deed</w:t>
      </w:r>
      <w:r w:rsidRPr="00D62284">
        <w:rPr>
          <w:sz w:val="22"/>
          <w:szCs w:val="22"/>
        </w:rPr>
        <w:t xml:space="preserve"> within </w:t>
      </w:r>
      <w:r w:rsidR="000E7E1C" w:rsidRPr="00D62284">
        <w:rPr>
          <w:sz w:val="22"/>
          <w:szCs w:val="22"/>
        </w:rPr>
        <w:t>5 business</w:t>
      </w:r>
      <w:r w:rsidRPr="00D62284">
        <w:rPr>
          <w:sz w:val="22"/>
          <w:szCs w:val="22"/>
        </w:rPr>
        <w:t xml:space="preserve"> days of a written demand by the Council for such payment.</w:t>
      </w:r>
    </w:p>
    <w:p w14:paraId="1D0836E9" w14:textId="2AF7194A" w:rsidR="004E271E" w:rsidRPr="00D62284" w:rsidRDefault="00086501" w:rsidP="00D56D03">
      <w:pPr>
        <w:pStyle w:val="LTLNumberingDocumentStyle"/>
        <w:numPr>
          <w:ilvl w:val="1"/>
          <w:numId w:val="6"/>
        </w:numPr>
        <w:rPr>
          <w:sz w:val="22"/>
          <w:szCs w:val="22"/>
        </w:rPr>
      </w:pPr>
      <w:r w:rsidRPr="00D62284">
        <w:rPr>
          <w:sz w:val="22"/>
          <w:szCs w:val="22"/>
        </w:rPr>
        <w:t xml:space="preserve">The Developer is also to pay to the Council the Council’s </w:t>
      </w:r>
      <w:r w:rsidR="0098006A" w:rsidRPr="00D62284">
        <w:rPr>
          <w:sz w:val="22"/>
          <w:szCs w:val="22"/>
        </w:rPr>
        <w:t xml:space="preserve">reasonable </w:t>
      </w:r>
      <w:r w:rsidRPr="00D62284">
        <w:rPr>
          <w:sz w:val="22"/>
          <w:szCs w:val="22"/>
        </w:rPr>
        <w:t xml:space="preserve">costs of enforcing this </w:t>
      </w:r>
      <w:r w:rsidR="00180FD8" w:rsidRPr="00D62284">
        <w:rPr>
          <w:sz w:val="22"/>
          <w:szCs w:val="22"/>
        </w:rPr>
        <w:t>Deed</w:t>
      </w:r>
      <w:r w:rsidR="007E2C4D" w:rsidRPr="00D62284">
        <w:rPr>
          <w:sz w:val="22"/>
          <w:szCs w:val="22"/>
        </w:rPr>
        <w:t xml:space="preserve"> within </w:t>
      </w:r>
      <w:r w:rsidR="000E7E1C" w:rsidRPr="00D62284">
        <w:rPr>
          <w:sz w:val="22"/>
          <w:szCs w:val="22"/>
        </w:rPr>
        <w:t>5 business</w:t>
      </w:r>
      <w:r w:rsidR="007E2C4D" w:rsidRPr="00D62284">
        <w:rPr>
          <w:sz w:val="22"/>
          <w:szCs w:val="22"/>
        </w:rPr>
        <w:t xml:space="preserve"> days of a written demand by the Council for such payment.</w:t>
      </w:r>
      <w:r w:rsidR="00FA4AC5" w:rsidRPr="00D62284">
        <w:rPr>
          <w:sz w:val="22"/>
          <w:szCs w:val="22"/>
        </w:rPr>
        <w:t xml:space="preserve"> </w:t>
      </w:r>
    </w:p>
    <w:p w14:paraId="5F2F3D51" w14:textId="77777777" w:rsidR="004E271E" w:rsidRDefault="00086501" w:rsidP="000E7E1C">
      <w:pPr>
        <w:pStyle w:val="StyleStyleLTLNumberingDocumentStyleBoldLeft0ptHanging"/>
        <w:keepNext/>
        <w:ind w:left="709" w:hanging="709"/>
        <w:outlineLvl w:val="2"/>
      </w:pPr>
      <w:bookmarkStart w:id="154" w:name="_Toc118382080"/>
      <w:r>
        <w:t xml:space="preserve">Entire </w:t>
      </w:r>
      <w:r w:rsidR="00180FD8">
        <w:t>Deed</w:t>
      </w:r>
      <w:bookmarkEnd w:id="154"/>
    </w:p>
    <w:p w14:paraId="325040DE"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This </w:t>
      </w:r>
      <w:r w:rsidR="00180FD8" w:rsidRPr="00D62284">
        <w:rPr>
          <w:sz w:val="22"/>
          <w:szCs w:val="22"/>
        </w:rPr>
        <w:t>Deed</w:t>
      </w:r>
      <w:r w:rsidRPr="00D62284">
        <w:rPr>
          <w:sz w:val="22"/>
          <w:szCs w:val="22"/>
        </w:rPr>
        <w:t xml:space="preserve"> contains everything to which the Parties have agreed in relation to the matters it deals with. </w:t>
      </w:r>
    </w:p>
    <w:p w14:paraId="4BD54277"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No Party can rely on an earlier document, or anything said or done by another Party, or by a director, officer, agent or employee of that Party, before this </w:t>
      </w:r>
      <w:r w:rsidR="00180FD8" w:rsidRPr="00D62284">
        <w:rPr>
          <w:sz w:val="22"/>
          <w:szCs w:val="22"/>
        </w:rPr>
        <w:t>Deed</w:t>
      </w:r>
      <w:r w:rsidRPr="00D62284">
        <w:rPr>
          <w:sz w:val="22"/>
          <w:szCs w:val="22"/>
        </w:rPr>
        <w:t xml:space="preserve"> was executed, except as permitted by law.</w:t>
      </w:r>
    </w:p>
    <w:p w14:paraId="4F63A373" w14:textId="77777777" w:rsidR="004E271E" w:rsidRDefault="00086501" w:rsidP="000E7E1C">
      <w:pPr>
        <w:pStyle w:val="StyleStyleLTLNumberingDocumentStyleBoldLeft0ptHanging"/>
        <w:keepNext/>
        <w:ind w:left="709" w:hanging="709"/>
        <w:outlineLvl w:val="2"/>
      </w:pPr>
      <w:bookmarkStart w:id="155" w:name="_Toc118382081"/>
      <w:r>
        <w:t>Further Acts</w:t>
      </w:r>
      <w:bookmarkEnd w:id="155"/>
    </w:p>
    <w:p w14:paraId="3C8252E9" w14:textId="77777777" w:rsidR="00077B22" w:rsidRPr="00D62284" w:rsidRDefault="00086501" w:rsidP="00D56D03">
      <w:pPr>
        <w:pStyle w:val="LTLNumberingDocumentStyle"/>
        <w:numPr>
          <w:ilvl w:val="1"/>
          <w:numId w:val="6"/>
        </w:numPr>
        <w:rPr>
          <w:sz w:val="22"/>
          <w:szCs w:val="22"/>
        </w:rPr>
      </w:pPr>
      <w:r w:rsidRPr="00D62284">
        <w:rPr>
          <w:sz w:val="22"/>
          <w:szCs w:val="22"/>
        </w:rPr>
        <w:t xml:space="preserve">Each Party must promptly execute all documents and do all things that another Party from time to time reasonably requests to effect, perfect or complete this </w:t>
      </w:r>
      <w:r w:rsidR="00180FD8" w:rsidRPr="00D62284">
        <w:rPr>
          <w:sz w:val="22"/>
          <w:szCs w:val="22"/>
        </w:rPr>
        <w:t>Deed</w:t>
      </w:r>
      <w:r w:rsidRPr="00D62284">
        <w:rPr>
          <w:sz w:val="22"/>
          <w:szCs w:val="22"/>
        </w:rPr>
        <w:t xml:space="preserve"> and all transactions incidental to it.</w:t>
      </w:r>
      <w:r w:rsidR="002931A2" w:rsidRPr="00D62284">
        <w:rPr>
          <w:sz w:val="22"/>
          <w:szCs w:val="22"/>
        </w:rPr>
        <w:t xml:space="preserve"> </w:t>
      </w:r>
    </w:p>
    <w:p w14:paraId="6EB39034" w14:textId="77777777" w:rsidR="004E271E" w:rsidRDefault="00086501" w:rsidP="000E7E1C">
      <w:pPr>
        <w:pStyle w:val="StyleStyleLTLNumberingDocumentStyleBoldLeft0ptHanging"/>
        <w:keepNext/>
        <w:ind w:left="709" w:hanging="709"/>
        <w:outlineLvl w:val="2"/>
      </w:pPr>
      <w:bookmarkStart w:id="156" w:name="_Toc118382082"/>
      <w:r>
        <w:t>Governing Law and Jurisdiction</w:t>
      </w:r>
      <w:bookmarkEnd w:id="156"/>
    </w:p>
    <w:p w14:paraId="79B019BE"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This </w:t>
      </w:r>
      <w:r w:rsidR="00180FD8" w:rsidRPr="00D62284">
        <w:rPr>
          <w:sz w:val="22"/>
          <w:szCs w:val="22"/>
        </w:rPr>
        <w:t>Deed</w:t>
      </w:r>
      <w:r w:rsidRPr="00D62284">
        <w:rPr>
          <w:sz w:val="22"/>
          <w:szCs w:val="22"/>
        </w:rPr>
        <w:t xml:space="preserve"> is governed by the law of New South Wales.  </w:t>
      </w:r>
    </w:p>
    <w:p w14:paraId="73D87BCA"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The Parties submit to the non-exclusive jurisdiction of its courts and courts of appeal from them. </w:t>
      </w:r>
    </w:p>
    <w:p w14:paraId="5311F8A1" w14:textId="77777777" w:rsidR="004E271E" w:rsidRPr="00D62284" w:rsidRDefault="00086501" w:rsidP="00D56D03">
      <w:pPr>
        <w:pStyle w:val="LTLNumberingDocumentStyle"/>
        <w:numPr>
          <w:ilvl w:val="1"/>
          <w:numId w:val="6"/>
        </w:numPr>
        <w:rPr>
          <w:sz w:val="22"/>
          <w:szCs w:val="22"/>
        </w:rPr>
      </w:pPr>
      <w:r w:rsidRPr="00D62284">
        <w:rPr>
          <w:sz w:val="22"/>
          <w:szCs w:val="22"/>
        </w:rPr>
        <w:t>The Parties are not to object to the exercise of jurisdiction by those courts on any basis.</w:t>
      </w:r>
    </w:p>
    <w:p w14:paraId="737C2941" w14:textId="77777777" w:rsidR="004E271E" w:rsidRDefault="00086501" w:rsidP="000E7E1C">
      <w:pPr>
        <w:pStyle w:val="StyleStyleLTLNumberingDocumentStyleBoldLeft0ptHanging"/>
        <w:keepNext/>
        <w:ind w:left="709" w:hanging="709"/>
        <w:outlineLvl w:val="2"/>
      </w:pPr>
      <w:bookmarkStart w:id="157" w:name="_Toc118382083"/>
      <w:r>
        <w:lastRenderedPageBreak/>
        <w:t>Joint and Individual Liability and Benefits</w:t>
      </w:r>
      <w:bookmarkEnd w:id="157"/>
    </w:p>
    <w:p w14:paraId="7D478A9C"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Except as otherwise set out in this </w:t>
      </w:r>
      <w:r w:rsidR="00180FD8" w:rsidRPr="00D62284">
        <w:rPr>
          <w:sz w:val="22"/>
          <w:szCs w:val="22"/>
        </w:rPr>
        <w:t>Deed</w:t>
      </w:r>
      <w:r w:rsidRPr="00D62284">
        <w:rPr>
          <w:sz w:val="22"/>
          <w:szCs w:val="22"/>
        </w:rPr>
        <w:t xml:space="preserve">: </w:t>
      </w:r>
    </w:p>
    <w:p w14:paraId="3C9D875F" w14:textId="77777777" w:rsidR="004E271E" w:rsidRPr="00D62284" w:rsidRDefault="00086501" w:rsidP="00D56D03">
      <w:pPr>
        <w:pStyle w:val="LTLNumberingDocumentStyle"/>
        <w:numPr>
          <w:ilvl w:val="2"/>
          <w:numId w:val="6"/>
        </w:numPr>
        <w:rPr>
          <w:sz w:val="22"/>
          <w:szCs w:val="22"/>
        </w:rPr>
      </w:pPr>
      <w:r w:rsidRPr="00D62284">
        <w:rPr>
          <w:sz w:val="22"/>
          <w:szCs w:val="22"/>
        </w:rPr>
        <w:t xml:space="preserve">any agreement, covenant, representation or warranty under this </w:t>
      </w:r>
      <w:r w:rsidR="00180FD8" w:rsidRPr="00D62284">
        <w:rPr>
          <w:sz w:val="22"/>
          <w:szCs w:val="22"/>
        </w:rPr>
        <w:t>Deed</w:t>
      </w:r>
      <w:r w:rsidRPr="00D62284">
        <w:rPr>
          <w:sz w:val="22"/>
          <w:szCs w:val="22"/>
        </w:rPr>
        <w:t xml:space="preserve"> by 2 or more persons binds them jointly and each of them individually, and </w:t>
      </w:r>
    </w:p>
    <w:p w14:paraId="025F155E" w14:textId="77777777" w:rsidR="004E271E" w:rsidRPr="00D62284" w:rsidRDefault="00086501" w:rsidP="00D56D03">
      <w:pPr>
        <w:pStyle w:val="LTLNumberingDocumentStyle"/>
        <w:numPr>
          <w:ilvl w:val="2"/>
          <w:numId w:val="6"/>
        </w:numPr>
        <w:rPr>
          <w:sz w:val="22"/>
          <w:szCs w:val="22"/>
        </w:rPr>
      </w:pPr>
      <w:r w:rsidRPr="00D62284">
        <w:rPr>
          <w:sz w:val="22"/>
          <w:szCs w:val="22"/>
        </w:rPr>
        <w:t>any benefit in favour of 2 or more persons is for the benefit of them jointly and each of them individually.</w:t>
      </w:r>
    </w:p>
    <w:p w14:paraId="14C36010" w14:textId="77777777" w:rsidR="004E271E" w:rsidRDefault="00086501" w:rsidP="000E7E1C">
      <w:pPr>
        <w:pStyle w:val="StyleStyleLTLNumberingDocumentStyleBoldLeft0ptHanging"/>
        <w:keepNext/>
        <w:ind w:left="709" w:hanging="709"/>
        <w:outlineLvl w:val="2"/>
      </w:pPr>
      <w:bookmarkStart w:id="158" w:name="_Toc118382084"/>
      <w:r>
        <w:t>No Fetter</w:t>
      </w:r>
      <w:bookmarkEnd w:id="158"/>
    </w:p>
    <w:p w14:paraId="28715CD0" w14:textId="3E71FF7A" w:rsidR="00FF4BAE" w:rsidRPr="00FF4BAE" w:rsidRDefault="00FF4BAE" w:rsidP="00FF4BAE">
      <w:pPr>
        <w:pStyle w:val="LTLNumberingDocumentStyle"/>
        <w:numPr>
          <w:ilvl w:val="1"/>
          <w:numId w:val="6"/>
        </w:numPr>
        <w:rPr>
          <w:sz w:val="22"/>
          <w:szCs w:val="22"/>
        </w:rPr>
      </w:pPr>
      <w:r w:rsidRPr="00FF4BAE">
        <w:rPr>
          <w:sz w:val="22"/>
          <w:szCs w:val="22"/>
        </w:rPr>
        <w:t xml:space="preserve">The parties acknowledge that Council is a consent authority with statutory rights and obligations pursuant to the </w:t>
      </w:r>
      <w:r>
        <w:rPr>
          <w:sz w:val="22"/>
          <w:szCs w:val="22"/>
        </w:rPr>
        <w:t>Act.</w:t>
      </w:r>
    </w:p>
    <w:p w14:paraId="52D645D9" w14:textId="58983EF5" w:rsidR="00FF4BAE" w:rsidRPr="00FF4BAE" w:rsidRDefault="00FF4BAE" w:rsidP="00FF4BAE">
      <w:pPr>
        <w:pStyle w:val="LTLNumberingDocumentStyle"/>
        <w:numPr>
          <w:ilvl w:val="1"/>
          <w:numId w:val="6"/>
        </w:numPr>
        <w:rPr>
          <w:sz w:val="22"/>
          <w:szCs w:val="22"/>
        </w:rPr>
      </w:pPr>
      <w:r w:rsidRPr="00FF4BAE">
        <w:rPr>
          <w:sz w:val="22"/>
          <w:szCs w:val="22"/>
        </w:rPr>
        <w:t xml:space="preserve">This </w:t>
      </w:r>
      <w:r>
        <w:rPr>
          <w:sz w:val="22"/>
          <w:szCs w:val="22"/>
        </w:rPr>
        <w:t>deed</w:t>
      </w:r>
      <w:r w:rsidRPr="00FF4BAE">
        <w:rPr>
          <w:sz w:val="22"/>
          <w:szCs w:val="22"/>
        </w:rPr>
        <w:t xml:space="preserve"> is not intended</w:t>
      </w:r>
      <w:r>
        <w:rPr>
          <w:sz w:val="22"/>
          <w:szCs w:val="22"/>
        </w:rPr>
        <w:t xml:space="preserve"> to operate, and shall not be construed as operating</w:t>
      </w:r>
      <w:r w:rsidRPr="00FF4BAE">
        <w:rPr>
          <w:sz w:val="22"/>
          <w:szCs w:val="22"/>
        </w:rPr>
        <w:t xml:space="preserve"> to fetter, in any unlawful manner:</w:t>
      </w:r>
    </w:p>
    <w:p w14:paraId="01428076" w14:textId="6938AC49" w:rsidR="00FF4BAE" w:rsidRPr="00FF4BAE" w:rsidRDefault="00FF4BAE" w:rsidP="008E1033">
      <w:pPr>
        <w:pStyle w:val="LTLNumberingDocumentStyle"/>
        <w:numPr>
          <w:ilvl w:val="2"/>
          <w:numId w:val="6"/>
        </w:numPr>
        <w:rPr>
          <w:sz w:val="22"/>
          <w:szCs w:val="22"/>
        </w:rPr>
      </w:pPr>
      <w:r w:rsidRPr="00FF4BAE">
        <w:rPr>
          <w:sz w:val="22"/>
          <w:szCs w:val="22"/>
        </w:rPr>
        <w:t xml:space="preserve">the power of Council to make any </w:t>
      </w:r>
      <w:r>
        <w:rPr>
          <w:sz w:val="22"/>
          <w:szCs w:val="22"/>
        </w:rPr>
        <w:t>l</w:t>
      </w:r>
      <w:r w:rsidRPr="00FF4BAE">
        <w:rPr>
          <w:sz w:val="22"/>
          <w:szCs w:val="22"/>
        </w:rPr>
        <w:t>aw; or</w:t>
      </w:r>
    </w:p>
    <w:p w14:paraId="1700E5E4" w14:textId="16D47FA2" w:rsidR="00FF4BAE" w:rsidRDefault="00FF4BAE" w:rsidP="008E1033">
      <w:pPr>
        <w:pStyle w:val="LTLNumberingDocumentStyle"/>
        <w:numPr>
          <w:ilvl w:val="2"/>
          <w:numId w:val="6"/>
        </w:numPr>
        <w:rPr>
          <w:sz w:val="22"/>
          <w:szCs w:val="22"/>
        </w:rPr>
      </w:pPr>
      <w:r w:rsidRPr="00FF4BAE">
        <w:rPr>
          <w:sz w:val="22"/>
          <w:szCs w:val="22"/>
        </w:rPr>
        <w:t>the exercise by Council of any statutory power</w:t>
      </w:r>
      <w:r>
        <w:rPr>
          <w:sz w:val="22"/>
          <w:szCs w:val="22"/>
        </w:rPr>
        <w:t>, discretion or</w:t>
      </w:r>
      <w:r w:rsidR="005D2106">
        <w:rPr>
          <w:sz w:val="22"/>
          <w:szCs w:val="22"/>
        </w:rPr>
        <w:t xml:space="preserve"> </w:t>
      </w:r>
      <w:r>
        <w:rPr>
          <w:sz w:val="22"/>
          <w:szCs w:val="22"/>
        </w:rPr>
        <w:t>duty</w:t>
      </w:r>
      <w:r w:rsidRPr="00FF4BAE">
        <w:rPr>
          <w:sz w:val="22"/>
          <w:szCs w:val="22"/>
        </w:rPr>
        <w:t>.</w:t>
      </w:r>
    </w:p>
    <w:p w14:paraId="26490009" w14:textId="1B26106D" w:rsidR="004E271E" w:rsidRPr="00D62284" w:rsidRDefault="00086501" w:rsidP="00FF4BAE">
      <w:pPr>
        <w:pStyle w:val="LTLNumberingDocumentStyle"/>
        <w:numPr>
          <w:ilvl w:val="1"/>
          <w:numId w:val="6"/>
        </w:numPr>
        <w:rPr>
          <w:sz w:val="22"/>
          <w:szCs w:val="22"/>
        </w:rPr>
      </w:pPr>
      <w:r w:rsidRPr="00D62284">
        <w:rPr>
          <w:sz w:val="22"/>
          <w:szCs w:val="22"/>
        </w:rPr>
        <w:t xml:space="preserve">Nothing in this </w:t>
      </w:r>
      <w:r w:rsidR="00180FD8" w:rsidRPr="00D62284">
        <w:rPr>
          <w:sz w:val="22"/>
          <w:szCs w:val="22"/>
        </w:rPr>
        <w:t>Deed</w:t>
      </w:r>
      <w:r w:rsidRPr="00D62284">
        <w:rPr>
          <w:sz w:val="22"/>
          <w:szCs w:val="22"/>
        </w:rPr>
        <w:t xml:space="preserve"> shall be construed as requiring Council to do anything that would cause it to be in breach of any of its obligations at law.</w:t>
      </w:r>
    </w:p>
    <w:p w14:paraId="599328EB" w14:textId="77777777" w:rsidR="0098006A" w:rsidRDefault="00086501" w:rsidP="000E7E1C">
      <w:pPr>
        <w:pStyle w:val="StyleStyleLTLNumberingDocumentStyleBoldLeft0ptHanging"/>
        <w:keepNext/>
        <w:ind w:left="709" w:hanging="709"/>
        <w:outlineLvl w:val="2"/>
      </w:pPr>
      <w:bookmarkStart w:id="159" w:name="_Toc118382085"/>
      <w:r>
        <w:t>Illegality</w:t>
      </w:r>
      <w:bookmarkEnd w:id="159"/>
    </w:p>
    <w:p w14:paraId="7D959C6E" w14:textId="77777777" w:rsidR="0098006A" w:rsidRPr="00D62284" w:rsidRDefault="00086501" w:rsidP="00D56D03">
      <w:pPr>
        <w:pStyle w:val="LTLNumberingDocumentStyle"/>
        <w:numPr>
          <w:ilvl w:val="1"/>
          <w:numId w:val="6"/>
        </w:numPr>
        <w:rPr>
          <w:sz w:val="22"/>
          <w:szCs w:val="22"/>
        </w:rPr>
      </w:pPr>
      <w:r w:rsidRPr="00D62284">
        <w:rPr>
          <w:sz w:val="22"/>
          <w:szCs w:val="22"/>
        </w:rPr>
        <w:t>If this Deed or any part of it becomes illegal, unenforceable or invalid as a result of any change to a law, the Parties are to co-operate and do all things necessary to ensure that an enforceable agreement of the same or similar effect to this Deed is entered into.</w:t>
      </w:r>
    </w:p>
    <w:p w14:paraId="6F9F18BA" w14:textId="77777777" w:rsidR="004E271E" w:rsidRDefault="00086501" w:rsidP="000E7E1C">
      <w:pPr>
        <w:pStyle w:val="StyleStyleLTLNumberingDocumentStyleBoldLeft0ptHanging"/>
        <w:keepNext/>
        <w:ind w:left="709" w:hanging="709"/>
        <w:outlineLvl w:val="2"/>
      </w:pPr>
      <w:bookmarkStart w:id="160" w:name="_Toc118382086"/>
      <w:r>
        <w:t>Severability</w:t>
      </w:r>
      <w:bookmarkEnd w:id="160"/>
    </w:p>
    <w:p w14:paraId="45847FA5"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If a clause or part of a clause of this </w:t>
      </w:r>
      <w:r w:rsidR="00180FD8" w:rsidRPr="00D62284">
        <w:rPr>
          <w:sz w:val="22"/>
          <w:szCs w:val="22"/>
        </w:rPr>
        <w:t>Deed</w:t>
      </w:r>
      <w:r w:rsidRPr="00D62284">
        <w:rPr>
          <w:sz w:val="22"/>
          <w:szCs w:val="22"/>
        </w:rPr>
        <w:t xml:space="preserve"> can be read in a way that makes it illegal, unenforceable or invalid, but can also be read in a way that makes it legal, enforceable and valid, it must be read in the latter way. </w:t>
      </w:r>
    </w:p>
    <w:p w14:paraId="0721C253"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If any clause or part of a clause is illegal, unenforceable or invalid, that clause or part is to be treated as removed from this </w:t>
      </w:r>
      <w:r w:rsidR="00180FD8" w:rsidRPr="00D62284">
        <w:rPr>
          <w:sz w:val="22"/>
          <w:szCs w:val="22"/>
        </w:rPr>
        <w:t>Deed</w:t>
      </w:r>
      <w:r w:rsidRPr="00D62284">
        <w:rPr>
          <w:sz w:val="22"/>
          <w:szCs w:val="22"/>
        </w:rPr>
        <w:t xml:space="preserve">, but the rest of this </w:t>
      </w:r>
      <w:r w:rsidR="00180FD8" w:rsidRPr="00D62284">
        <w:rPr>
          <w:sz w:val="22"/>
          <w:szCs w:val="22"/>
        </w:rPr>
        <w:t>Deed</w:t>
      </w:r>
      <w:r w:rsidRPr="00D62284">
        <w:rPr>
          <w:sz w:val="22"/>
          <w:szCs w:val="22"/>
        </w:rPr>
        <w:t xml:space="preserve"> is not affected.</w:t>
      </w:r>
    </w:p>
    <w:p w14:paraId="3528946A" w14:textId="77777777" w:rsidR="004E271E" w:rsidRDefault="00086501" w:rsidP="000E7E1C">
      <w:pPr>
        <w:pStyle w:val="StyleStyleLTLNumberingDocumentStyleBoldLeft0ptHanging"/>
        <w:keepNext/>
        <w:ind w:left="709" w:hanging="709"/>
        <w:outlineLvl w:val="2"/>
      </w:pPr>
      <w:bookmarkStart w:id="161" w:name="_Toc118382087"/>
      <w:r>
        <w:t>Amendment</w:t>
      </w:r>
      <w:bookmarkEnd w:id="161"/>
    </w:p>
    <w:p w14:paraId="70D26B11" w14:textId="1300EE7E" w:rsidR="004E271E" w:rsidRPr="00D62284" w:rsidRDefault="00086501" w:rsidP="00D56D03">
      <w:pPr>
        <w:pStyle w:val="LTLNumberingDocumentStyle"/>
        <w:numPr>
          <w:ilvl w:val="1"/>
          <w:numId w:val="6"/>
        </w:numPr>
        <w:rPr>
          <w:sz w:val="22"/>
          <w:szCs w:val="22"/>
        </w:rPr>
      </w:pPr>
      <w:r w:rsidRPr="00D62284">
        <w:rPr>
          <w:sz w:val="22"/>
          <w:szCs w:val="22"/>
        </w:rPr>
        <w:t xml:space="preserve">No </w:t>
      </w:r>
      <w:r w:rsidR="002B018D" w:rsidRPr="00D62284">
        <w:rPr>
          <w:sz w:val="22"/>
          <w:szCs w:val="22"/>
        </w:rPr>
        <w:t xml:space="preserve">amendment </w:t>
      </w:r>
      <w:r w:rsidRPr="00D62284">
        <w:rPr>
          <w:sz w:val="22"/>
          <w:szCs w:val="22"/>
        </w:rPr>
        <w:t xml:space="preserve">of this </w:t>
      </w:r>
      <w:r w:rsidR="00180FD8" w:rsidRPr="00D62284">
        <w:rPr>
          <w:sz w:val="22"/>
          <w:szCs w:val="22"/>
        </w:rPr>
        <w:t>Deed</w:t>
      </w:r>
      <w:r w:rsidRPr="00D62284">
        <w:rPr>
          <w:sz w:val="22"/>
          <w:szCs w:val="22"/>
        </w:rPr>
        <w:t xml:space="preserve"> will be of any force or effect unless it is in writing and signed by the Parties to this </w:t>
      </w:r>
      <w:r w:rsidR="00180FD8" w:rsidRPr="00D62284">
        <w:rPr>
          <w:sz w:val="22"/>
          <w:szCs w:val="22"/>
        </w:rPr>
        <w:t>Deed</w:t>
      </w:r>
      <w:r w:rsidR="00DC69E6" w:rsidRPr="00D62284">
        <w:rPr>
          <w:sz w:val="22"/>
          <w:szCs w:val="22"/>
        </w:rPr>
        <w:t xml:space="preserve"> in accordance with </w:t>
      </w:r>
      <w:r w:rsidR="00023977">
        <w:rPr>
          <w:sz w:val="22"/>
          <w:szCs w:val="22"/>
        </w:rPr>
        <w:t>section</w:t>
      </w:r>
      <w:r w:rsidR="00023977" w:rsidRPr="00D62284">
        <w:rPr>
          <w:sz w:val="22"/>
          <w:szCs w:val="22"/>
        </w:rPr>
        <w:t xml:space="preserve"> </w:t>
      </w:r>
      <w:r w:rsidR="00F66D36">
        <w:rPr>
          <w:sz w:val="22"/>
          <w:szCs w:val="22"/>
        </w:rPr>
        <w:t>203</w:t>
      </w:r>
      <w:r w:rsidR="00F66D36" w:rsidRPr="00D62284">
        <w:rPr>
          <w:sz w:val="22"/>
          <w:szCs w:val="22"/>
        </w:rPr>
        <w:t xml:space="preserve"> </w:t>
      </w:r>
      <w:r w:rsidR="004C4639" w:rsidRPr="00D62284">
        <w:rPr>
          <w:sz w:val="22"/>
          <w:szCs w:val="22"/>
        </w:rPr>
        <w:t>of the Regulation</w:t>
      </w:r>
      <w:r w:rsidRPr="00D62284">
        <w:rPr>
          <w:sz w:val="22"/>
          <w:szCs w:val="22"/>
        </w:rPr>
        <w:t>.</w:t>
      </w:r>
    </w:p>
    <w:p w14:paraId="53624CBB" w14:textId="77777777" w:rsidR="004E271E" w:rsidRDefault="00086501" w:rsidP="000E7E1C">
      <w:pPr>
        <w:pStyle w:val="StyleStyleLTLNumberingDocumentStyleBoldLeft0ptHanging"/>
        <w:keepNext/>
        <w:ind w:left="709" w:hanging="709"/>
        <w:outlineLvl w:val="2"/>
      </w:pPr>
      <w:bookmarkStart w:id="162" w:name="_Toc118382088"/>
      <w:r>
        <w:lastRenderedPageBreak/>
        <w:t>Waiver</w:t>
      </w:r>
      <w:bookmarkEnd w:id="162"/>
    </w:p>
    <w:p w14:paraId="7D268EF3" w14:textId="77777777" w:rsidR="004E271E" w:rsidRPr="00D62284" w:rsidRDefault="00086501" w:rsidP="00D56D03">
      <w:pPr>
        <w:pStyle w:val="LTLNumberingDocumentStyle"/>
        <w:numPr>
          <w:ilvl w:val="1"/>
          <w:numId w:val="6"/>
        </w:numPr>
        <w:rPr>
          <w:sz w:val="22"/>
          <w:szCs w:val="22"/>
        </w:rPr>
      </w:pPr>
      <w:r w:rsidRPr="00D62284">
        <w:rPr>
          <w:sz w:val="22"/>
          <w:szCs w:val="22"/>
        </w:rPr>
        <w:t xml:space="preserve">The fact that a Party fails to do, or delays in doing, something the Party is entitled to do under this </w:t>
      </w:r>
      <w:r w:rsidR="00180FD8" w:rsidRPr="00D62284">
        <w:rPr>
          <w:sz w:val="22"/>
          <w:szCs w:val="22"/>
        </w:rPr>
        <w:t>Deed</w:t>
      </w:r>
      <w:r w:rsidRPr="00D62284">
        <w:rPr>
          <w:sz w:val="22"/>
          <w:szCs w:val="22"/>
        </w:rPr>
        <w:t xml:space="preserve">, does not amount to a waiver of any obligation of, or breach of obligation by, another Party. </w:t>
      </w:r>
    </w:p>
    <w:p w14:paraId="4B470B7E" w14:textId="77777777" w:rsidR="0099508D" w:rsidRPr="00D62284" w:rsidRDefault="00086501" w:rsidP="00D56D03">
      <w:pPr>
        <w:pStyle w:val="LTLNumberingDocumentStyle"/>
        <w:numPr>
          <w:ilvl w:val="1"/>
          <w:numId w:val="6"/>
        </w:numPr>
        <w:rPr>
          <w:sz w:val="22"/>
          <w:szCs w:val="22"/>
        </w:rPr>
      </w:pPr>
      <w:r w:rsidRPr="00D62284">
        <w:rPr>
          <w:sz w:val="22"/>
          <w:szCs w:val="22"/>
        </w:rPr>
        <w:t xml:space="preserve">A waiver by a Party is only effective if it: </w:t>
      </w:r>
    </w:p>
    <w:p w14:paraId="7F90CD7E" w14:textId="77777777" w:rsidR="0099508D" w:rsidRPr="00D62284" w:rsidRDefault="00086501" w:rsidP="00D56D03">
      <w:pPr>
        <w:pStyle w:val="LTLNumberingDocumentStyle"/>
        <w:numPr>
          <w:ilvl w:val="2"/>
          <w:numId w:val="6"/>
        </w:numPr>
        <w:rPr>
          <w:sz w:val="22"/>
          <w:szCs w:val="22"/>
        </w:rPr>
      </w:pPr>
      <w:r w:rsidRPr="00D62284">
        <w:rPr>
          <w:sz w:val="22"/>
          <w:szCs w:val="22"/>
        </w:rPr>
        <w:t>is in writing,</w:t>
      </w:r>
    </w:p>
    <w:p w14:paraId="71284A1D" w14:textId="77777777" w:rsidR="0099508D" w:rsidRPr="00D62284" w:rsidRDefault="00086501" w:rsidP="00D56D03">
      <w:pPr>
        <w:pStyle w:val="LTLNumberingDocumentStyle"/>
        <w:numPr>
          <w:ilvl w:val="2"/>
          <w:numId w:val="6"/>
        </w:numPr>
        <w:rPr>
          <w:sz w:val="22"/>
          <w:szCs w:val="22"/>
        </w:rPr>
      </w:pPr>
      <w:r w:rsidRPr="00D62284">
        <w:rPr>
          <w:sz w:val="22"/>
          <w:szCs w:val="22"/>
        </w:rPr>
        <w:t xml:space="preserve">is addressed to the Party whose obligation or breach of obligation is </w:t>
      </w:r>
      <w:r w:rsidR="00EB1475" w:rsidRPr="00D62284">
        <w:rPr>
          <w:sz w:val="22"/>
          <w:szCs w:val="22"/>
        </w:rPr>
        <w:t>the subject of the waiver</w:t>
      </w:r>
      <w:r w:rsidRPr="00D62284">
        <w:rPr>
          <w:sz w:val="22"/>
          <w:szCs w:val="22"/>
        </w:rPr>
        <w:t>,</w:t>
      </w:r>
    </w:p>
    <w:p w14:paraId="31B037BE" w14:textId="77777777" w:rsidR="0099508D" w:rsidRPr="00D62284" w:rsidRDefault="00086501" w:rsidP="00D56D03">
      <w:pPr>
        <w:pStyle w:val="LTLNumberingDocumentStyle"/>
        <w:numPr>
          <w:ilvl w:val="2"/>
          <w:numId w:val="6"/>
        </w:numPr>
        <w:rPr>
          <w:sz w:val="22"/>
          <w:szCs w:val="22"/>
        </w:rPr>
      </w:pPr>
      <w:r w:rsidRPr="00D62284">
        <w:rPr>
          <w:sz w:val="22"/>
          <w:szCs w:val="22"/>
        </w:rPr>
        <w:t xml:space="preserve">specifies the obligation or breach of obligation </w:t>
      </w:r>
      <w:r w:rsidR="00EB1475" w:rsidRPr="00D62284">
        <w:rPr>
          <w:sz w:val="22"/>
          <w:szCs w:val="22"/>
        </w:rPr>
        <w:t>the subject of the waiver</w:t>
      </w:r>
      <w:r w:rsidRPr="00D62284">
        <w:rPr>
          <w:sz w:val="22"/>
          <w:szCs w:val="22"/>
        </w:rPr>
        <w:t xml:space="preserve"> and the conditions, if any, of the waiver,</w:t>
      </w:r>
    </w:p>
    <w:p w14:paraId="50573B94" w14:textId="77777777" w:rsidR="0099508D" w:rsidRPr="00D62284" w:rsidRDefault="00086501" w:rsidP="00D56D03">
      <w:pPr>
        <w:pStyle w:val="LTLNumberingDocumentStyle"/>
        <w:numPr>
          <w:ilvl w:val="2"/>
          <w:numId w:val="6"/>
        </w:numPr>
        <w:rPr>
          <w:sz w:val="22"/>
          <w:szCs w:val="22"/>
        </w:rPr>
      </w:pPr>
      <w:r w:rsidRPr="00D62284">
        <w:rPr>
          <w:sz w:val="22"/>
          <w:szCs w:val="22"/>
        </w:rPr>
        <w:t xml:space="preserve">is signed </w:t>
      </w:r>
      <w:r w:rsidR="00EB1475" w:rsidRPr="00D62284">
        <w:rPr>
          <w:sz w:val="22"/>
          <w:szCs w:val="22"/>
        </w:rPr>
        <w:t xml:space="preserve">and dated </w:t>
      </w:r>
      <w:r w:rsidRPr="00D62284">
        <w:rPr>
          <w:sz w:val="22"/>
          <w:szCs w:val="22"/>
        </w:rPr>
        <w:t xml:space="preserve">by the Party giving the waiver. </w:t>
      </w:r>
    </w:p>
    <w:p w14:paraId="3D958883" w14:textId="77777777" w:rsidR="00EB25A6" w:rsidRPr="00D62284" w:rsidRDefault="00086501" w:rsidP="00D56D03">
      <w:pPr>
        <w:pStyle w:val="LTLNumberingDocumentStyle"/>
        <w:numPr>
          <w:ilvl w:val="1"/>
          <w:numId w:val="6"/>
        </w:numPr>
        <w:rPr>
          <w:sz w:val="22"/>
          <w:szCs w:val="22"/>
        </w:rPr>
      </w:pPr>
      <w:r w:rsidRPr="00D62284">
        <w:rPr>
          <w:sz w:val="22"/>
          <w:szCs w:val="22"/>
        </w:rPr>
        <w:t>Without limitation, a waiver may be expressed to be conditional on the happening of an event, including the doing of a thing by the Party to whom the waiver is given.</w:t>
      </w:r>
    </w:p>
    <w:p w14:paraId="2CA2EB13" w14:textId="77777777" w:rsidR="00C60D2D" w:rsidRPr="00D62284" w:rsidRDefault="00086501" w:rsidP="00D56D03">
      <w:pPr>
        <w:pStyle w:val="LTLNumberingDocumentStyle"/>
        <w:numPr>
          <w:ilvl w:val="1"/>
          <w:numId w:val="6"/>
        </w:numPr>
        <w:rPr>
          <w:sz w:val="22"/>
          <w:szCs w:val="22"/>
        </w:rPr>
      </w:pPr>
      <w:r w:rsidRPr="00D62284">
        <w:rPr>
          <w:sz w:val="22"/>
          <w:szCs w:val="22"/>
        </w:rPr>
        <w:t>A waiver by a Party is only effective in relation to the particular obligation or breach in respect of which it is given</w:t>
      </w:r>
      <w:r w:rsidR="0099508D" w:rsidRPr="00D62284">
        <w:rPr>
          <w:sz w:val="22"/>
          <w:szCs w:val="22"/>
        </w:rPr>
        <w:t>, and</w:t>
      </w:r>
      <w:r w:rsidRPr="00D62284">
        <w:rPr>
          <w:sz w:val="22"/>
          <w:szCs w:val="22"/>
        </w:rPr>
        <w:t xml:space="preserve"> is not to be taken as an implied waiver of any other obligation or breach or as an implied waiver of that obligation or breach in relation to any other occasion.</w:t>
      </w:r>
    </w:p>
    <w:p w14:paraId="0120F772" w14:textId="77777777" w:rsidR="0099508D" w:rsidRPr="00D62284" w:rsidRDefault="00086501" w:rsidP="00D56D03">
      <w:pPr>
        <w:pStyle w:val="LTLNumberingDocumentStyle"/>
        <w:numPr>
          <w:ilvl w:val="1"/>
          <w:numId w:val="6"/>
        </w:numPr>
        <w:rPr>
          <w:sz w:val="22"/>
          <w:szCs w:val="22"/>
        </w:rPr>
      </w:pPr>
      <w:r w:rsidRPr="00D62284">
        <w:rPr>
          <w:sz w:val="22"/>
          <w:szCs w:val="22"/>
        </w:rPr>
        <w:t>For the purposes of this Deed, an obligation or breach of obligation the subject of a waiver is taken not to have been imposed on, or required to be complied with by, the Party to whom the waiver is given.</w:t>
      </w:r>
    </w:p>
    <w:p w14:paraId="68C18516" w14:textId="77777777" w:rsidR="004E271E" w:rsidRDefault="00086501" w:rsidP="000E7E1C">
      <w:pPr>
        <w:pStyle w:val="StyleStyleLTLNumberingDocumentStyleBoldLeft0ptHanging"/>
        <w:keepNext/>
        <w:ind w:left="709" w:hanging="709"/>
        <w:outlineLvl w:val="2"/>
      </w:pPr>
      <w:bookmarkStart w:id="163" w:name="_Ref532888794"/>
      <w:bookmarkStart w:id="164" w:name="_Toc118382089"/>
      <w:r>
        <w:t>GST</w:t>
      </w:r>
      <w:bookmarkEnd w:id="163"/>
      <w:bookmarkEnd w:id="164"/>
    </w:p>
    <w:p w14:paraId="631B916E" w14:textId="77777777" w:rsidR="004E271E" w:rsidRDefault="00086501" w:rsidP="00D56D03">
      <w:pPr>
        <w:pStyle w:val="LTLNumberingDocumentStyle"/>
        <w:numPr>
          <w:ilvl w:val="1"/>
          <w:numId w:val="6"/>
        </w:numPr>
      </w:pPr>
      <w:r>
        <w:t>In this clause:</w:t>
      </w:r>
    </w:p>
    <w:p w14:paraId="33A7189B" w14:textId="77777777" w:rsidR="004E271E" w:rsidRDefault="00086501" w:rsidP="00B84786">
      <w:pPr>
        <w:ind w:left="1400"/>
      </w:pPr>
      <w:r w:rsidRPr="00B84786">
        <w:rPr>
          <w:b/>
        </w:rPr>
        <w:t>Adjustment Note</w:t>
      </w:r>
      <w:r w:rsidRPr="00B84786">
        <w:t xml:space="preserve">, </w:t>
      </w:r>
      <w:r w:rsidRPr="00B84786">
        <w:rPr>
          <w:b/>
        </w:rPr>
        <w:t>Consideration</w:t>
      </w:r>
      <w:r w:rsidRPr="00B84786">
        <w:t>,</w:t>
      </w:r>
      <w:r w:rsidRPr="00B84786">
        <w:rPr>
          <w:b/>
        </w:rPr>
        <w:t xml:space="preserve"> GST</w:t>
      </w:r>
      <w:r w:rsidRPr="00B84786">
        <w:t xml:space="preserve">, </w:t>
      </w:r>
      <w:r w:rsidRPr="00F01E55">
        <w:rPr>
          <w:b/>
        </w:rPr>
        <w:t>GST Group</w:t>
      </w:r>
      <w:r w:rsidRPr="00B84786">
        <w:t xml:space="preserve">, </w:t>
      </w:r>
      <w:r w:rsidRPr="00B84786">
        <w:rPr>
          <w:b/>
        </w:rPr>
        <w:t>Margin Scheme</w:t>
      </w:r>
      <w:r w:rsidRPr="00B84786">
        <w:t xml:space="preserve">, </w:t>
      </w:r>
      <w:r w:rsidRPr="00D83B6F">
        <w:rPr>
          <w:b/>
        </w:rPr>
        <w:t>Money,</w:t>
      </w:r>
      <w:r w:rsidRPr="00B84786">
        <w:t xml:space="preserve"> </w:t>
      </w:r>
      <w:r w:rsidRPr="00D83B6F">
        <w:rPr>
          <w:b/>
        </w:rPr>
        <w:t>Supply</w:t>
      </w:r>
      <w:r w:rsidRPr="00B84786">
        <w:t xml:space="preserve"> </w:t>
      </w:r>
      <w:r>
        <w:t>and</w:t>
      </w:r>
      <w:r w:rsidRPr="00B84786">
        <w:t xml:space="preserve"> </w:t>
      </w:r>
      <w:r w:rsidRPr="00D83B6F">
        <w:rPr>
          <w:b/>
        </w:rPr>
        <w:t xml:space="preserve">Tax Invoice </w:t>
      </w:r>
      <w:r>
        <w:t>have the meaning given by the GST Law.</w:t>
      </w:r>
    </w:p>
    <w:p w14:paraId="2C67BE83" w14:textId="77777777" w:rsidR="004E271E" w:rsidRDefault="00086501" w:rsidP="00B84786">
      <w:pPr>
        <w:ind w:left="1400"/>
      </w:pPr>
      <w:r w:rsidRPr="00D83B6F">
        <w:rPr>
          <w:b/>
        </w:rPr>
        <w:t xml:space="preserve">GST Amount </w:t>
      </w:r>
      <w:r>
        <w:t>means in relation to a Taxable Supply the amount of GST payable in respect of the Taxable Supply.</w:t>
      </w:r>
    </w:p>
    <w:p w14:paraId="23047704" w14:textId="77777777" w:rsidR="004E271E" w:rsidRDefault="00086501" w:rsidP="00B84786">
      <w:pPr>
        <w:ind w:left="1400"/>
      </w:pPr>
      <w:r w:rsidRPr="00D83B6F">
        <w:rPr>
          <w:b/>
        </w:rPr>
        <w:t xml:space="preserve">GST Law </w:t>
      </w:r>
      <w:r>
        <w:t xml:space="preserve">has the meaning given by the </w:t>
      </w:r>
      <w:r>
        <w:rPr>
          <w:i/>
        </w:rPr>
        <w:t xml:space="preserve">A New Tax System (Goods and Services Tax) Act 1999 </w:t>
      </w:r>
      <w:r>
        <w:t>(</w:t>
      </w:r>
      <w:proofErr w:type="spellStart"/>
      <w:r>
        <w:t>Cth</w:t>
      </w:r>
      <w:proofErr w:type="spellEnd"/>
      <w:r>
        <w:t>).</w:t>
      </w:r>
    </w:p>
    <w:p w14:paraId="7D569C9B" w14:textId="77777777" w:rsidR="004E271E" w:rsidRDefault="00086501" w:rsidP="00B84786">
      <w:pPr>
        <w:ind w:left="1400"/>
      </w:pPr>
      <w:r w:rsidRPr="00D83B6F">
        <w:rPr>
          <w:b/>
        </w:rPr>
        <w:t xml:space="preserve">Input Tax Credit </w:t>
      </w:r>
      <w:r>
        <w:t>has the meaning given by the GST Law and a reference to an Input Tax Credit entitlement of a party includes an Input Tax Credit for an acquisition made by that party but to which another member of the same GST Group is entitled under the GST Law.</w:t>
      </w:r>
    </w:p>
    <w:p w14:paraId="7EC2E36F" w14:textId="77777777" w:rsidR="004E271E" w:rsidRDefault="00086501" w:rsidP="00B84786">
      <w:pPr>
        <w:ind w:left="1400"/>
      </w:pPr>
      <w:r w:rsidRPr="00D83B6F">
        <w:rPr>
          <w:b/>
        </w:rPr>
        <w:t>Taxable Supply</w:t>
      </w:r>
      <w:r>
        <w:t xml:space="preserve"> has the meaning given by the GST Law excluding (except where expressly agreed otherwise) a supply in respect of which the supplier chooses to apply the Margin Scheme in working out the amount of GST on that supply.</w:t>
      </w:r>
    </w:p>
    <w:p w14:paraId="159C26B8" w14:textId="1E0E6C7F" w:rsidR="004E271E" w:rsidRDefault="00086501" w:rsidP="00D56D03">
      <w:pPr>
        <w:pStyle w:val="LTLNumberingDocumentStyle"/>
        <w:numPr>
          <w:ilvl w:val="1"/>
          <w:numId w:val="6"/>
        </w:numPr>
      </w:pPr>
      <w:bookmarkStart w:id="165" w:name="_Ref83108593"/>
      <w:bookmarkStart w:id="166" w:name="_Ref532888704"/>
      <w:bookmarkStart w:id="167" w:name="_Ref150331190"/>
      <w:bookmarkStart w:id="168" w:name="_Toc152146272"/>
      <w:bookmarkStart w:id="169" w:name="_Toc83696421"/>
      <w:r>
        <w:t xml:space="preserve">Subject to clause </w:t>
      </w:r>
      <w:r w:rsidR="00884450">
        <w:fldChar w:fldCharType="begin"/>
      </w:r>
      <w:r w:rsidR="00884450">
        <w:instrText xml:space="preserve"> REF _Ref532888685 \r \h </w:instrText>
      </w:r>
      <w:r w:rsidR="00884450">
        <w:fldChar w:fldCharType="separate"/>
      </w:r>
      <w:r w:rsidR="00D13AFE">
        <w:t>48.4</w:t>
      </w:r>
      <w:r w:rsidR="00884450">
        <w:fldChar w:fldCharType="end"/>
      </w:r>
      <w:r>
        <w:t xml:space="preserve">, if GST is payable on a Taxable Supply made under, by reference to or in connection with this </w:t>
      </w:r>
      <w:r w:rsidR="00180FD8">
        <w:t>Deed</w:t>
      </w:r>
      <w:r>
        <w:t>, the Party providing the Consideration for that Taxable Supply must also pay the GST Amount as additional Consideration</w:t>
      </w:r>
      <w:bookmarkEnd w:id="165"/>
      <w:r>
        <w:t>.</w:t>
      </w:r>
      <w:bookmarkEnd w:id="166"/>
      <w:r>
        <w:t xml:space="preserve">  </w:t>
      </w:r>
    </w:p>
    <w:p w14:paraId="22860B08" w14:textId="2E4F940D" w:rsidR="004E271E" w:rsidRDefault="00086501" w:rsidP="00D56D03">
      <w:pPr>
        <w:pStyle w:val="LTLNumberingDocumentStyle"/>
        <w:numPr>
          <w:ilvl w:val="1"/>
          <w:numId w:val="6"/>
        </w:numPr>
      </w:pPr>
      <w:r>
        <w:t xml:space="preserve">Clause </w:t>
      </w:r>
      <w:r w:rsidR="00884450">
        <w:fldChar w:fldCharType="begin"/>
      </w:r>
      <w:r w:rsidR="00884450">
        <w:instrText xml:space="preserve"> REF _Ref532888704 \r \h </w:instrText>
      </w:r>
      <w:r w:rsidR="00884450">
        <w:fldChar w:fldCharType="separate"/>
      </w:r>
      <w:r w:rsidR="00D13AFE">
        <w:t>48.2</w:t>
      </w:r>
      <w:r w:rsidR="00884450">
        <w:fldChar w:fldCharType="end"/>
      </w:r>
      <w:r>
        <w:t xml:space="preserve"> does not apply to the extent that the Consideration for the Taxable Supply is expressly stated in this </w:t>
      </w:r>
      <w:r w:rsidR="00180FD8">
        <w:t>Deed</w:t>
      </w:r>
      <w:r>
        <w:t xml:space="preserve"> to be GST inclusive.</w:t>
      </w:r>
    </w:p>
    <w:p w14:paraId="0B61EF80" w14:textId="614738EB" w:rsidR="004E271E" w:rsidRDefault="00086501" w:rsidP="00D56D03">
      <w:pPr>
        <w:pStyle w:val="LTLNumberingDocumentStyle"/>
        <w:numPr>
          <w:ilvl w:val="1"/>
          <w:numId w:val="6"/>
        </w:numPr>
      </w:pPr>
      <w:bookmarkStart w:id="170" w:name="_Ref532888685"/>
      <w:r>
        <w:t>No additional amount shall be payabl</w:t>
      </w:r>
      <w:r w:rsidR="003B0A90">
        <w:t xml:space="preserve">e by the Council under clause </w:t>
      </w:r>
      <w:r w:rsidR="00884450">
        <w:fldChar w:fldCharType="begin"/>
      </w:r>
      <w:r w:rsidR="00884450">
        <w:instrText xml:space="preserve"> REF _Ref532888704 \r \h </w:instrText>
      </w:r>
      <w:r w:rsidR="00884450">
        <w:fldChar w:fldCharType="separate"/>
      </w:r>
      <w:r w:rsidR="00D13AFE">
        <w:t>48.2</w:t>
      </w:r>
      <w:r w:rsidR="00884450">
        <w:fldChar w:fldCharType="end"/>
      </w:r>
      <w:r>
        <w:t xml:space="preserve"> unless, and only to the extent that, the Council (acting reasonably and in accordance with the GST Law) determines that it is entitled to an Input Tax </w:t>
      </w:r>
      <w:r>
        <w:lastRenderedPageBreak/>
        <w:t>Credit for its acquisition of the Taxable Supply giving rise to the liability to pay GST.</w:t>
      </w:r>
      <w:bookmarkStart w:id="171" w:name="_Ref151271878"/>
      <w:bookmarkEnd w:id="167"/>
      <w:bookmarkEnd w:id="168"/>
      <w:bookmarkEnd w:id="170"/>
    </w:p>
    <w:p w14:paraId="472DC0D0" w14:textId="77777777" w:rsidR="004E271E" w:rsidRDefault="00086501" w:rsidP="00D56D03">
      <w:pPr>
        <w:pStyle w:val="LTLNumberingDocumentStyle"/>
        <w:numPr>
          <w:ilvl w:val="1"/>
          <w:numId w:val="6"/>
        </w:numPr>
      </w:pPr>
      <w:r>
        <w:t xml:space="preserve">If there are Supplies for Consideration which is not Consideration expressed as an amount of Money under this </w:t>
      </w:r>
      <w:r w:rsidR="00180FD8">
        <w:t>Deed</w:t>
      </w:r>
      <w:r>
        <w:t xml:space="preserve"> by one Party to the other Party that are not subject to Division 82 of the </w:t>
      </w:r>
      <w:r>
        <w:rPr>
          <w:i/>
        </w:rPr>
        <w:t>A New Tax System (Goods and Services Tax) Act 1999</w:t>
      </w:r>
      <w:r>
        <w:t xml:space="preserve">, </w:t>
      </w:r>
      <w:bookmarkStart w:id="172" w:name="_Ref151271911"/>
      <w:bookmarkEnd w:id="171"/>
      <w:r>
        <w:t>the Parties agree:</w:t>
      </w:r>
      <w:bookmarkEnd w:id="172"/>
    </w:p>
    <w:p w14:paraId="414AD80F" w14:textId="77777777" w:rsidR="004E271E" w:rsidRDefault="00086501" w:rsidP="00D56D03">
      <w:pPr>
        <w:pStyle w:val="LTLNumberingDocumentStyle"/>
        <w:numPr>
          <w:ilvl w:val="2"/>
          <w:numId w:val="6"/>
        </w:numPr>
      </w:pPr>
      <w:r>
        <w:t>to negotiate in good faith to agree the GST inclusive market value of those Supplies prior to issuing Tax Invoices in respect of those Supplies;</w:t>
      </w:r>
    </w:p>
    <w:p w14:paraId="6F4F91E3" w14:textId="21C05012" w:rsidR="004E271E" w:rsidRDefault="00086501" w:rsidP="00D56D03">
      <w:pPr>
        <w:pStyle w:val="LTLNumberingDocumentStyle"/>
        <w:numPr>
          <w:ilvl w:val="2"/>
          <w:numId w:val="6"/>
        </w:numPr>
      </w:pPr>
      <w:r>
        <w:t>that any amounts payable by the Part</w:t>
      </w:r>
      <w:r w:rsidR="003B0A90">
        <w:t xml:space="preserve">ies in accordance with clause </w:t>
      </w:r>
      <w:r w:rsidR="00884450">
        <w:fldChar w:fldCharType="begin"/>
      </w:r>
      <w:r w:rsidR="00884450">
        <w:instrText xml:space="preserve"> REF _Ref532888704 \r \h </w:instrText>
      </w:r>
      <w:r w:rsidR="00884450">
        <w:fldChar w:fldCharType="separate"/>
      </w:r>
      <w:r w:rsidR="00D13AFE">
        <w:t>48.2</w:t>
      </w:r>
      <w:r w:rsidR="00884450">
        <w:fldChar w:fldCharType="end"/>
      </w:r>
      <w:r w:rsidR="003B0A90">
        <w:t xml:space="preserve"> (as limited by clause </w:t>
      </w:r>
      <w:r w:rsidR="00884450">
        <w:fldChar w:fldCharType="begin"/>
      </w:r>
      <w:r w:rsidR="00884450">
        <w:instrText xml:space="preserve"> REF _Ref532888685 \r \h </w:instrText>
      </w:r>
      <w:r w:rsidR="00884450">
        <w:fldChar w:fldCharType="separate"/>
      </w:r>
      <w:r w:rsidR="00D13AFE">
        <w:t>48.4</w:t>
      </w:r>
      <w:r w:rsidR="00884450">
        <w:fldChar w:fldCharType="end"/>
      </w:r>
      <w:r>
        <w:t>) to each other in respect of those Supplies will be set off against each other to the extent that they are equivalent in amount.</w:t>
      </w:r>
      <w:bookmarkEnd w:id="169"/>
    </w:p>
    <w:p w14:paraId="5A9C9485" w14:textId="74BA77BA" w:rsidR="004E271E" w:rsidRDefault="00086501" w:rsidP="00D56D03">
      <w:pPr>
        <w:pStyle w:val="LTLNumberingDocumentStyle"/>
        <w:numPr>
          <w:ilvl w:val="1"/>
          <w:numId w:val="6"/>
        </w:numPr>
      </w:pPr>
      <w:r>
        <w:t>No payment of any a</w:t>
      </w:r>
      <w:r w:rsidR="003B0A90">
        <w:t xml:space="preserve">mount pursuant to this clause </w:t>
      </w:r>
      <w:r w:rsidR="00023977">
        <w:fldChar w:fldCharType="begin"/>
      </w:r>
      <w:r w:rsidR="00023977">
        <w:instrText xml:space="preserve"> REF _Ref532888794 \r \h </w:instrText>
      </w:r>
      <w:r w:rsidR="00023977">
        <w:fldChar w:fldCharType="separate"/>
      </w:r>
      <w:r w:rsidR="00023977">
        <w:t>48</w:t>
      </w:r>
      <w:r w:rsidR="00023977">
        <w:fldChar w:fldCharType="end"/>
      </w:r>
      <w:r>
        <w:t>, and no payment of the GST Amount where the Consideration for the Taxable Supply is expressly agreed to be GST inclusive, is required until the supplier has provided a Tax Invoice or Adjustment Note as the case may be to the recipient.</w:t>
      </w:r>
    </w:p>
    <w:p w14:paraId="43FA9140" w14:textId="77777777" w:rsidR="004E271E" w:rsidRDefault="00086501" w:rsidP="00D56D03">
      <w:pPr>
        <w:pStyle w:val="LTLNumberingDocumentStyle"/>
        <w:numPr>
          <w:ilvl w:val="1"/>
          <w:numId w:val="6"/>
        </w:numPr>
      </w:pPr>
      <w: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p>
    <w:p w14:paraId="7EA32368" w14:textId="77777777" w:rsidR="004E271E" w:rsidRDefault="00086501" w:rsidP="00D56D03">
      <w:pPr>
        <w:pStyle w:val="LTLNumberingDocumentStyle"/>
        <w:numPr>
          <w:ilvl w:val="1"/>
          <w:numId w:val="6"/>
        </w:numPr>
      </w:pPr>
      <w:r>
        <w:t xml:space="preserve">This clause continues to apply after expiration or termination of this </w:t>
      </w:r>
      <w:r w:rsidR="00180FD8">
        <w:t>Deed</w:t>
      </w:r>
      <w:r>
        <w:t xml:space="preserve">. </w:t>
      </w:r>
    </w:p>
    <w:p w14:paraId="539240D8" w14:textId="77777777" w:rsidR="004E271E" w:rsidRDefault="00086501" w:rsidP="000E7E1C">
      <w:pPr>
        <w:pStyle w:val="StyleStyleLTLNumberingDocumentStyleBoldLeft0ptHanging"/>
        <w:keepNext/>
        <w:ind w:left="709" w:hanging="709"/>
        <w:outlineLvl w:val="2"/>
      </w:pPr>
      <w:bookmarkStart w:id="173" w:name="_Ref532888870"/>
      <w:bookmarkStart w:id="174" w:name="_Toc118382090"/>
      <w:r>
        <w:t>Explanatory Note</w:t>
      </w:r>
      <w:bookmarkEnd w:id="173"/>
      <w:bookmarkEnd w:id="174"/>
      <w:r>
        <w:t xml:space="preserve"> </w:t>
      </w:r>
    </w:p>
    <w:p w14:paraId="2CCE863F" w14:textId="211059B8" w:rsidR="004E271E" w:rsidRDefault="00086501" w:rsidP="00D56D03">
      <w:pPr>
        <w:pStyle w:val="LTLNumberingDocumentStyle"/>
        <w:numPr>
          <w:ilvl w:val="1"/>
          <w:numId w:val="6"/>
        </w:numPr>
      </w:pPr>
      <w:r>
        <w:t xml:space="preserve">The Appendix contains the Explanatory Note relating to this </w:t>
      </w:r>
      <w:r w:rsidR="00180FD8">
        <w:t>Deed</w:t>
      </w:r>
      <w:r>
        <w:t xml:space="preserve"> required by </w:t>
      </w:r>
      <w:r w:rsidR="00D62284">
        <w:t>s205</w:t>
      </w:r>
      <w:r>
        <w:t xml:space="preserve"> of the Regulation.</w:t>
      </w:r>
    </w:p>
    <w:p w14:paraId="6A1B324B" w14:textId="3E9A733C" w:rsidR="00D13AFE" w:rsidRDefault="00086501" w:rsidP="00D13AFE">
      <w:pPr>
        <w:pStyle w:val="LTLNumberingDocumentStyle"/>
        <w:numPr>
          <w:ilvl w:val="1"/>
          <w:numId w:val="6"/>
        </w:numPr>
      </w:pPr>
      <w:r>
        <w:t xml:space="preserve">Pursuant to </w:t>
      </w:r>
      <w:r w:rsidR="00D62284">
        <w:t>s205(5)</w:t>
      </w:r>
      <w:r>
        <w:t xml:space="preserve"> of the Regulation, the Parties agree that the Explanatory Note is not to be used to assist in construing this </w:t>
      </w:r>
      <w:r w:rsidR="00D62284">
        <w:t>Deed</w:t>
      </w:r>
      <w:r>
        <w:t>.</w:t>
      </w:r>
      <w:bookmarkStart w:id="175" w:name="_Toc71709599"/>
    </w:p>
    <w:p w14:paraId="33B30648" w14:textId="77777777" w:rsidR="00F51967" w:rsidRPr="00F51967" w:rsidRDefault="00F51967" w:rsidP="00F51967">
      <w:pPr>
        <w:pStyle w:val="StyleStyleLTLNumberingDocumentStyleBoldLeft0ptHanging"/>
        <w:keepNext/>
        <w:ind w:left="709" w:hanging="709"/>
        <w:outlineLvl w:val="2"/>
        <w:rPr>
          <w:iCs/>
          <w:lang w:eastAsia="en-AU"/>
        </w:rPr>
      </w:pPr>
      <w:bookmarkStart w:id="176" w:name="_Toc118382091"/>
      <w:r w:rsidRPr="00F51967">
        <w:rPr>
          <w:iCs/>
          <w:lang w:eastAsia="en-AU"/>
        </w:rPr>
        <w:t xml:space="preserve">Electronic </w:t>
      </w:r>
      <w:r w:rsidRPr="00F51967">
        <w:t>Execution</w:t>
      </w:r>
      <w:bookmarkEnd w:id="176"/>
    </w:p>
    <w:p w14:paraId="7604BB97" w14:textId="77777777" w:rsidR="00F51967" w:rsidRPr="00F51967" w:rsidRDefault="00F51967" w:rsidP="00F51967">
      <w:pPr>
        <w:pStyle w:val="LTLNumberingDocumentStyle"/>
        <w:numPr>
          <w:ilvl w:val="1"/>
          <w:numId w:val="6"/>
        </w:numPr>
        <w:rPr>
          <w:iCs/>
          <w:lang w:eastAsia="en-AU"/>
        </w:rPr>
      </w:pPr>
      <w:bookmarkStart w:id="177" w:name="_Ref114070255"/>
      <w:r w:rsidRPr="00F51967">
        <w:rPr>
          <w:iCs/>
          <w:lang w:eastAsia="en-AU"/>
        </w:rPr>
        <w:t>Each Party:</w:t>
      </w:r>
      <w:bookmarkEnd w:id="177"/>
    </w:p>
    <w:p w14:paraId="2E9D7BFA" w14:textId="7C1169B7" w:rsidR="00F51967" w:rsidRPr="00F51967" w:rsidRDefault="00F51967" w:rsidP="00F51967">
      <w:pPr>
        <w:pStyle w:val="LTLNumberingDocumentStyle"/>
        <w:numPr>
          <w:ilvl w:val="2"/>
          <w:numId w:val="6"/>
        </w:numPr>
        <w:rPr>
          <w:iCs/>
          <w:lang w:eastAsia="en-AU"/>
        </w:rPr>
      </w:pPr>
      <w:r w:rsidRPr="00F51967">
        <w:rPr>
          <w:iCs/>
          <w:lang w:eastAsia="en-AU"/>
        </w:rPr>
        <w:t>consents to this Deed being signed by electronic signature by</w:t>
      </w:r>
      <w:r>
        <w:rPr>
          <w:iCs/>
          <w:lang w:eastAsia="en-AU"/>
        </w:rPr>
        <w:t xml:space="preserve"> the methods set out in clause </w:t>
      </w:r>
      <w:r w:rsidR="00023977">
        <w:rPr>
          <w:iCs/>
          <w:lang w:eastAsia="en-AU"/>
        </w:rPr>
        <w:fldChar w:fldCharType="begin"/>
      </w:r>
      <w:r w:rsidR="00023977">
        <w:rPr>
          <w:iCs/>
          <w:lang w:eastAsia="en-AU"/>
        </w:rPr>
        <w:instrText xml:space="preserve"> REF _Ref114069841 \r \h </w:instrText>
      </w:r>
      <w:r w:rsidR="00023977">
        <w:rPr>
          <w:iCs/>
          <w:lang w:eastAsia="en-AU"/>
        </w:rPr>
      </w:r>
      <w:r w:rsidR="00023977">
        <w:rPr>
          <w:iCs/>
          <w:lang w:eastAsia="en-AU"/>
        </w:rPr>
        <w:fldChar w:fldCharType="separate"/>
      </w:r>
      <w:r w:rsidR="00023977">
        <w:rPr>
          <w:iCs/>
          <w:lang w:eastAsia="en-AU"/>
        </w:rPr>
        <w:t>50.3</w:t>
      </w:r>
      <w:r w:rsidR="00023977">
        <w:rPr>
          <w:iCs/>
          <w:lang w:eastAsia="en-AU"/>
        </w:rPr>
        <w:fldChar w:fldCharType="end"/>
      </w:r>
      <w:r w:rsidRPr="00F51967">
        <w:rPr>
          <w:iCs/>
          <w:lang w:eastAsia="en-AU"/>
        </w:rPr>
        <w:t>;</w:t>
      </w:r>
    </w:p>
    <w:p w14:paraId="6AAA03DA" w14:textId="4E17DDEC" w:rsidR="00F51967" w:rsidRPr="00F51967" w:rsidRDefault="00F51967" w:rsidP="00F51967">
      <w:pPr>
        <w:pStyle w:val="LTLNumberingDocumentStyle"/>
        <w:numPr>
          <w:ilvl w:val="2"/>
          <w:numId w:val="6"/>
        </w:numPr>
        <w:rPr>
          <w:iCs/>
          <w:lang w:eastAsia="en-AU"/>
        </w:rPr>
      </w:pPr>
      <w:r w:rsidRPr="00F51967">
        <w:rPr>
          <w:iCs/>
          <w:lang w:eastAsia="en-AU"/>
        </w:rPr>
        <w:t xml:space="preserve">agrees that those methods validly identify the person signing and indicates that person’s intention to sign this Deed; </w:t>
      </w:r>
    </w:p>
    <w:p w14:paraId="1762C0D4" w14:textId="77777777" w:rsidR="00F51967" w:rsidRPr="00F51967" w:rsidRDefault="00F51967" w:rsidP="00F51967">
      <w:pPr>
        <w:pStyle w:val="LTLNumberingDocumentStyle"/>
        <w:numPr>
          <w:ilvl w:val="2"/>
          <w:numId w:val="6"/>
        </w:numPr>
        <w:rPr>
          <w:iCs/>
          <w:lang w:eastAsia="en-AU"/>
        </w:rPr>
      </w:pPr>
      <w:r w:rsidRPr="00F51967">
        <w:rPr>
          <w:iCs/>
          <w:lang w:eastAsia="en-AU"/>
        </w:rPr>
        <w:t>agrees that those methods are reliable as appropriate for the purpose of signing this Deed, and</w:t>
      </w:r>
    </w:p>
    <w:p w14:paraId="428C3771" w14:textId="77777777" w:rsidR="00F51967" w:rsidRPr="00F51967" w:rsidRDefault="00F51967" w:rsidP="00F51967">
      <w:pPr>
        <w:pStyle w:val="LTLNumberingDocumentStyle"/>
        <w:numPr>
          <w:ilvl w:val="2"/>
          <w:numId w:val="6"/>
        </w:numPr>
        <w:rPr>
          <w:iCs/>
          <w:lang w:eastAsia="en-AU"/>
        </w:rPr>
      </w:pPr>
      <w:r w:rsidRPr="00F51967">
        <w:rPr>
          <w:iCs/>
          <w:lang w:eastAsia="en-AU"/>
        </w:rPr>
        <w:t>agrees that electronic signing of this Deed by or on behalf of a Party by those methods indicates that Party’s intention to be bound.</w:t>
      </w:r>
    </w:p>
    <w:p w14:paraId="1837CD42" w14:textId="77777777" w:rsidR="00F51967" w:rsidRPr="00F51967" w:rsidRDefault="00F51967" w:rsidP="00F51967">
      <w:pPr>
        <w:pStyle w:val="LTLNumberingDocumentStyle"/>
        <w:numPr>
          <w:ilvl w:val="1"/>
          <w:numId w:val="6"/>
        </w:numPr>
        <w:rPr>
          <w:iCs/>
          <w:lang w:eastAsia="en-AU"/>
        </w:rPr>
      </w:pPr>
      <w:r w:rsidRPr="00F51967">
        <w:rPr>
          <w:iCs/>
          <w:lang w:eastAsia="en-AU"/>
        </w:rPr>
        <w:t>If this Deed is signed on behalf of a legal entity, the persons signing warrant that they have the authority to sign.</w:t>
      </w:r>
    </w:p>
    <w:p w14:paraId="2FCA2356" w14:textId="10BEBE67" w:rsidR="00F51967" w:rsidRPr="00F51967" w:rsidRDefault="00F51967" w:rsidP="00F51967">
      <w:pPr>
        <w:pStyle w:val="LTLNumberingDocumentStyle"/>
        <w:numPr>
          <w:ilvl w:val="1"/>
          <w:numId w:val="6"/>
        </w:numPr>
        <w:rPr>
          <w:iCs/>
          <w:lang w:eastAsia="en-AU"/>
        </w:rPr>
      </w:pPr>
      <w:bookmarkStart w:id="178" w:name="_Ref114069841"/>
      <w:r>
        <w:rPr>
          <w:iCs/>
          <w:lang w:eastAsia="en-AU"/>
        </w:rPr>
        <w:t xml:space="preserve">For the purposes of clause </w:t>
      </w:r>
      <w:r w:rsidR="00023977">
        <w:rPr>
          <w:iCs/>
          <w:lang w:eastAsia="en-AU"/>
        </w:rPr>
        <w:fldChar w:fldCharType="begin"/>
      </w:r>
      <w:r w:rsidR="00023977">
        <w:rPr>
          <w:iCs/>
          <w:lang w:eastAsia="en-AU"/>
        </w:rPr>
        <w:instrText xml:space="preserve"> REF _Ref114070255 \r \h </w:instrText>
      </w:r>
      <w:r w:rsidR="00023977">
        <w:rPr>
          <w:iCs/>
          <w:lang w:eastAsia="en-AU"/>
        </w:rPr>
      </w:r>
      <w:r w:rsidR="00023977">
        <w:rPr>
          <w:iCs/>
          <w:lang w:eastAsia="en-AU"/>
        </w:rPr>
        <w:fldChar w:fldCharType="separate"/>
      </w:r>
      <w:r w:rsidR="00023977">
        <w:rPr>
          <w:iCs/>
          <w:lang w:eastAsia="en-AU"/>
        </w:rPr>
        <w:t>50.1</w:t>
      </w:r>
      <w:r w:rsidR="00023977">
        <w:rPr>
          <w:iCs/>
          <w:lang w:eastAsia="en-AU"/>
        </w:rPr>
        <w:fldChar w:fldCharType="end"/>
      </w:r>
      <w:r w:rsidRPr="00F51967">
        <w:rPr>
          <w:iCs/>
          <w:lang w:eastAsia="en-AU"/>
        </w:rPr>
        <w:t>, the methods are:</w:t>
      </w:r>
      <w:bookmarkEnd w:id="178"/>
    </w:p>
    <w:p w14:paraId="78BA6338" w14:textId="77777777" w:rsidR="00F51967" w:rsidRPr="00F51967" w:rsidRDefault="00F51967" w:rsidP="00F51967">
      <w:pPr>
        <w:pStyle w:val="LTLNumberingDocumentStyle"/>
        <w:numPr>
          <w:ilvl w:val="2"/>
          <w:numId w:val="6"/>
        </w:numPr>
        <w:rPr>
          <w:iCs/>
          <w:lang w:eastAsia="en-AU"/>
        </w:rPr>
      </w:pPr>
      <w:r w:rsidRPr="00F51967">
        <w:rPr>
          <w:iCs/>
          <w:lang w:eastAsia="en-AU"/>
        </w:rPr>
        <w:t>insertion of an image (including a scanned image) of the person’s own unique signature onto the Deed; or</w:t>
      </w:r>
    </w:p>
    <w:p w14:paraId="217D5867" w14:textId="77777777" w:rsidR="00F51967" w:rsidRPr="00F51967" w:rsidRDefault="00F51967" w:rsidP="00F51967">
      <w:pPr>
        <w:pStyle w:val="LTLNumberingDocumentStyle"/>
        <w:numPr>
          <w:ilvl w:val="2"/>
          <w:numId w:val="6"/>
        </w:numPr>
        <w:rPr>
          <w:iCs/>
          <w:lang w:eastAsia="en-AU"/>
        </w:rPr>
      </w:pPr>
      <w:r w:rsidRPr="00F51967">
        <w:rPr>
          <w:iCs/>
          <w:lang w:eastAsia="en-AU"/>
        </w:rPr>
        <w:t>insertion of the person’s name onto the Deed; or</w:t>
      </w:r>
    </w:p>
    <w:p w14:paraId="60B52109" w14:textId="77777777" w:rsidR="00F51967" w:rsidRPr="00F51967" w:rsidRDefault="00F51967" w:rsidP="00F51967">
      <w:pPr>
        <w:pStyle w:val="LTLNumberingDocumentStyle"/>
        <w:numPr>
          <w:ilvl w:val="2"/>
          <w:numId w:val="6"/>
        </w:numPr>
        <w:rPr>
          <w:iCs/>
          <w:lang w:eastAsia="en-AU"/>
        </w:rPr>
      </w:pPr>
      <w:r w:rsidRPr="00F51967">
        <w:rPr>
          <w:iCs/>
          <w:lang w:eastAsia="en-AU"/>
        </w:rPr>
        <w:t xml:space="preserve">use of a stylus or touch finger or a touch screen to sign the Deed, </w:t>
      </w:r>
    </w:p>
    <w:p w14:paraId="1FC14A43" w14:textId="77777777" w:rsidR="00F51967" w:rsidRPr="00F51967" w:rsidRDefault="00F51967" w:rsidP="00F51967">
      <w:pPr>
        <w:pStyle w:val="LTLNumberingDocumentStyle"/>
        <w:numPr>
          <w:ilvl w:val="0"/>
          <w:numId w:val="0"/>
        </w:numPr>
        <w:tabs>
          <w:tab w:val="left" w:pos="720"/>
        </w:tabs>
        <w:ind w:left="1400"/>
        <w:rPr>
          <w:iCs/>
          <w:lang w:eastAsia="en-AU"/>
        </w:rPr>
      </w:pPr>
      <w:r w:rsidRPr="00F51967">
        <w:rPr>
          <w:iCs/>
          <w:lang w:eastAsia="en-AU"/>
        </w:rPr>
        <w:lastRenderedPageBreak/>
        <w:t>provided that in each of the above cases, words to the effect of ‘Electronic signature of me, [insert full name], affixed by me, or at my direction, on [insert date]’ are also included on the Deed; or</w:t>
      </w:r>
    </w:p>
    <w:p w14:paraId="554AA6B5" w14:textId="77777777" w:rsidR="00F51967" w:rsidRPr="00F51967" w:rsidRDefault="00F51967" w:rsidP="00F51967">
      <w:pPr>
        <w:pStyle w:val="LTLNumberingDocumentStyle"/>
        <w:numPr>
          <w:ilvl w:val="2"/>
          <w:numId w:val="6"/>
        </w:numPr>
        <w:rPr>
          <w:iCs/>
          <w:lang w:eastAsia="en-AU"/>
        </w:rPr>
      </w:pPr>
      <w:r w:rsidRPr="00F51967">
        <w:rPr>
          <w:iCs/>
          <w:lang w:eastAsia="en-AU"/>
        </w:rPr>
        <w:t xml:space="preserve">use of a reliable electronic signing platform (such as DocuSign or </w:t>
      </w:r>
      <w:proofErr w:type="spellStart"/>
      <w:r w:rsidRPr="00F51967">
        <w:rPr>
          <w:iCs/>
          <w:lang w:eastAsia="en-AU"/>
        </w:rPr>
        <w:t>AdobeSign</w:t>
      </w:r>
      <w:proofErr w:type="spellEnd"/>
      <w:r w:rsidRPr="00F51967">
        <w:rPr>
          <w:iCs/>
          <w:lang w:eastAsia="en-AU"/>
        </w:rPr>
        <w:t>) to sign the Deed; or</w:t>
      </w:r>
    </w:p>
    <w:p w14:paraId="2BEA5AB4" w14:textId="77777777" w:rsidR="00F51967" w:rsidRPr="00F51967" w:rsidRDefault="00F51967" w:rsidP="00F51967">
      <w:pPr>
        <w:pStyle w:val="LTLNumberingDocumentStyle"/>
        <w:numPr>
          <w:ilvl w:val="2"/>
          <w:numId w:val="6"/>
        </w:numPr>
        <w:rPr>
          <w:iCs/>
          <w:lang w:eastAsia="en-AU"/>
        </w:rPr>
      </w:pPr>
      <w:r w:rsidRPr="00F51967">
        <w:rPr>
          <w:iCs/>
          <w:lang w:eastAsia="en-AU"/>
        </w:rPr>
        <w:t>as otherwise agreed in writing between the Parties.</w:t>
      </w:r>
    </w:p>
    <w:p w14:paraId="46438995" w14:textId="77777777" w:rsidR="00F51967" w:rsidRPr="00F51967" w:rsidRDefault="00F51967" w:rsidP="00F51967">
      <w:pPr>
        <w:pStyle w:val="LTLNumberingDocumentStyle"/>
        <w:numPr>
          <w:ilvl w:val="0"/>
          <w:numId w:val="0"/>
        </w:numPr>
      </w:pPr>
    </w:p>
    <w:p w14:paraId="02EA71CC" w14:textId="77777777" w:rsidR="00D62284" w:rsidRDefault="00086501" w:rsidP="0070465C">
      <w:pPr>
        <w:pStyle w:val="LTLHeadingJustifiedLevel2"/>
        <w:outlineLvl w:val="0"/>
        <w:rPr>
          <w:rFonts w:cs="Arial"/>
        </w:rPr>
        <w:sectPr w:rsidR="00D62284" w:rsidSect="00D712C9">
          <w:footerReference w:type="default" r:id="rId14"/>
          <w:headerReference w:type="first" r:id="rId15"/>
          <w:pgSz w:w="11907" w:h="16840" w:code="9"/>
          <w:pgMar w:top="1276" w:right="1797" w:bottom="1079" w:left="1797" w:header="709" w:footer="678" w:gutter="0"/>
          <w:cols w:space="708"/>
          <w:titlePg/>
          <w:docGrid w:linePitch="360"/>
        </w:sectPr>
      </w:pPr>
      <w:r>
        <w:rPr>
          <w:rFonts w:cs="Arial"/>
        </w:rPr>
        <w:br w:type="page"/>
      </w:r>
      <w:bookmarkStart w:id="179" w:name="_Toc210467338"/>
      <w:bookmarkStart w:id="180" w:name="_Toc210633888"/>
    </w:p>
    <w:p w14:paraId="67D9F6BD" w14:textId="1E822C4E" w:rsidR="00B22AB4" w:rsidRDefault="00086501" w:rsidP="0070465C">
      <w:pPr>
        <w:pStyle w:val="LTLHeadingJustifiedLevel2"/>
        <w:outlineLvl w:val="0"/>
        <w:rPr>
          <w:rStyle w:val="StyleBold"/>
          <w:b/>
        </w:rPr>
      </w:pPr>
      <w:bookmarkStart w:id="181" w:name="_Toc118382092"/>
      <w:r w:rsidRPr="0070465C">
        <w:rPr>
          <w:rStyle w:val="StyleBold"/>
          <w:b/>
        </w:rPr>
        <w:lastRenderedPageBreak/>
        <w:t xml:space="preserve">Schedule </w:t>
      </w:r>
      <w:bookmarkEnd w:id="179"/>
      <w:bookmarkEnd w:id="180"/>
      <w:r w:rsidRPr="0070465C">
        <w:rPr>
          <w:rStyle w:val="StyleBold"/>
          <w:b/>
        </w:rPr>
        <w:t>1</w:t>
      </w:r>
      <w:r w:rsidR="0070465C" w:rsidRPr="0070465C">
        <w:rPr>
          <w:rStyle w:val="StyleBold"/>
          <w:b/>
        </w:rPr>
        <w:t>:</w:t>
      </w:r>
      <w:r w:rsidR="00382050">
        <w:rPr>
          <w:rStyle w:val="StyleBold"/>
          <w:b/>
        </w:rPr>
        <w:t xml:space="preserve"> </w:t>
      </w:r>
      <w:r w:rsidRPr="0070465C">
        <w:rPr>
          <w:rStyle w:val="StyleBold"/>
          <w:b/>
        </w:rPr>
        <w:t>Contributions</w:t>
      </w:r>
      <w:r w:rsidR="00E64816" w:rsidRPr="0070465C">
        <w:rPr>
          <w:rStyle w:val="StyleBold"/>
          <w:b/>
        </w:rPr>
        <w:t xml:space="preserve"> Table</w:t>
      </w:r>
      <w:bookmarkEnd w:id="181"/>
    </w:p>
    <w:tbl>
      <w:tblPr>
        <w:tblStyle w:val="TableGrid1"/>
        <w:tblpPr w:leftFromText="180" w:rightFromText="180" w:vertAnchor="text" w:tblpY="1"/>
        <w:tblOverlap w:val="never"/>
        <w:tblW w:w="14454" w:type="dxa"/>
        <w:tblLayout w:type="fixed"/>
        <w:tblLook w:val="04A0" w:firstRow="1" w:lastRow="0" w:firstColumn="1" w:lastColumn="0" w:noHBand="0" w:noVBand="1"/>
      </w:tblPr>
      <w:tblGrid>
        <w:gridCol w:w="1760"/>
        <w:gridCol w:w="1505"/>
        <w:gridCol w:w="2259"/>
        <w:gridCol w:w="1275"/>
        <w:gridCol w:w="1276"/>
        <w:gridCol w:w="1559"/>
        <w:gridCol w:w="1985"/>
        <w:gridCol w:w="1559"/>
        <w:gridCol w:w="1276"/>
      </w:tblGrid>
      <w:tr w:rsidR="003055AE" w:rsidRPr="000E7E1C" w14:paraId="1855A0B6" w14:textId="77777777" w:rsidTr="00245CF7">
        <w:tc>
          <w:tcPr>
            <w:tcW w:w="1760" w:type="dxa"/>
            <w:shd w:val="clear" w:color="auto" w:fill="BFBFBF" w:themeFill="background1" w:themeFillShade="BF"/>
          </w:tcPr>
          <w:p w14:paraId="4C0D4AA0" w14:textId="77777777" w:rsidR="000E7E1C" w:rsidRDefault="003055AE" w:rsidP="003055AE">
            <w:pPr>
              <w:widowControl w:val="0"/>
              <w:rPr>
                <w:rFonts w:cs="Arial"/>
                <w:b/>
                <w:sz w:val="20"/>
                <w:szCs w:val="20"/>
                <w:lang w:val="en-US"/>
              </w:rPr>
            </w:pPr>
            <w:r>
              <w:rPr>
                <w:rFonts w:cs="Arial"/>
                <w:b/>
                <w:sz w:val="20"/>
                <w:szCs w:val="20"/>
                <w:lang w:val="en-US"/>
              </w:rPr>
              <w:t>Development Contribution</w:t>
            </w:r>
          </w:p>
          <w:p w14:paraId="7AFD89A6" w14:textId="168CF458" w:rsidR="00FF4BAE" w:rsidRPr="008E1033" w:rsidRDefault="00FF4BAE" w:rsidP="00FF4BAE">
            <w:pPr>
              <w:widowControl w:val="0"/>
              <w:rPr>
                <w:rFonts w:cs="Arial"/>
                <w:sz w:val="16"/>
                <w:szCs w:val="16"/>
                <w:lang w:val="en-US"/>
              </w:rPr>
            </w:pPr>
            <w:r w:rsidRPr="008E1033">
              <w:rPr>
                <w:rFonts w:cs="Arial"/>
                <w:sz w:val="16"/>
                <w:szCs w:val="16"/>
                <w:lang w:val="en-US"/>
              </w:rPr>
              <w:t xml:space="preserve">Note: for </w:t>
            </w:r>
            <w:r w:rsidR="00AE0635" w:rsidRPr="00AE0635">
              <w:rPr>
                <w:rFonts w:cs="Arial"/>
                <w:sz w:val="16"/>
                <w:szCs w:val="16"/>
                <w:lang w:val="en-US"/>
              </w:rPr>
              <w:t>example,</w:t>
            </w:r>
            <w:r w:rsidRPr="008E1033">
              <w:rPr>
                <w:rFonts w:cs="Arial"/>
                <w:sz w:val="16"/>
                <w:szCs w:val="16"/>
                <w:lang w:val="en-US"/>
              </w:rPr>
              <w:t xml:space="preserve"> ‘Monetary Contribution for Roads’ or Dedication of open space’ or construction of road’</w:t>
            </w:r>
          </w:p>
        </w:tc>
        <w:tc>
          <w:tcPr>
            <w:tcW w:w="1505" w:type="dxa"/>
            <w:shd w:val="clear" w:color="auto" w:fill="BFBFBF" w:themeFill="background1" w:themeFillShade="BF"/>
          </w:tcPr>
          <w:p w14:paraId="7D2C90AD" w14:textId="77777777" w:rsidR="000E7E1C" w:rsidRPr="008E1033" w:rsidRDefault="000E7E1C" w:rsidP="00D62284">
            <w:pPr>
              <w:widowControl w:val="0"/>
              <w:rPr>
                <w:rFonts w:cs="Arial"/>
                <w:sz w:val="20"/>
                <w:szCs w:val="20"/>
                <w:lang w:val="en-US"/>
              </w:rPr>
            </w:pPr>
            <w:r w:rsidRPr="000E7E1C">
              <w:rPr>
                <w:rFonts w:cs="Arial"/>
                <w:b/>
                <w:sz w:val="20"/>
                <w:szCs w:val="20"/>
                <w:lang w:val="en-US"/>
              </w:rPr>
              <w:t xml:space="preserve">Public Purpose </w:t>
            </w:r>
          </w:p>
          <w:p w14:paraId="6B96B072" w14:textId="6150129A" w:rsidR="00FF4BAE" w:rsidRPr="008E1033" w:rsidRDefault="00FF4BAE" w:rsidP="00D62284">
            <w:pPr>
              <w:widowControl w:val="0"/>
              <w:rPr>
                <w:rFonts w:cs="Arial"/>
                <w:b/>
                <w:sz w:val="16"/>
                <w:szCs w:val="16"/>
                <w:lang w:val="en-US"/>
              </w:rPr>
            </w:pPr>
            <w:r w:rsidRPr="008E1033">
              <w:rPr>
                <w:rFonts w:cs="Arial"/>
                <w:sz w:val="16"/>
                <w:szCs w:val="16"/>
                <w:lang w:val="en-US"/>
              </w:rPr>
              <w:t xml:space="preserve">Note: for </w:t>
            </w:r>
            <w:r w:rsidR="00AE0635" w:rsidRPr="00AE0635">
              <w:rPr>
                <w:rFonts w:cs="Arial"/>
                <w:sz w:val="16"/>
                <w:szCs w:val="16"/>
                <w:lang w:val="en-US"/>
              </w:rPr>
              <w:t>example,</w:t>
            </w:r>
            <w:r w:rsidRPr="008E1033">
              <w:rPr>
                <w:rFonts w:cs="Arial"/>
                <w:sz w:val="16"/>
                <w:szCs w:val="16"/>
                <w:lang w:val="en-US"/>
              </w:rPr>
              <w:t xml:space="preserve"> ‘open space’ </w:t>
            </w:r>
            <w:r w:rsidR="008A3328" w:rsidRPr="008A3328">
              <w:rPr>
                <w:rFonts w:cs="Arial"/>
                <w:sz w:val="16"/>
                <w:szCs w:val="16"/>
                <w:lang w:val="en-US"/>
              </w:rPr>
              <w:t>or ‘roads’ or ‘community facil</w:t>
            </w:r>
            <w:r w:rsidR="008A3328">
              <w:rPr>
                <w:rFonts w:cs="Arial"/>
                <w:sz w:val="16"/>
                <w:szCs w:val="16"/>
                <w:lang w:val="en-US"/>
              </w:rPr>
              <w:t>it</w:t>
            </w:r>
            <w:r w:rsidRPr="008E1033">
              <w:rPr>
                <w:rFonts w:cs="Arial"/>
                <w:sz w:val="16"/>
                <w:szCs w:val="16"/>
                <w:lang w:val="en-US"/>
              </w:rPr>
              <w:t>ies’</w:t>
            </w:r>
            <w:r w:rsidR="006210E5">
              <w:rPr>
                <w:rFonts w:cs="Arial"/>
                <w:sz w:val="16"/>
                <w:szCs w:val="16"/>
                <w:lang w:val="en-US"/>
              </w:rPr>
              <w:t xml:space="preserve"> or Affordable Housing</w:t>
            </w:r>
          </w:p>
        </w:tc>
        <w:tc>
          <w:tcPr>
            <w:tcW w:w="2259" w:type="dxa"/>
            <w:shd w:val="clear" w:color="auto" w:fill="BFBFBF" w:themeFill="background1" w:themeFillShade="BF"/>
          </w:tcPr>
          <w:p w14:paraId="42842BD8" w14:textId="77777777" w:rsidR="000E7E1C" w:rsidRDefault="000E7E1C" w:rsidP="00D62284">
            <w:pPr>
              <w:widowControl w:val="0"/>
              <w:rPr>
                <w:rFonts w:cs="Arial"/>
                <w:b/>
                <w:sz w:val="20"/>
                <w:szCs w:val="20"/>
                <w:lang w:val="en-US"/>
              </w:rPr>
            </w:pPr>
            <w:r w:rsidRPr="000E7E1C">
              <w:rPr>
                <w:rFonts w:cs="Arial"/>
                <w:b/>
                <w:sz w:val="20"/>
                <w:szCs w:val="20"/>
                <w:lang w:val="en-US"/>
              </w:rPr>
              <w:t xml:space="preserve">Manner and Extent </w:t>
            </w:r>
          </w:p>
          <w:p w14:paraId="1AF70C6C" w14:textId="77777777" w:rsidR="008A3328" w:rsidRDefault="008A3328" w:rsidP="00FF4BAE">
            <w:pPr>
              <w:widowControl w:val="0"/>
              <w:rPr>
                <w:rFonts w:cs="Arial"/>
                <w:sz w:val="16"/>
                <w:szCs w:val="16"/>
                <w:lang w:val="en-US"/>
              </w:rPr>
            </w:pPr>
          </w:p>
          <w:p w14:paraId="0EFBEB18" w14:textId="1D20BC6B" w:rsidR="00FF4BAE" w:rsidRPr="008E1033" w:rsidRDefault="00FF4BAE" w:rsidP="008A3328">
            <w:pPr>
              <w:widowControl w:val="0"/>
              <w:rPr>
                <w:rFonts w:cs="Arial"/>
                <w:b/>
                <w:sz w:val="16"/>
                <w:szCs w:val="16"/>
                <w:lang w:val="en-US"/>
              </w:rPr>
            </w:pPr>
            <w:r w:rsidRPr="008E1033">
              <w:rPr>
                <w:rFonts w:cs="Arial"/>
                <w:sz w:val="16"/>
                <w:szCs w:val="16"/>
                <w:lang w:val="en-US"/>
              </w:rPr>
              <w:t>Note: Include  detailed description of the item</w:t>
            </w:r>
            <w:r w:rsidR="008A3328">
              <w:rPr>
                <w:rFonts w:cs="Arial"/>
                <w:sz w:val="16"/>
                <w:szCs w:val="16"/>
                <w:lang w:val="en-US"/>
              </w:rPr>
              <w:t xml:space="preserve"> </w:t>
            </w:r>
            <w:r w:rsidRPr="008E1033">
              <w:rPr>
                <w:rFonts w:cs="Arial"/>
                <w:sz w:val="16"/>
                <w:szCs w:val="16"/>
                <w:lang w:val="en-US"/>
              </w:rPr>
              <w:t xml:space="preserve">in terms of amount, design, land size </w:t>
            </w:r>
            <w:r w:rsidR="00AE0635" w:rsidRPr="00AE0635">
              <w:rPr>
                <w:rFonts w:cs="Arial"/>
                <w:sz w:val="16"/>
                <w:szCs w:val="16"/>
                <w:lang w:val="en-US"/>
              </w:rPr>
              <w:t>etc.</w:t>
            </w:r>
            <w:r w:rsidRPr="008E1033">
              <w:rPr>
                <w:rFonts w:cs="Arial"/>
                <w:sz w:val="16"/>
                <w:szCs w:val="16"/>
                <w:lang w:val="en-US"/>
              </w:rPr>
              <w:t>, including by reference to pla</w:t>
            </w:r>
            <w:r w:rsidR="008A3328">
              <w:rPr>
                <w:rFonts w:cs="Arial"/>
                <w:sz w:val="16"/>
                <w:szCs w:val="16"/>
                <w:lang w:val="en-US"/>
              </w:rPr>
              <w:t>n</w:t>
            </w:r>
            <w:r w:rsidRPr="008E1033">
              <w:rPr>
                <w:rFonts w:cs="Arial"/>
                <w:sz w:val="16"/>
                <w:szCs w:val="16"/>
                <w:lang w:val="en-US"/>
              </w:rPr>
              <w:t xml:space="preserve"> contained </w:t>
            </w:r>
            <w:r w:rsidR="008A3328">
              <w:rPr>
                <w:rFonts w:cs="Arial"/>
                <w:sz w:val="16"/>
                <w:szCs w:val="16"/>
                <w:lang w:val="en-US"/>
              </w:rPr>
              <w:t>in</w:t>
            </w:r>
            <w:r w:rsidRPr="008E1033">
              <w:rPr>
                <w:rFonts w:cs="Arial"/>
                <w:sz w:val="16"/>
                <w:szCs w:val="16"/>
                <w:lang w:val="en-US"/>
              </w:rPr>
              <w:t xml:space="preserve"> annexures</w:t>
            </w:r>
          </w:p>
        </w:tc>
        <w:tc>
          <w:tcPr>
            <w:tcW w:w="1275" w:type="dxa"/>
            <w:shd w:val="clear" w:color="auto" w:fill="BFBFBF" w:themeFill="background1" w:themeFillShade="BF"/>
          </w:tcPr>
          <w:p w14:paraId="38480837" w14:textId="77777777" w:rsidR="00245CF7" w:rsidRDefault="000E7E1C" w:rsidP="00D62284">
            <w:pPr>
              <w:widowControl w:val="0"/>
              <w:rPr>
                <w:rFonts w:cs="Arial"/>
                <w:b/>
                <w:sz w:val="20"/>
                <w:szCs w:val="20"/>
                <w:lang w:val="en-US"/>
              </w:rPr>
            </w:pPr>
            <w:r w:rsidRPr="000E7E1C">
              <w:rPr>
                <w:rFonts w:cs="Arial"/>
                <w:b/>
                <w:sz w:val="20"/>
                <w:szCs w:val="20"/>
                <w:lang w:val="en-US"/>
              </w:rPr>
              <w:t>Timing/</w:t>
            </w:r>
          </w:p>
          <w:p w14:paraId="2932258C" w14:textId="4E875155" w:rsidR="000E7E1C" w:rsidRDefault="000E7E1C" w:rsidP="00D62284">
            <w:pPr>
              <w:widowControl w:val="0"/>
              <w:rPr>
                <w:rFonts w:cs="Arial"/>
                <w:b/>
                <w:sz w:val="20"/>
                <w:szCs w:val="20"/>
                <w:lang w:val="en-US"/>
              </w:rPr>
            </w:pPr>
            <w:r w:rsidRPr="000E7E1C">
              <w:rPr>
                <w:rFonts w:cs="Arial"/>
                <w:b/>
                <w:sz w:val="20"/>
                <w:szCs w:val="20"/>
                <w:lang w:val="en-US"/>
              </w:rPr>
              <w:t>Trigger</w:t>
            </w:r>
          </w:p>
          <w:p w14:paraId="7176BDED" w14:textId="0BE910F8" w:rsidR="00FF4BAE" w:rsidRPr="008E1033" w:rsidRDefault="00FF4BAE" w:rsidP="008A3328">
            <w:pPr>
              <w:widowControl w:val="0"/>
              <w:rPr>
                <w:rFonts w:cs="Arial"/>
                <w:sz w:val="16"/>
                <w:szCs w:val="16"/>
                <w:lang w:val="en-US"/>
              </w:rPr>
            </w:pPr>
            <w:r w:rsidRPr="008E1033">
              <w:rPr>
                <w:rFonts w:cs="Arial"/>
                <w:sz w:val="16"/>
                <w:szCs w:val="16"/>
                <w:lang w:val="en-US"/>
              </w:rPr>
              <w:t xml:space="preserve">Note: for </w:t>
            </w:r>
            <w:r w:rsidR="00AE0635" w:rsidRPr="00AE0635">
              <w:rPr>
                <w:rFonts w:cs="Arial"/>
                <w:sz w:val="16"/>
                <w:szCs w:val="16"/>
                <w:lang w:val="en-US"/>
              </w:rPr>
              <w:t>example,</w:t>
            </w:r>
            <w:r w:rsidRPr="008E1033">
              <w:rPr>
                <w:rFonts w:cs="Arial"/>
                <w:sz w:val="16"/>
                <w:szCs w:val="16"/>
                <w:lang w:val="en-US"/>
              </w:rPr>
              <w:t xml:space="preserve"> prior to the issue of a specified Construction Certificate or Subdivision Certif</w:t>
            </w:r>
            <w:r w:rsidR="008A3328">
              <w:rPr>
                <w:rFonts w:cs="Arial"/>
                <w:sz w:val="16"/>
                <w:szCs w:val="16"/>
                <w:lang w:val="en-US"/>
              </w:rPr>
              <w:t>ic</w:t>
            </w:r>
            <w:r w:rsidRPr="008E1033">
              <w:rPr>
                <w:rFonts w:cs="Arial"/>
                <w:sz w:val="16"/>
                <w:szCs w:val="16"/>
                <w:lang w:val="en-US"/>
              </w:rPr>
              <w:t>ate’</w:t>
            </w:r>
          </w:p>
        </w:tc>
        <w:tc>
          <w:tcPr>
            <w:tcW w:w="1276" w:type="dxa"/>
            <w:shd w:val="clear" w:color="auto" w:fill="BFBFBF" w:themeFill="background1" w:themeFillShade="BF"/>
          </w:tcPr>
          <w:p w14:paraId="73610E80" w14:textId="02D26CEB" w:rsidR="000E7E1C" w:rsidRPr="000E7E1C" w:rsidRDefault="003055AE" w:rsidP="00D62284">
            <w:pPr>
              <w:widowControl w:val="0"/>
              <w:rPr>
                <w:rFonts w:cs="Arial"/>
                <w:b/>
                <w:sz w:val="20"/>
                <w:szCs w:val="20"/>
                <w:lang w:val="en-US"/>
              </w:rPr>
            </w:pPr>
            <w:r>
              <w:rPr>
                <w:rFonts w:cs="Arial"/>
                <w:b/>
                <w:sz w:val="20"/>
                <w:szCs w:val="20"/>
                <w:lang w:val="en-US"/>
              </w:rPr>
              <w:t>Value</w:t>
            </w:r>
          </w:p>
        </w:tc>
        <w:tc>
          <w:tcPr>
            <w:tcW w:w="1559" w:type="dxa"/>
            <w:shd w:val="clear" w:color="auto" w:fill="BFBFBF" w:themeFill="background1" w:themeFillShade="BF"/>
          </w:tcPr>
          <w:p w14:paraId="45392D7A" w14:textId="77777777" w:rsidR="000E7E1C" w:rsidRPr="008E1033" w:rsidRDefault="000E7E1C" w:rsidP="00D62284">
            <w:pPr>
              <w:widowControl w:val="0"/>
              <w:rPr>
                <w:rFonts w:cs="Arial"/>
                <w:sz w:val="16"/>
                <w:szCs w:val="16"/>
                <w:lang w:val="en-US"/>
              </w:rPr>
            </w:pPr>
            <w:r w:rsidRPr="000E7E1C">
              <w:rPr>
                <w:rFonts w:cs="Arial"/>
                <w:b/>
                <w:sz w:val="20"/>
                <w:szCs w:val="20"/>
                <w:lang w:val="en-US"/>
              </w:rPr>
              <w:t>Party Responsibl</w:t>
            </w:r>
            <w:r w:rsidRPr="008E1033">
              <w:rPr>
                <w:rFonts w:cs="Arial"/>
                <w:sz w:val="16"/>
                <w:szCs w:val="16"/>
                <w:lang w:val="en-US"/>
              </w:rPr>
              <w:t xml:space="preserve">e </w:t>
            </w:r>
          </w:p>
          <w:p w14:paraId="6D7649CC" w14:textId="77204AD1" w:rsidR="00857AA4" w:rsidRPr="000E7E1C" w:rsidRDefault="00857AA4" w:rsidP="00D62284">
            <w:pPr>
              <w:widowControl w:val="0"/>
              <w:rPr>
                <w:rFonts w:cs="Arial"/>
                <w:b/>
                <w:sz w:val="20"/>
                <w:szCs w:val="20"/>
                <w:lang w:val="en-US"/>
              </w:rPr>
            </w:pPr>
            <w:r w:rsidRPr="008E1033">
              <w:rPr>
                <w:rFonts w:cs="Arial"/>
                <w:sz w:val="16"/>
                <w:szCs w:val="16"/>
                <w:lang w:val="en-US"/>
              </w:rPr>
              <w:t>Note: for example, Developer or Landowner</w:t>
            </w:r>
          </w:p>
        </w:tc>
        <w:tc>
          <w:tcPr>
            <w:tcW w:w="1985" w:type="dxa"/>
            <w:shd w:val="clear" w:color="auto" w:fill="BFBFBF" w:themeFill="background1" w:themeFillShade="BF"/>
          </w:tcPr>
          <w:p w14:paraId="6DF9F657" w14:textId="5ABA2C9C" w:rsidR="000E7E1C" w:rsidRPr="000E7E1C" w:rsidRDefault="000E7E1C" w:rsidP="00D62284">
            <w:pPr>
              <w:widowControl w:val="0"/>
              <w:rPr>
                <w:rFonts w:cs="Arial"/>
                <w:b/>
                <w:sz w:val="20"/>
                <w:szCs w:val="20"/>
                <w:lang w:val="en-US"/>
              </w:rPr>
            </w:pPr>
            <w:r w:rsidRPr="000E7E1C">
              <w:rPr>
                <w:rFonts w:cs="Arial"/>
                <w:b/>
                <w:sz w:val="20"/>
                <w:szCs w:val="20"/>
                <w:lang w:val="en-US"/>
              </w:rPr>
              <w:t>Property Affected</w:t>
            </w:r>
            <w:r w:rsidR="00857AA4">
              <w:rPr>
                <w:rFonts w:cs="Arial"/>
                <w:b/>
                <w:sz w:val="20"/>
                <w:szCs w:val="20"/>
                <w:lang w:val="en-US"/>
              </w:rPr>
              <w:t>, if relevant</w:t>
            </w:r>
          </w:p>
        </w:tc>
        <w:tc>
          <w:tcPr>
            <w:tcW w:w="1559" w:type="dxa"/>
            <w:shd w:val="clear" w:color="auto" w:fill="BFBFBF" w:themeFill="background1" w:themeFillShade="BF"/>
          </w:tcPr>
          <w:p w14:paraId="296C62B7" w14:textId="77980E2B" w:rsidR="000E7E1C" w:rsidRPr="000E7E1C" w:rsidRDefault="000E7E1C" w:rsidP="00D62284">
            <w:pPr>
              <w:widowControl w:val="0"/>
              <w:rPr>
                <w:rFonts w:cs="Arial"/>
                <w:b/>
                <w:sz w:val="20"/>
                <w:szCs w:val="20"/>
                <w:lang w:val="en-US"/>
              </w:rPr>
            </w:pPr>
            <w:r w:rsidRPr="000E7E1C">
              <w:rPr>
                <w:rFonts w:cs="Arial"/>
                <w:b/>
                <w:sz w:val="20"/>
                <w:szCs w:val="20"/>
                <w:lang w:val="en-US"/>
              </w:rPr>
              <w:t>Development Stage Affected</w:t>
            </w:r>
            <w:r w:rsidR="00857AA4">
              <w:rPr>
                <w:rFonts w:cs="Arial"/>
                <w:b/>
                <w:sz w:val="20"/>
                <w:szCs w:val="20"/>
                <w:lang w:val="en-US"/>
              </w:rPr>
              <w:t>, if relevant</w:t>
            </w:r>
          </w:p>
        </w:tc>
        <w:tc>
          <w:tcPr>
            <w:tcW w:w="1276" w:type="dxa"/>
            <w:shd w:val="clear" w:color="auto" w:fill="BFBFBF" w:themeFill="background1" w:themeFillShade="BF"/>
          </w:tcPr>
          <w:p w14:paraId="3E13CABE" w14:textId="247ED365" w:rsidR="000E7E1C" w:rsidRPr="000E7E1C" w:rsidRDefault="000E7E1C" w:rsidP="00D62284">
            <w:pPr>
              <w:widowControl w:val="0"/>
              <w:rPr>
                <w:rFonts w:cs="Arial"/>
                <w:b/>
                <w:sz w:val="20"/>
                <w:szCs w:val="20"/>
                <w:lang w:val="en-US"/>
              </w:rPr>
            </w:pPr>
            <w:r w:rsidRPr="000E7E1C">
              <w:rPr>
                <w:rFonts w:cs="Arial"/>
                <w:b/>
                <w:sz w:val="20"/>
                <w:szCs w:val="20"/>
                <w:lang w:val="en-US"/>
              </w:rPr>
              <w:t>Third Party</w:t>
            </w:r>
            <w:r w:rsidR="00857AA4">
              <w:rPr>
                <w:rFonts w:cs="Arial"/>
                <w:b/>
                <w:sz w:val="20"/>
                <w:szCs w:val="20"/>
                <w:lang w:val="en-US"/>
              </w:rPr>
              <w:t>, if relevant</w:t>
            </w:r>
          </w:p>
        </w:tc>
      </w:tr>
      <w:tr w:rsidR="00380932" w:rsidRPr="000E7E1C" w14:paraId="4E0223B8" w14:textId="77777777" w:rsidTr="003055AE">
        <w:tc>
          <w:tcPr>
            <w:tcW w:w="14454" w:type="dxa"/>
            <w:gridSpan w:val="9"/>
            <w:shd w:val="clear" w:color="auto" w:fill="D9D9D9" w:themeFill="background1" w:themeFillShade="D9"/>
          </w:tcPr>
          <w:p w14:paraId="65A6E092" w14:textId="5BA46045" w:rsidR="00380932" w:rsidRPr="000E7E1C" w:rsidRDefault="00380932" w:rsidP="00D62284">
            <w:pPr>
              <w:widowControl w:val="0"/>
              <w:rPr>
                <w:rFonts w:cs="Arial"/>
                <w:b/>
                <w:sz w:val="20"/>
                <w:szCs w:val="20"/>
                <w:lang w:val="en-US"/>
              </w:rPr>
            </w:pPr>
            <w:r w:rsidRPr="00380932">
              <w:rPr>
                <w:rFonts w:cs="Arial"/>
                <w:b/>
                <w:sz w:val="20"/>
                <w:szCs w:val="20"/>
                <w:lang w:val="en-US"/>
              </w:rPr>
              <w:t>A. Monetary Contributions</w:t>
            </w:r>
            <w:r w:rsidR="00D62284">
              <w:rPr>
                <w:rFonts w:cs="Arial"/>
                <w:b/>
                <w:sz w:val="20"/>
                <w:szCs w:val="20"/>
                <w:lang w:val="en-US"/>
              </w:rPr>
              <w:t xml:space="preserve"> – See Part 3</w:t>
            </w:r>
          </w:p>
        </w:tc>
      </w:tr>
      <w:tr w:rsidR="003055AE" w:rsidRPr="000E7E1C" w14:paraId="15D69E80" w14:textId="77777777" w:rsidTr="00245CF7">
        <w:tc>
          <w:tcPr>
            <w:tcW w:w="1760" w:type="dxa"/>
          </w:tcPr>
          <w:p w14:paraId="43212C26" w14:textId="25D0ADCB" w:rsidR="000E7E1C" w:rsidRPr="000E7E1C" w:rsidRDefault="000E7E1C" w:rsidP="00D62284">
            <w:pPr>
              <w:widowControl w:val="0"/>
              <w:rPr>
                <w:rFonts w:cs="Arial"/>
                <w:sz w:val="20"/>
                <w:szCs w:val="20"/>
                <w:lang w:val="en-US"/>
              </w:rPr>
            </w:pPr>
          </w:p>
        </w:tc>
        <w:tc>
          <w:tcPr>
            <w:tcW w:w="1505" w:type="dxa"/>
          </w:tcPr>
          <w:p w14:paraId="6AA793A1" w14:textId="632C01DD" w:rsidR="000E7E1C" w:rsidRPr="000E7E1C" w:rsidRDefault="000E7E1C" w:rsidP="00D62284">
            <w:pPr>
              <w:widowControl w:val="0"/>
              <w:rPr>
                <w:rFonts w:cs="Arial"/>
                <w:sz w:val="20"/>
                <w:szCs w:val="20"/>
                <w:lang w:val="en-US"/>
              </w:rPr>
            </w:pPr>
          </w:p>
        </w:tc>
        <w:tc>
          <w:tcPr>
            <w:tcW w:w="2259" w:type="dxa"/>
          </w:tcPr>
          <w:p w14:paraId="39D781EC" w14:textId="0C8EF924" w:rsidR="000E7E1C" w:rsidRPr="000E7E1C" w:rsidRDefault="000E7E1C" w:rsidP="00D62284">
            <w:pPr>
              <w:widowControl w:val="0"/>
              <w:rPr>
                <w:rFonts w:cs="Arial"/>
                <w:b/>
                <w:sz w:val="20"/>
                <w:szCs w:val="20"/>
                <w:lang w:val="en-US"/>
              </w:rPr>
            </w:pPr>
          </w:p>
        </w:tc>
        <w:tc>
          <w:tcPr>
            <w:tcW w:w="1275" w:type="dxa"/>
          </w:tcPr>
          <w:p w14:paraId="1BA00CEF" w14:textId="2A505726" w:rsidR="000E7E1C" w:rsidRPr="000E7E1C" w:rsidRDefault="000E7E1C" w:rsidP="00D62284">
            <w:pPr>
              <w:widowControl w:val="0"/>
              <w:rPr>
                <w:rFonts w:cs="Arial"/>
                <w:b/>
                <w:sz w:val="20"/>
                <w:szCs w:val="20"/>
                <w:lang w:val="en-US"/>
              </w:rPr>
            </w:pPr>
          </w:p>
        </w:tc>
        <w:tc>
          <w:tcPr>
            <w:tcW w:w="1276" w:type="dxa"/>
          </w:tcPr>
          <w:p w14:paraId="661CEA43" w14:textId="672C1ACE" w:rsidR="000E7E1C" w:rsidRPr="000E7E1C" w:rsidRDefault="000E7E1C" w:rsidP="00D62284">
            <w:pPr>
              <w:widowControl w:val="0"/>
              <w:rPr>
                <w:rFonts w:cs="Arial"/>
                <w:sz w:val="20"/>
                <w:szCs w:val="20"/>
                <w:lang w:val="en-US"/>
              </w:rPr>
            </w:pPr>
          </w:p>
        </w:tc>
        <w:tc>
          <w:tcPr>
            <w:tcW w:w="1559" w:type="dxa"/>
          </w:tcPr>
          <w:p w14:paraId="7E540A71" w14:textId="220D2E0D" w:rsidR="000E7E1C" w:rsidRPr="000E7E1C" w:rsidRDefault="000E7E1C" w:rsidP="00D62284">
            <w:pPr>
              <w:widowControl w:val="0"/>
              <w:rPr>
                <w:rFonts w:cs="Arial"/>
                <w:sz w:val="20"/>
                <w:szCs w:val="20"/>
                <w:lang w:val="en-US"/>
              </w:rPr>
            </w:pPr>
          </w:p>
        </w:tc>
        <w:tc>
          <w:tcPr>
            <w:tcW w:w="1985" w:type="dxa"/>
          </w:tcPr>
          <w:p w14:paraId="792185C9" w14:textId="77777777" w:rsidR="000E7E1C" w:rsidRPr="000E7E1C" w:rsidRDefault="000E7E1C" w:rsidP="00D62284">
            <w:pPr>
              <w:widowControl w:val="0"/>
              <w:rPr>
                <w:rFonts w:cs="Arial"/>
                <w:sz w:val="20"/>
                <w:szCs w:val="20"/>
                <w:lang w:val="en-US"/>
              </w:rPr>
            </w:pPr>
          </w:p>
        </w:tc>
        <w:tc>
          <w:tcPr>
            <w:tcW w:w="1559" w:type="dxa"/>
          </w:tcPr>
          <w:p w14:paraId="1616703A" w14:textId="77777777" w:rsidR="000E7E1C" w:rsidRPr="000E7E1C" w:rsidRDefault="000E7E1C" w:rsidP="00D62284">
            <w:pPr>
              <w:widowControl w:val="0"/>
              <w:rPr>
                <w:rFonts w:cs="Arial"/>
                <w:sz w:val="20"/>
                <w:szCs w:val="20"/>
                <w:lang w:val="en-US"/>
              </w:rPr>
            </w:pPr>
          </w:p>
        </w:tc>
        <w:tc>
          <w:tcPr>
            <w:tcW w:w="1276" w:type="dxa"/>
          </w:tcPr>
          <w:p w14:paraId="75DC0C73" w14:textId="77777777" w:rsidR="000E7E1C" w:rsidRPr="000E7E1C" w:rsidRDefault="000E7E1C" w:rsidP="00D62284">
            <w:pPr>
              <w:widowControl w:val="0"/>
              <w:rPr>
                <w:rFonts w:cs="Arial"/>
                <w:sz w:val="20"/>
                <w:szCs w:val="20"/>
                <w:lang w:val="en-US"/>
              </w:rPr>
            </w:pPr>
          </w:p>
        </w:tc>
      </w:tr>
      <w:tr w:rsidR="00380932" w:rsidRPr="000E7E1C" w14:paraId="0015E498" w14:textId="77777777" w:rsidTr="003055AE">
        <w:tc>
          <w:tcPr>
            <w:tcW w:w="14454" w:type="dxa"/>
            <w:gridSpan w:val="9"/>
            <w:shd w:val="clear" w:color="auto" w:fill="D9D9D9" w:themeFill="background1" w:themeFillShade="D9"/>
          </w:tcPr>
          <w:p w14:paraId="4C15EC45" w14:textId="199D23D4" w:rsidR="00380932" w:rsidRPr="00380932" w:rsidRDefault="00380932" w:rsidP="00D62284">
            <w:pPr>
              <w:widowControl w:val="0"/>
              <w:rPr>
                <w:rFonts w:cs="Arial"/>
                <w:b/>
                <w:szCs w:val="20"/>
                <w:lang w:val="en-US"/>
              </w:rPr>
            </w:pPr>
            <w:r w:rsidRPr="00380932">
              <w:rPr>
                <w:rFonts w:cs="Arial"/>
                <w:b/>
                <w:sz w:val="20"/>
                <w:szCs w:val="20"/>
                <w:lang w:val="en-US"/>
              </w:rPr>
              <w:t>B. Dedication of Land</w:t>
            </w:r>
            <w:r w:rsidR="00D62284">
              <w:rPr>
                <w:rFonts w:cs="Arial"/>
                <w:b/>
                <w:sz w:val="20"/>
                <w:szCs w:val="20"/>
                <w:lang w:val="en-US"/>
              </w:rPr>
              <w:t xml:space="preserve"> – See Part 4</w:t>
            </w:r>
            <w:r w:rsidR="006210E5">
              <w:rPr>
                <w:rFonts w:cs="Arial"/>
                <w:b/>
                <w:sz w:val="20"/>
                <w:szCs w:val="20"/>
                <w:lang w:val="en-US"/>
              </w:rPr>
              <w:t xml:space="preserve"> and Schedule 3</w:t>
            </w:r>
          </w:p>
        </w:tc>
      </w:tr>
      <w:tr w:rsidR="003055AE" w:rsidRPr="000E7E1C" w14:paraId="21CAAE58" w14:textId="77777777" w:rsidTr="00245CF7">
        <w:tc>
          <w:tcPr>
            <w:tcW w:w="1760" w:type="dxa"/>
          </w:tcPr>
          <w:p w14:paraId="5C9FF834" w14:textId="26C75241" w:rsidR="00380932" w:rsidRPr="000E7E1C" w:rsidRDefault="00380932" w:rsidP="00D62284">
            <w:pPr>
              <w:widowControl w:val="0"/>
              <w:rPr>
                <w:rFonts w:cs="Arial"/>
                <w:szCs w:val="20"/>
                <w:lang w:val="en-US"/>
              </w:rPr>
            </w:pPr>
          </w:p>
        </w:tc>
        <w:tc>
          <w:tcPr>
            <w:tcW w:w="1505" w:type="dxa"/>
          </w:tcPr>
          <w:p w14:paraId="0001C9D9" w14:textId="140019BD" w:rsidR="00380932" w:rsidRPr="000E7E1C" w:rsidRDefault="00380932" w:rsidP="00D62284">
            <w:pPr>
              <w:widowControl w:val="0"/>
              <w:rPr>
                <w:rFonts w:cs="Arial"/>
                <w:szCs w:val="20"/>
                <w:lang w:val="en-US"/>
              </w:rPr>
            </w:pPr>
          </w:p>
        </w:tc>
        <w:tc>
          <w:tcPr>
            <w:tcW w:w="2259" w:type="dxa"/>
          </w:tcPr>
          <w:p w14:paraId="5FA92CF9" w14:textId="62E82A7F" w:rsidR="00380932" w:rsidRPr="00380932" w:rsidRDefault="00380932" w:rsidP="00D62284">
            <w:pPr>
              <w:widowControl w:val="0"/>
              <w:rPr>
                <w:rFonts w:cs="Arial"/>
                <w:b/>
                <w:szCs w:val="20"/>
                <w:lang w:val="en-US"/>
              </w:rPr>
            </w:pPr>
          </w:p>
        </w:tc>
        <w:tc>
          <w:tcPr>
            <w:tcW w:w="1275" w:type="dxa"/>
          </w:tcPr>
          <w:p w14:paraId="782F2D90" w14:textId="77777777" w:rsidR="00380932" w:rsidRPr="00380932" w:rsidRDefault="00380932" w:rsidP="00D62284">
            <w:pPr>
              <w:widowControl w:val="0"/>
              <w:rPr>
                <w:rFonts w:cs="Arial"/>
                <w:b/>
                <w:szCs w:val="20"/>
                <w:lang w:val="en-US"/>
              </w:rPr>
            </w:pPr>
          </w:p>
        </w:tc>
        <w:tc>
          <w:tcPr>
            <w:tcW w:w="1276" w:type="dxa"/>
          </w:tcPr>
          <w:p w14:paraId="44F3E499" w14:textId="77777777" w:rsidR="00380932" w:rsidRPr="000E7E1C" w:rsidRDefault="00380932" w:rsidP="00D62284">
            <w:pPr>
              <w:widowControl w:val="0"/>
              <w:rPr>
                <w:rFonts w:cs="Arial"/>
                <w:szCs w:val="20"/>
                <w:lang w:val="en-US"/>
              </w:rPr>
            </w:pPr>
          </w:p>
        </w:tc>
        <w:tc>
          <w:tcPr>
            <w:tcW w:w="1559" w:type="dxa"/>
          </w:tcPr>
          <w:p w14:paraId="5B95A203" w14:textId="77777777" w:rsidR="00380932" w:rsidRPr="000E7E1C" w:rsidRDefault="00380932" w:rsidP="00D62284">
            <w:pPr>
              <w:widowControl w:val="0"/>
              <w:rPr>
                <w:rFonts w:cs="Arial"/>
                <w:szCs w:val="20"/>
                <w:lang w:val="en-US"/>
              </w:rPr>
            </w:pPr>
          </w:p>
        </w:tc>
        <w:tc>
          <w:tcPr>
            <w:tcW w:w="1985" w:type="dxa"/>
          </w:tcPr>
          <w:p w14:paraId="16754487" w14:textId="77777777" w:rsidR="00380932" w:rsidRPr="000E7E1C" w:rsidRDefault="00380932" w:rsidP="00D62284">
            <w:pPr>
              <w:widowControl w:val="0"/>
              <w:rPr>
                <w:rFonts w:cs="Arial"/>
                <w:szCs w:val="20"/>
                <w:lang w:val="en-US"/>
              </w:rPr>
            </w:pPr>
          </w:p>
        </w:tc>
        <w:tc>
          <w:tcPr>
            <w:tcW w:w="1559" w:type="dxa"/>
          </w:tcPr>
          <w:p w14:paraId="2BD2B70D" w14:textId="77777777" w:rsidR="00380932" w:rsidRPr="000E7E1C" w:rsidRDefault="00380932" w:rsidP="00D62284">
            <w:pPr>
              <w:widowControl w:val="0"/>
              <w:rPr>
                <w:rFonts w:cs="Arial"/>
                <w:szCs w:val="20"/>
                <w:lang w:val="en-US"/>
              </w:rPr>
            </w:pPr>
          </w:p>
        </w:tc>
        <w:tc>
          <w:tcPr>
            <w:tcW w:w="1276" w:type="dxa"/>
          </w:tcPr>
          <w:p w14:paraId="4DC5368D" w14:textId="77777777" w:rsidR="00380932" w:rsidRPr="000E7E1C" w:rsidRDefault="00380932" w:rsidP="00D62284">
            <w:pPr>
              <w:widowControl w:val="0"/>
              <w:rPr>
                <w:rFonts w:cs="Arial"/>
                <w:szCs w:val="20"/>
                <w:lang w:val="en-US"/>
              </w:rPr>
            </w:pPr>
          </w:p>
        </w:tc>
      </w:tr>
      <w:tr w:rsidR="00380932" w:rsidRPr="000E7E1C" w14:paraId="5E5282EB" w14:textId="77777777" w:rsidTr="003055AE">
        <w:tc>
          <w:tcPr>
            <w:tcW w:w="14454" w:type="dxa"/>
            <w:gridSpan w:val="9"/>
            <w:shd w:val="clear" w:color="auto" w:fill="D9D9D9" w:themeFill="background1" w:themeFillShade="D9"/>
          </w:tcPr>
          <w:p w14:paraId="070B79F6" w14:textId="71F17095" w:rsidR="00380932" w:rsidRPr="00380932" w:rsidRDefault="00380932" w:rsidP="00D62284">
            <w:pPr>
              <w:widowControl w:val="0"/>
              <w:rPr>
                <w:rFonts w:cs="Arial"/>
                <w:b/>
                <w:szCs w:val="20"/>
                <w:lang w:val="en-US"/>
              </w:rPr>
            </w:pPr>
            <w:r w:rsidRPr="003055AE">
              <w:rPr>
                <w:rFonts w:cs="Arial"/>
                <w:b/>
                <w:sz w:val="20"/>
                <w:szCs w:val="20"/>
                <w:lang w:val="en-US"/>
              </w:rPr>
              <w:t>C. Carrying out of Works</w:t>
            </w:r>
            <w:r w:rsidR="00D62284" w:rsidRPr="003055AE">
              <w:rPr>
                <w:rFonts w:cs="Arial"/>
                <w:b/>
                <w:sz w:val="20"/>
                <w:szCs w:val="20"/>
                <w:lang w:val="en-US"/>
              </w:rPr>
              <w:t xml:space="preserve"> – See Part 5 and Schedule </w:t>
            </w:r>
            <w:r w:rsidR="006210E5">
              <w:rPr>
                <w:rFonts w:cs="Arial"/>
                <w:b/>
                <w:sz w:val="20"/>
                <w:szCs w:val="20"/>
                <w:lang w:val="en-US"/>
              </w:rPr>
              <w:t>4</w:t>
            </w:r>
          </w:p>
        </w:tc>
      </w:tr>
      <w:tr w:rsidR="003055AE" w:rsidRPr="000E7E1C" w14:paraId="776404B9" w14:textId="77777777" w:rsidTr="00245CF7">
        <w:tc>
          <w:tcPr>
            <w:tcW w:w="1760" w:type="dxa"/>
          </w:tcPr>
          <w:p w14:paraId="3423B58A" w14:textId="5C0C4F34" w:rsidR="00380932" w:rsidRPr="000E7E1C" w:rsidRDefault="003055AE" w:rsidP="00D62284">
            <w:pPr>
              <w:widowControl w:val="0"/>
              <w:rPr>
                <w:rFonts w:cs="Arial"/>
                <w:szCs w:val="20"/>
                <w:lang w:val="en-US"/>
              </w:rPr>
            </w:pPr>
            <w:r>
              <w:rPr>
                <w:rFonts w:cs="Arial"/>
                <w:szCs w:val="20"/>
                <w:lang w:val="en-US"/>
              </w:rPr>
              <w:t>3.</w:t>
            </w:r>
          </w:p>
        </w:tc>
        <w:tc>
          <w:tcPr>
            <w:tcW w:w="1505" w:type="dxa"/>
          </w:tcPr>
          <w:p w14:paraId="58F8309E" w14:textId="77777777" w:rsidR="00380932" w:rsidRPr="000E7E1C" w:rsidRDefault="00380932" w:rsidP="00D62284">
            <w:pPr>
              <w:widowControl w:val="0"/>
              <w:rPr>
                <w:rFonts w:cs="Arial"/>
                <w:szCs w:val="20"/>
                <w:lang w:val="en-US"/>
              </w:rPr>
            </w:pPr>
          </w:p>
        </w:tc>
        <w:tc>
          <w:tcPr>
            <w:tcW w:w="2259" w:type="dxa"/>
          </w:tcPr>
          <w:p w14:paraId="446E1429" w14:textId="77777777" w:rsidR="00380932" w:rsidRPr="00380932" w:rsidRDefault="00380932" w:rsidP="00D62284">
            <w:pPr>
              <w:widowControl w:val="0"/>
              <w:rPr>
                <w:rFonts w:cs="Arial"/>
                <w:b/>
                <w:szCs w:val="20"/>
                <w:lang w:val="en-US"/>
              </w:rPr>
            </w:pPr>
          </w:p>
        </w:tc>
        <w:tc>
          <w:tcPr>
            <w:tcW w:w="1275" w:type="dxa"/>
          </w:tcPr>
          <w:p w14:paraId="4E083EE9" w14:textId="77777777" w:rsidR="00380932" w:rsidRPr="00380932" w:rsidRDefault="00380932" w:rsidP="00D62284">
            <w:pPr>
              <w:widowControl w:val="0"/>
              <w:rPr>
                <w:rFonts w:cs="Arial"/>
                <w:b/>
                <w:szCs w:val="20"/>
                <w:lang w:val="en-US"/>
              </w:rPr>
            </w:pPr>
          </w:p>
        </w:tc>
        <w:tc>
          <w:tcPr>
            <w:tcW w:w="1276" w:type="dxa"/>
          </w:tcPr>
          <w:p w14:paraId="2D625E91" w14:textId="77777777" w:rsidR="00380932" w:rsidRPr="000E7E1C" w:rsidRDefault="00380932" w:rsidP="00D62284">
            <w:pPr>
              <w:widowControl w:val="0"/>
              <w:rPr>
                <w:rFonts w:cs="Arial"/>
                <w:szCs w:val="20"/>
                <w:lang w:val="en-US"/>
              </w:rPr>
            </w:pPr>
          </w:p>
        </w:tc>
        <w:tc>
          <w:tcPr>
            <w:tcW w:w="1559" w:type="dxa"/>
          </w:tcPr>
          <w:p w14:paraId="31D2A610" w14:textId="77777777" w:rsidR="00380932" w:rsidRPr="000E7E1C" w:rsidRDefault="00380932" w:rsidP="00D62284">
            <w:pPr>
              <w:widowControl w:val="0"/>
              <w:rPr>
                <w:rFonts w:cs="Arial"/>
                <w:szCs w:val="20"/>
                <w:lang w:val="en-US"/>
              </w:rPr>
            </w:pPr>
          </w:p>
        </w:tc>
        <w:tc>
          <w:tcPr>
            <w:tcW w:w="1985" w:type="dxa"/>
          </w:tcPr>
          <w:p w14:paraId="79396EEE" w14:textId="77777777" w:rsidR="00380932" w:rsidRPr="000E7E1C" w:rsidRDefault="00380932" w:rsidP="00D62284">
            <w:pPr>
              <w:widowControl w:val="0"/>
              <w:rPr>
                <w:rFonts w:cs="Arial"/>
                <w:szCs w:val="20"/>
                <w:lang w:val="en-US"/>
              </w:rPr>
            </w:pPr>
          </w:p>
        </w:tc>
        <w:tc>
          <w:tcPr>
            <w:tcW w:w="1559" w:type="dxa"/>
          </w:tcPr>
          <w:p w14:paraId="2B61865D" w14:textId="77777777" w:rsidR="00380932" w:rsidRPr="000E7E1C" w:rsidRDefault="00380932" w:rsidP="00D62284">
            <w:pPr>
              <w:widowControl w:val="0"/>
              <w:rPr>
                <w:rFonts w:cs="Arial"/>
                <w:szCs w:val="20"/>
                <w:lang w:val="en-US"/>
              </w:rPr>
            </w:pPr>
          </w:p>
        </w:tc>
        <w:tc>
          <w:tcPr>
            <w:tcW w:w="1276" w:type="dxa"/>
          </w:tcPr>
          <w:p w14:paraId="576C78D2" w14:textId="77777777" w:rsidR="00380932" w:rsidRPr="000E7E1C" w:rsidRDefault="00380932" w:rsidP="00D62284">
            <w:pPr>
              <w:widowControl w:val="0"/>
              <w:rPr>
                <w:rFonts w:cs="Arial"/>
                <w:szCs w:val="20"/>
                <w:lang w:val="en-US"/>
              </w:rPr>
            </w:pPr>
          </w:p>
        </w:tc>
      </w:tr>
      <w:tr w:rsidR="00380932" w:rsidRPr="000E7E1C" w14:paraId="5065741F" w14:textId="77777777" w:rsidTr="003055AE">
        <w:tc>
          <w:tcPr>
            <w:tcW w:w="14454" w:type="dxa"/>
            <w:gridSpan w:val="9"/>
            <w:shd w:val="clear" w:color="auto" w:fill="D9D9D9" w:themeFill="background1" w:themeFillShade="D9"/>
          </w:tcPr>
          <w:p w14:paraId="157BFB54" w14:textId="04F64915" w:rsidR="00380932" w:rsidRPr="00380932" w:rsidRDefault="00380932" w:rsidP="00D62284">
            <w:pPr>
              <w:widowControl w:val="0"/>
              <w:rPr>
                <w:rFonts w:cs="Arial"/>
                <w:b/>
                <w:szCs w:val="20"/>
                <w:lang w:val="en-US"/>
              </w:rPr>
            </w:pPr>
            <w:r w:rsidRPr="003055AE">
              <w:rPr>
                <w:rFonts w:cs="Arial"/>
                <w:b/>
                <w:sz w:val="20"/>
                <w:szCs w:val="20"/>
                <w:lang w:val="en-US"/>
              </w:rPr>
              <w:t>D. Other material public benefits</w:t>
            </w:r>
          </w:p>
        </w:tc>
      </w:tr>
      <w:tr w:rsidR="003055AE" w:rsidRPr="000E7E1C" w14:paraId="6ED87395" w14:textId="77777777" w:rsidTr="00245CF7">
        <w:tc>
          <w:tcPr>
            <w:tcW w:w="1760" w:type="dxa"/>
          </w:tcPr>
          <w:p w14:paraId="548CB708" w14:textId="4EFD729B" w:rsidR="00380932" w:rsidRPr="000E7E1C" w:rsidRDefault="003055AE" w:rsidP="00D62284">
            <w:pPr>
              <w:widowControl w:val="0"/>
              <w:rPr>
                <w:rFonts w:cs="Arial"/>
                <w:szCs w:val="20"/>
                <w:lang w:val="en-US"/>
              </w:rPr>
            </w:pPr>
            <w:r>
              <w:rPr>
                <w:rFonts w:cs="Arial"/>
                <w:szCs w:val="20"/>
                <w:lang w:val="en-US"/>
              </w:rPr>
              <w:t>4.</w:t>
            </w:r>
          </w:p>
        </w:tc>
        <w:tc>
          <w:tcPr>
            <w:tcW w:w="1505" w:type="dxa"/>
          </w:tcPr>
          <w:p w14:paraId="35567F94" w14:textId="77777777" w:rsidR="00380932" w:rsidRPr="000E7E1C" w:rsidRDefault="00380932" w:rsidP="00D62284">
            <w:pPr>
              <w:widowControl w:val="0"/>
              <w:rPr>
                <w:rFonts w:cs="Arial"/>
                <w:szCs w:val="20"/>
                <w:lang w:val="en-US"/>
              </w:rPr>
            </w:pPr>
          </w:p>
        </w:tc>
        <w:tc>
          <w:tcPr>
            <w:tcW w:w="2259" w:type="dxa"/>
          </w:tcPr>
          <w:p w14:paraId="52692A27" w14:textId="77777777" w:rsidR="00380932" w:rsidRPr="000E7E1C" w:rsidRDefault="00380932" w:rsidP="00D62284">
            <w:pPr>
              <w:widowControl w:val="0"/>
              <w:rPr>
                <w:rFonts w:cs="Arial"/>
                <w:szCs w:val="20"/>
                <w:lang w:val="en-US"/>
              </w:rPr>
            </w:pPr>
          </w:p>
        </w:tc>
        <w:tc>
          <w:tcPr>
            <w:tcW w:w="1275" w:type="dxa"/>
          </w:tcPr>
          <w:p w14:paraId="27830EC2" w14:textId="77777777" w:rsidR="00380932" w:rsidRPr="000E7E1C" w:rsidRDefault="00380932" w:rsidP="00D62284">
            <w:pPr>
              <w:widowControl w:val="0"/>
              <w:rPr>
                <w:rFonts w:cs="Arial"/>
                <w:szCs w:val="20"/>
                <w:lang w:val="en-US"/>
              </w:rPr>
            </w:pPr>
          </w:p>
        </w:tc>
        <w:tc>
          <w:tcPr>
            <w:tcW w:w="1276" w:type="dxa"/>
          </w:tcPr>
          <w:p w14:paraId="69D9F43A" w14:textId="77777777" w:rsidR="00380932" w:rsidRPr="000E7E1C" w:rsidRDefault="00380932" w:rsidP="00D62284">
            <w:pPr>
              <w:widowControl w:val="0"/>
              <w:rPr>
                <w:rFonts w:cs="Arial"/>
                <w:szCs w:val="20"/>
                <w:lang w:val="en-US"/>
              </w:rPr>
            </w:pPr>
          </w:p>
        </w:tc>
        <w:tc>
          <w:tcPr>
            <w:tcW w:w="1559" w:type="dxa"/>
          </w:tcPr>
          <w:p w14:paraId="697B4769" w14:textId="77777777" w:rsidR="00380932" w:rsidRPr="000E7E1C" w:rsidRDefault="00380932" w:rsidP="00D62284">
            <w:pPr>
              <w:widowControl w:val="0"/>
              <w:rPr>
                <w:rFonts w:cs="Arial"/>
                <w:szCs w:val="20"/>
                <w:lang w:val="en-US"/>
              </w:rPr>
            </w:pPr>
          </w:p>
        </w:tc>
        <w:tc>
          <w:tcPr>
            <w:tcW w:w="1985" w:type="dxa"/>
          </w:tcPr>
          <w:p w14:paraId="396F6807" w14:textId="77777777" w:rsidR="00380932" w:rsidRPr="000E7E1C" w:rsidRDefault="00380932" w:rsidP="00D62284">
            <w:pPr>
              <w:widowControl w:val="0"/>
              <w:rPr>
                <w:rFonts w:cs="Arial"/>
                <w:szCs w:val="20"/>
                <w:lang w:val="en-US"/>
              </w:rPr>
            </w:pPr>
          </w:p>
        </w:tc>
        <w:tc>
          <w:tcPr>
            <w:tcW w:w="1559" w:type="dxa"/>
          </w:tcPr>
          <w:p w14:paraId="01F6A911" w14:textId="77777777" w:rsidR="00380932" w:rsidRPr="000E7E1C" w:rsidRDefault="00380932" w:rsidP="00D62284">
            <w:pPr>
              <w:widowControl w:val="0"/>
              <w:rPr>
                <w:rFonts w:cs="Arial"/>
                <w:szCs w:val="20"/>
                <w:lang w:val="en-US"/>
              </w:rPr>
            </w:pPr>
          </w:p>
        </w:tc>
        <w:tc>
          <w:tcPr>
            <w:tcW w:w="1276" w:type="dxa"/>
          </w:tcPr>
          <w:p w14:paraId="6EC0A074" w14:textId="77777777" w:rsidR="00380932" w:rsidRPr="000E7E1C" w:rsidRDefault="00380932" w:rsidP="00D62284">
            <w:pPr>
              <w:widowControl w:val="0"/>
              <w:rPr>
                <w:rFonts w:cs="Arial"/>
                <w:szCs w:val="20"/>
                <w:lang w:val="en-US"/>
              </w:rPr>
            </w:pPr>
          </w:p>
        </w:tc>
      </w:tr>
    </w:tbl>
    <w:p w14:paraId="3AF254E7" w14:textId="77777777" w:rsidR="00245CF7" w:rsidRDefault="005D2106">
      <w:pPr>
        <w:spacing w:before="0" w:after="0"/>
        <w:rPr>
          <w:rStyle w:val="StyleBold"/>
        </w:rPr>
        <w:sectPr w:rsidR="00245CF7" w:rsidSect="00953458">
          <w:pgSz w:w="16840" w:h="11907" w:orient="landscape" w:code="9"/>
          <w:pgMar w:top="1797" w:right="2693" w:bottom="1560" w:left="1077" w:header="709" w:footer="680" w:gutter="0"/>
          <w:cols w:space="708"/>
          <w:titlePg/>
          <w:docGrid w:linePitch="360"/>
        </w:sectPr>
      </w:pPr>
      <w:bookmarkStart w:id="182" w:name="_Toc340501322"/>
      <w:bookmarkEnd w:id="175"/>
      <w:r>
        <w:rPr>
          <w:rStyle w:val="StyleBold"/>
        </w:rPr>
        <w:br w:type="page"/>
      </w:r>
    </w:p>
    <w:p w14:paraId="47460730" w14:textId="729AE28E" w:rsidR="005D2106" w:rsidRDefault="005D2106">
      <w:pPr>
        <w:spacing w:before="0" w:after="0"/>
        <w:rPr>
          <w:rStyle w:val="StyleBold"/>
        </w:rPr>
      </w:pPr>
    </w:p>
    <w:p w14:paraId="56A9943F" w14:textId="74A3B43A" w:rsidR="002A04A9" w:rsidRDefault="005D2106" w:rsidP="00975DA1">
      <w:pPr>
        <w:pStyle w:val="LTLHeadingJustifiedLevel2"/>
        <w:outlineLvl w:val="0"/>
        <w:rPr>
          <w:rStyle w:val="StyleBold"/>
          <w:b/>
        </w:rPr>
      </w:pPr>
      <w:bookmarkStart w:id="183" w:name="_Toc118382093"/>
      <w:r w:rsidRPr="00975DA1">
        <w:rPr>
          <w:rStyle w:val="StyleBold"/>
          <w:b/>
        </w:rPr>
        <w:t>S</w:t>
      </w:r>
      <w:r w:rsidR="002A04A9" w:rsidRPr="00975DA1">
        <w:rPr>
          <w:rStyle w:val="StyleBold"/>
          <w:b/>
        </w:rPr>
        <w:t>chedule 2: Table of other Obligations</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52"/>
      </w:tblGrid>
      <w:tr w:rsidR="002A04A9" w:rsidRPr="001D552E" w14:paraId="078B3B25" w14:textId="77777777" w:rsidTr="002A04A9">
        <w:trPr>
          <w:trHeight w:val="616"/>
        </w:trPr>
        <w:tc>
          <w:tcPr>
            <w:tcW w:w="2500" w:type="pct"/>
            <w:shd w:val="clear" w:color="auto" w:fill="BFBFBF"/>
          </w:tcPr>
          <w:p w14:paraId="2274F1DF" w14:textId="77777777" w:rsidR="002A04A9" w:rsidRPr="007A5956" w:rsidRDefault="002A04A9" w:rsidP="002A04A9">
            <w:pPr>
              <w:spacing w:before="240" w:after="240"/>
              <w:jc w:val="center"/>
              <w:rPr>
                <w:rFonts w:ascii="Verdana" w:hAnsi="Verdana"/>
                <w:b/>
                <w:bCs/>
                <w:color w:val="000000"/>
                <w:sz w:val="18"/>
                <w:szCs w:val="18"/>
              </w:rPr>
            </w:pPr>
            <w:r w:rsidRPr="007A5956">
              <w:rPr>
                <w:rFonts w:ascii="Verdana" w:hAnsi="Verdana"/>
                <w:b/>
                <w:bCs/>
                <w:color w:val="000000"/>
                <w:sz w:val="18"/>
                <w:szCs w:val="18"/>
              </w:rPr>
              <w:t>Item</w:t>
            </w:r>
          </w:p>
        </w:tc>
        <w:tc>
          <w:tcPr>
            <w:tcW w:w="2500" w:type="pct"/>
            <w:shd w:val="clear" w:color="auto" w:fill="BFBFBF"/>
          </w:tcPr>
          <w:p w14:paraId="7B6FB54D" w14:textId="77777777" w:rsidR="002A04A9" w:rsidRPr="007A5956" w:rsidRDefault="002A04A9" w:rsidP="002A04A9">
            <w:pPr>
              <w:spacing w:before="240" w:after="240"/>
              <w:ind w:left="459" w:hanging="459"/>
              <w:jc w:val="center"/>
              <w:rPr>
                <w:rFonts w:ascii="Verdana" w:hAnsi="Verdana"/>
                <w:b/>
                <w:bCs/>
                <w:color w:val="000000"/>
                <w:sz w:val="18"/>
                <w:szCs w:val="18"/>
              </w:rPr>
            </w:pPr>
            <w:r w:rsidRPr="007A5956">
              <w:rPr>
                <w:rFonts w:ascii="Verdana" w:hAnsi="Verdana"/>
                <w:b/>
                <w:bCs/>
                <w:color w:val="000000"/>
                <w:sz w:val="18"/>
                <w:szCs w:val="18"/>
              </w:rPr>
              <w:t>Details</w:t>
            </w:r>
          </w:p>
        </w:tc>
      </w:tr>
      <w:tr w:rsidR="002A04A9" w:rsidRPr="001D552E" w14:paraId="47DA13E2" w14:textId="77777777" w:rsidTr="002A04A9">
        <w:trPr>
          <w:trHeight w:val="398"/>
        </w:trPr>
        <w:tc>
          <w:tcPr>
            <w:tcW w:w="2500" w:type="pct"/>
            <w:tcBorders>
              <w:bottom w:val="nil"/>
            </w:tcBorders>
            <w:shd w:val="clear" w:color="auto" w:fill="F2F2F2" w:themeFill="background1" w:themeFillShade="F2"/>
          </w:tcPr>
          <w:p w14:paraId="630C8814" w14:textId="4B5CEF93" w:rsidR="002A04A9" w:rsidRPr="00516A44" w:rsidRDefault="002A04A9" w:rsidP="004A4101">
            <w:pPr>
              <w:pStyle w:val="ListParagraph"/>
              <w:numPr>
                <w:ilvl w:val="0"/>
                <w:numId w:val="11"/>
              </w:numPr>
              <w:tabs>
                <w:tab w:val="left" w:pos="840"/>
              </w:tabs>
              <w:ind w:left="448" w:hanging="425"/>
              <w:contextualSpacing w:val="0"/>
              <w:rPr>
                <w:rFonts w:ascii="Verdana" w:hAnsi="Verdana" w:cs="Arial"/>
                <w:b/>
                <w:bCs/>
                <w:color w:val="000000"/>
                <w:sz w:val="18"/>
                <w:szCs w:val="18"/>
              </w:rPr>
            </w:pPr>
            <w:r>
              <w:rPr>
                <w:rFonts w:ascii="Verdana" w:hAnsi="Verdana" w:cs="Arial"/>
                <w:b/>
                <w:bCs/>
                <w:color w:val="000000"/>
                <w:sz w:val="18"/>
                <w:szCs w:val="18"/>
              </w:rPr>
              <w:t>Security:</w:t>
            </w:r>
          </w:p>
        </w:tc>
        <w:tc>
          <w:tcPr>
            <w:tcW w:w="2500" w:type="pct"/>
            <w:tcBorders>
              <w:bottom w:val="nil"/>
            </w:tcBorders>
            <w:shd w:val="clear" w:color="auto" w:fill="auto"/>
          </w:tcPr>
          <w:p w14:paraId="72CD44EC" w14:textId="65B2717F" w:rsidR="002A04A9" w:rsidRPr="00516A44" w:rsidRDefault="002B7C25" w:rsidP="005A6FE2">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CLAUSE 22]</w:t>
            </w:r>
          </w:p>
        </w:tc>
      </w:tr>
      <w:tr w:rsidR="002A04A9" w:rsidRPr="001D552E" w14:paraId="278B913A" w14:textId="77777777" w:rsidTr="002A04A9">
        <w:tc>
          <w:tcPr>
            <w:tcW w:w="2500" w:type="pct"/>
            <w:shd w:val="clear" w:color="auto" w:fill="F2F2F2" w:themeFill="background1" w:themeFillShade="F2"/>
          </w:tcPr>
          <w:p w14:paraId="0D0BE61F" w14:textId="77777777" w:rsidR="002A04A9" w:rsidRPr="00516A44" w:rsidRDefault="002A04A9" w:rsidP="004A4101">
            <w:pPr>
              <w:pStyle w:val="ListParagraph"/>
              <w:numPr>
                <w:ilvl w:val="0"/>
                <w:numId w:val="11"/>
              </w:numPr>
              <w:tabs>
                <w:tab w:val="left" w:pos="840"/>
              </w:tabs>
              <w:ind w:left="448" w:hanging="425"/>
              <w:contextualSpacing w:val="0"/>
              <w:rPr>
                <w:rFonts w:ascii="Verdana" w:hAnsi="Verdana" w:cs="Arial"/>
                <w:b/>
                <w:bCs/>
                <w:color w:val="000000"/>
                <w:sz w:val="18"/>
                <w:szCs w:val="18"/>
              </w:rPr>
            </w:pPr>
            <w:bookmarkStart w:id="184" w:name="_Ref111015814"/>
            <w:r w:rsidRPr="00516A44">
              <w:rPr>
                <w:rFonts w:ascii="Verdana" w:hAnsi="Verdana" w:cs="Arial"/>
                <w:b/>
                <w:bCs/>
                <w:color w:val="000000"/>
                <w:sz w:val="18"/>
                <w:szCs w:val="18"/>
              </w:rPr>
              <w:t>Maintenance Period</w:t>
            </w:r>
            <w:bookmarkEnd w:id="184"/>
          </w:p>
        </w:tc>
        <w:tc>
          <w:tcPr>
            <w:tcW w:w="2500" w:type="pct"/>
            <w:shd w:val="clear" w:color="auto" w:fill="auto"/>
          </w:tcPr>
          <w:p w14:paraId="1C87F9EC" w14:textId="7183B211" w:rsidR="002A04A9" w:rsidRPr="00516A44" w:rsidRDefault="002B7C25" w:rsidP="005A6FE2">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CLAUSE 1.1]</w:t>
            </w:r>
          </w:p>
        </w:tc>
      </w:tr>
      <w:tr w:rsidR="002A04A9" w:rsidRPr="001D552E" w14:paraId="28151877" w14:textId="77777777" w:rsidTr="002A04A9">
        <w:tc>
          <w:tcPr>
            <w:tcW w:w="2500" w:type="pct"/>
            <w:tcBorders>
              <w:bottom w:val="single" w:sz="4" w:space="0" w:color="auto"/>
            </w:tcBorders>
            <w:shd w:val="clear" w:color="auto" w:fill="F2F2F2" w:themeFill="background1" w:themeFillShade="F2"/>
          </w:tcPr>
          <w:p w14:paraId="304F2448" w14:textId="77777777" w:rsidR="002A04A9" w:rsidRPr="00516A44" w:rsidRDefault="002A04A9" w:rsidP="004A4101">
            <w:pPr>
              <w:pStyle w:val="ListParagraph"/>
              <w:numPr>
                <w:ilvl w:val="0"/>
                <w:numId w:val="11"/>
              </w:numPr>
              <w:ind w:left="447" w:hanging="425"/>
              <w:contextualSpacing w:val="0"/>
              <w:rPr>
                <w:rFonts w:ascii="Verdana" w:hAnsi="Verdana" w:cs="Arial"/>
                <w:b/>
                <w:bCs/>
                <w:color w:val="000000"/>
                <w:sz w:val="18"/>
                <w:szCs w:val="18"/>
              </w:rPr>
            </w:pPr>
            <w:bookmarkStart w:id="185" w:name="_Ref109201600"/>
            <w:r w:rsidRPr="00516A44">
              <w:rPr>
                <w:rFonts w:ascii="Verdana" w:hAnsi="Verdana" w:cs="Arial"/>
                <w:b/>
                <w:bCs/>
                <w:color w:val="000000"/>
                <w:sz w:val="18"/>
                <w:szCs w:val="18"/>
              </w:rPr>
              <w:t>Defects Liability Period</w:t>
            </w:r>
            <w:bookmarkEnd w:id="185"/>
          </w:p>
        </w:tc>
        <w:tc>
          <w:tcPr>
            <w:tcW w:w="2500" w:type="pct"/>
            <w:tcBorders>
              <w:bottom w:val="single" w:sz="4" w:space="0" w:color="auto"/>
            </w:tcBorders>
            <w:shd w:val="clear" w:color="auto" w:fill="auto"/>
          </w:tcPr>
          <w:p w14:paraId="672F9933" w14:textId="11D627BA" w:rsidR="002A04A9" w:rsidRPr="00516A44" w:rsidRDefault="002B7C25" w:rsidP="002A04A9">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Pr>
                <w:rFonts w:cs="Arial"/>
                <w:bCs/>
                <w:color w:val="FF0000"/>
                <w:sz w:val="18"/>
                <w:szCs w:val="18"/>
              </w:rPr>
              <w:t xml:space="preserve"> – SEE CLAUSE 1.1</w:t>
            </w:r>
            <w:r w:rsidRPr="002B7C25">
              <w:rPr>
                <w:rFonts w:cs="Arial"/>
                <w:bCs/>
                <w:color w:val="FF0000"/>
                <w:sz w:val="18"/>
                <w:szCs w:val="18"/>
              </w:rPr>
              <w:t>]</w:t>
            </w:r>
          </w:p>
        </w:tc>
      </w:tr>
      <w:tr w:rsidR="002A04A9" w:rsidRPr="001D552E" w14:paraId="54775A39" w14:textId="77777777" w:rsidTr="002A04A9">
        <w:trPr>
          <w:trHeight w:val="510"/>
        </w:trPr>
        <w:tc>
          <w:tcPr>
            <w:tcW w:w="2500" w:type="pct"/>
            <w:tcBorders>
              <w:bottom w:val="nil"/>
            </w:tcBorders>
            <w:shd w:val="clear" w:color="auto" w:fill="F2F2F2" w:themeFill="background1" w:themeFillShade="F2"/>
          </w:tcPr>
          <w:p w14:paraId="4C584607" w14:textId="77777777" w:rsidR="002A04A9" w:rsidRPr="00516A44" w:rsidRDefault="002A04A9" w:rsidP="004A4101">
            <w:pPr>
              <w:pStyle w:val="ListParagraph"/>
              <w:numPr>
                <w:ilvl w:val="0"/>
                <w:numId w:val="11"/>
              </w:numPr>
              <w:tabs>
                <w:tab w:val="left" w:pos="840"/>
              </w:tabs>
              <w:ind w:left="448" w:hanging="425"/>
              <w:contextualSpacing w:val="0"/>
              <w:rPr>
                <w:rFonts w:ascii="Verdana" w:hAnsi="Verdana" w:cs="Arial"/>
                <w:b/>
                <w:bCs/>
                <w:color w:val="000000"/>
                <w:sz w:val="18"/>
                <w:szCs w:val="18"/>
              </w:rPr>
            </w:pPr>
            <w:r>
              <w:rPr>
                <w:rFonts w:ascii="Verdana" w:hAnsi="Verdana" w:cs="Arial"/>
                <w:b/>
                <w:bCs/>
                <w:color w:val="000000"/>
                <w:sz w:val="18"/>
                <w:szCs w:val="18"/>
              </w:rPr>
              <w:t>Defects Liability Security</w:t>
            </w:r>
          </w:p>
        </w:tc>
        <w:tc>
          <w:tcPr>
            <w:tcW w:w="2500" w:type="pct"/>
            <w:tcBorders>
              <w:bottom w:val="nil"/>
            </w:tcBorders>
            <w:shd w:val="clear" w:color="auto" w:fill="auto"/>
          </w:tcPr>
          <w:p w14:paraId="7183483E" w14:textId="508CAF9C" w:rsidR="002A04A9" w:rsidRPr="00516A44" w:rsidRDefault="002B7C25" w:rsidP="002A04A9">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CLAUSE 15 OF SCHEDULE </w:t>
            </w:r>
            <w:r>
              <w:rPr>
                <w:rFonts w:cs="Arial"/>
                <w:bCs/>
                <w:color w:val="FF0000"/>
                <w:sz w:val="18"/>
                <w:szCs w:val="18"/>
              </w:rPr>
              <w:t>4</w:t>
            </w:r>
            <w:r w:rsidRPr="002B7C25">
              <w:rPr>
                <w:rFonts w:cs="Arial"/>
                <w:bCs/>
                <w:color w:val="FF0000"/>
                <w:sz w:val="18"/>
                <w:szCs w:val="18"/>
              </w:rPr>
              <w:t>]</w:t>
            </w:r>
          </w:p>
        </w:tc>
      </w:tr>
      <w:tr w:rsidR="002A04A9" w:rsidRPr="001D552E" w14:paraId="40EDD651" w14:textId="77777777" w:rsidTr="002A04A9">
        <w:trPr>
          <w:trHeight w:val="510"/>
        </w:trPr>
        <w:tc>
          <w:tcPr>
            <w:tcW w:w="2500" w:type="pct"/>
            <w:tcBorders>
              <w:bottom w:val="nil"/>
            </w:tcBorders>
            <w:shd w:val="clear" w:color="auto" w:fill="F2F2F2" w:themeFill="background1" w:themeFillShade="F2"/>
          </w:tcPr>
          <w:p w14:paraId="5EA2490E" w14:textId="77777777" w:rsidR="002A04A9" w:rsidRPr="00516A44" w:rsidRDefault="002A04A9" w:rsidP="004A4101">
            <w:pPr>
              <w:pStyle w:val="ListParagraph"/>
              <w:numPr>
                <w:ilvl w:val="0"/>
                <w:numId w:val="11"/>
              </w:numPr>
              <w:tabs>
                <w:tab w:val="left" w:pos="873"/>
              </w:tabs>
              <w:ind w:left="448" w:hanging="425"/>
              <w:contextualSpacing w:val="0"/>
              <w:rPr>
                <w:rFonts w:ascii="Verdana" w:hAnsi="Verdana" w:cs="Arial"/>
                <w:b/>
                <w:bCs/>
                <w:color w:val="000000"/>
                <w:sz w:val="18"/>
                <w:szCs w:val="18"/>
              </w:rPr>
            </w:pPr>
            <w:r w:rsidRPr="00516A44">
              <w:rPr>
                <w:rFonts w:ascii="Verdana" w:hAnsi="Verdana" w:cs="Arial"/>
                <w:b/>
                <w:bCs/>
                <w:color w:val="000000"/>
                <w:sz w:val="18"/>
                <w:szCs w:val="18"/>
              </w:rPr>
              <w:t>Maintenance Security</w:t>
            </w:r>
          </w:p>
        </w:tc>
        <w:tc>
          <w:tcPr>
            <w:tcW w:w="2500" w:type="pct"/>
            <w:tcBorders>
              <w:bottom w:val="nil"/>
            </w:tcBorders>
            <w:shd w:val="clear" w:color="auto" w:fill="auto"/>
          </w:tcPr>
          <w:p w14:paraId="12D999CC" w14:textId="76C73867" w:rsidR="002A04A9" w:rsidRPr="00516A44" w:rsidRDefault="002B7C25" w:rsidP="00236794">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w:t>
            </w:r>
            <w:r>
              <w:rPr>
                <w:rFonts w:cs="Arial"/>
                <w:bCs/>
                <w:color w:val="FF0000"/>
                <w:sz w:val="18"/>
                <w:szCs w:val="18"/>
              </w:rPr>
              <w:t>SE 17 OF SCHEDULE 4</w:t>
            </w:r>
            <w:r w:rsidRPr="002B7C25">
              <w:rPr>
                <w:rFonts w:cs="Arial"/>
                <w:bCs/>
                <w:color w:val="FF0000"/>
                <w:sz w:val="18"/>
                <w:szCs w:val="18"/>
              </w:rPr>
              <w:t>]</w:t>
            </w:r>
          </w:p>
        </w:tc>
      </w:tr>
      <w:tr w:rsidR="002A04A9" w:rsidRPr="001D552E" w14:paraId="7DFE073D" w14:textId="77777777" w:rsidTr="002A04A9">
        <w:tc>
          <w:tcPr>
            <w:tcW w:w="2500" w:type="pct"/>
            <w:tcBorders>
              <w:bottom w:val="single" w:sz="4" w:space="0" w:color="auto"/>
            </w:tcBorders>
            <w:shd w:val="clear" w:color="auto" w:fill="F2F2F2" w:themeFill="background1" w:themeFillShade="F2"/>
          </w:tcPr>
          <w:p w14:paraId="11C32ED6" w14:textId="77777777" w:rsidR="002A04A9" w:rsidRPr="007A5956" w:rsidRDefault="002A04A9" w:rsidP="004A4101">
            <w:pPr>
              <w:pStyle w:val="ListParagraph"/>
              <w:numPr>
                <w:ilvl w:val="0"/>
                <w:numId w:val="11"/>
              </w:numPr>
              <w:tabs>
                <w:tab w:val="left" w:pos="873"/>
              </w:tabs>
              <w:ind w:left="448" w:hanging="425"/>
              <w:contextualSpacing w:val="0"/>
              <w:rPr>
                <w:rFonts w:ascii="Verdana" w:hAnsi="Verdana" w:cs="Arial"/>
                <w:b/>
                <w:bCs/>
                <w:color w:val="000000"/>
                <w:sz w:val="18"/>
                <w:szCs w:val="18"/>
              </w:rPr>
            </w:pPr>
            <w:bookmarkStart w:id="186" w:name="_Ref111016541"/>
            <w:r>
              <w:rPr>
                <w:rFonts w:ascii="Verdana" w:hAnsi="Verdana" w:cs="Arial"/>
                <w:b/>
                <w:bCs/>
                <w:color w:val="000000"/>
                <w:sz w:val="18"/>
                <w:szCs w:val="18"/>
              </w:rPr>
              <w:t xml:space="preserve">Registration </w:t>
            </w:r>
            <w:r w:rsidRPr="007A5956">
              <w:rPr>
                <w:b/>
              </w:rPr>
              <w:t>(s</w:t>
            </w:r>
            <w:r>
              <w:rPr>
                <w:b/>
              </w:rPr>
              <w:t xml:space="preserve">ection </w:t>
            </w:r>
            <w:r w:rsidRPr="007A5956">
              <w:rPr>
                <w:b/>
              </w:rPr>
              <w:t>7.6(1) of the Act)</w:t>
            </w:r>
            <w:bookmarkEnd w:id="186"/>
          </w:p>
        </w:tc>
        <w:tc>
          <w:tcPr>
            <w:tcW w:w="2500" w:type="pct"/>
            <w:tcBorders>
              <w:bottom w:val="single" w:sz="4" w:space="0" w:color="auto"/>
            </w:tcBorders>
            <w:shd w:val="clear" w:color="auto" w:fill="auto"/>
          </w:tcPr>
          <w:p w14:paraId="07E88334" w14:textId="32F80AD0" w:rsidR="002A04A9" w:rsidRPr="007A5956" w:rsidRDefault="002B7C25" w:rsidP="00236794">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CLAUSE 29]</w:t>
            </w:r>
          </w:p>
        </w:tc>
      </w:tr>
      <w:tr w:rsidR="002A04A9" w:rsidRPr="001D552E" w14:paraId="239F7827" w14:textId="77777777" w:rsidTr="002A04A9">
        <w:trPr>
          <w:trHeight w:val="155"/>
        </w:trPr>
        <w:tc>
          <w:tcPr>
            <w:tcW w:w="2500" w:type="pct"/>
            <w:tcBorders>
              <w:bottom w:val="nil"/>
            </w:tcBorders>
            <w:shd w:val="clear" w:color="auto" w:fill="F2F2F2" w:themeFill="background1" w:themeFillShade="F2"/>
          </w:tcPr>
          <w:p w14:paraId="1568B133" w14:textId="77777777" w:rsidR="002A04A9" w:rsidRPr="00516A44" w:rsidRDefault="002A04A9" w:rsidP="004A4101">
            <w:pPr>
              <w:pStyle w:val="ListParagraph"/>
              <w:numPr>
                <w:ilvl w:val="0"/>
                <w:numId w:val="11"/>
              </w:numPr>
              <w:tabs>
                <w:tab w:val="left" w:pos="873"/>
              </w:tabs>
              <w:ind w:left="448" w:hanging="425"/>
              <w:contextualSpacing w:val="0"/>
              <w:rPr>
                <w:rFonts w:ascii="Verdana" w:hAnsi="Verdana" w:cs="Arial"/>
                <w:b/>
                <w:bCs/>
                <w:color w:val="000000"/>
                <w:sz w:val="18"/>
                <w:szCs w:val="18"/>
              </w:rPr>
            </w:pPr>
            <w:bookmarkStart w:id="187" w:name="_Ref111015777"/>
            <w:r w:rsidRPr="00516A44">
              <w:rPr>
                <w:rFonts w:ascii="Verdana" w:hAnsi="Verdana" w:cs="Arial"/>
                <w:b/>
                <w:bCs/>
                <w:color w:val="000000"/>
                <w:sz w:val="18"/>
                <w:szCs w:val="18"/>
              </w:rPr>
              <w:t>Insurances</w:t>
            </w:r>
            <w:bookmarkEnd w:id="187"/>
            <w:r>
              <w:rPr>
                <w:rFonts w:ascii="Verdana" w:hAnsi="Verdana" w:cs="Arial"/>
                <w:b/>
                <w:bCs/>
                <w:color w:val="000000"/>
                <w:sz w:val="18"/>
                <w:szCs w:val="18"/>
              </w:rPr>
              <w:t>:</w:t>
            </w:r>
          </w:p>
        </w:tc>
        <w:tc>
          <w:tcPr>
            <w:tcW w:w="2500" w:type="pct"/>
            <w:tcBorders>
              <w:bottom w:val="nil"/>
            </w:tcBorders>
            <w:shd w:val="clear" w:color="auto" w:fill="auto"/>
          </w:tcPr>
          <w:p w14:paraId="6300CFFA" w14:textId="6688AE59" w:rsidR="002A04A9" w:rsidRPr="008E1033" w:rsidRDefault="00D13AFE" w:rsidP="002A04A9">
            <w:pPr>
              <w:tabs>
                <w:tab w:val="left" w:pos="277"/>
              </w:tabs>
              <w:ind w:left="277" w:hanging="277"/>
              <w:rPr>
                <w:rFonts w:cs="Arial"/>
                <w:color w:val="000000"/>
                <w:szCs w:val="20"/>
              </w:rPr>
            </w:pPr>
            <w:r>
              <w:rPr>
                <w:rFonts w:cs="Arial"/>
                <w:color w:val="000000"/>
                <w:szCs w:val="20"/>
              </w:rPr>
              <w:t>See clause 3</w:t>
            </w:r>
            <w:r w:rsidR="002B7C25">
              <w:rPr>
                <w:rFonts w:cs="Arial"/>
                <w:color w:val="000000"/>
                <w:szCs w:val="20"/>
              </w:rPr>
              <w:t>4</w:t>
            </w:r>
            <w:r w:rsidR="002A04A9" w:rsidRPr="008E1033">
              <w:rPr>
                <w:rFonts w:cs="Arial"/>
                <w:color w:val="000000"/>
                <w:szCs w:val="20"/>
              </w:rPr>
              <w:t>. Insurances required are:</w:t>
            </w:r>
          </w:p>
          <w:p w14:paraId="6C62C153" w14:textId="23D2A496" w:rsidR="002A04A9" w:rsidRPr="00656DE1" w:rsidRDefault="002A04A9" w:rsidP="004A4101">
            <w:pPr>
              <w:pStyle w:val="ListParagraph"/>
              <w:numPr>
                <w:ilvl w:val="0"/>
                <w:numId w:val="12"/>
              </w:numPr>
              <w:tabs>
                <w:tab w:val="left" w:pos="277"/>
              </w:tabs>
              <w:rPr>
                <w:rFonts w:cs="Arial"/>
                <w:szCs w:val="20"/>
              </w:rPr>
            </w:pPr>
            <w:r w:rsidRPr="008E1033">
              <w:rPr>
                <w:rFonts w:cs="Arial"/>
                <w:color w:val="000000"/>
                <w:szCs w:val="20"/>
              </w:rPr>
              <w:t>Contract Works Insurance</w:t>
            </w:r>
          </w:p>
        </w:tc>
      </w:tr>
      <w:tr w:rsidR="002A04A9" w:rsidRPr="001D552E" w14:paraId="4F5E6CFE" w14:textId="77777777" w:rsidTr="002A04A9">
        <w:trPr>
          <w:trHeight w:val="155"/>
        </w:trPr>
        <w:tc>
          <w:tcPr>
            <w:tcW w:w="2500" w:type="pct"/>
            <w:tcBorders>
              <w:top w:val="nil"/>
              <w:bottom w:val="nil"/>
            </w:tcBorders>
            <w:shd w:val="clear" w:color="auto" w:fill="F2F2F2" w:themeFill="background1" w:themeFillShade="F2"/>
          </w:tcPr>
          <w:p w14:paraId="37D13255" w14:textId="7CE85B85" w:rsidR="002A04A9" w:rsidRPr="008E1033" w:rsidRDefault="002A04A9" w:rsidP="008E1033">
            <w:pPr>
              <w:rPr>
                <w:rFonts w:ascii="Verdana" w:hAnsi="Verdana" w:cs="Arial"/>
                <w:b/>
                <w:bCs/>
                <w:color w:val="000000"/>
                <w:sz w:val="18"/>
                <w:szCs w:val="18"/>
              </w:rPr>
            </w:pPr>
          </w:p>
        </w:tc>
        <w:tc>
          <w:tcPr>
            <w:tcW w:w="2500" w:type="pct"/>
            <w:tcBorders>
              <w:top w:val="nil"/>
              <w:bottom w:val="nil"/>
            </w:tcBorders>
            <w:shd w:val="clear" w:color="auto" w:fill="auto"/>
          </w:tcPr>
          <w:p w14:paraId="6F84A943" w14:textId="54B6A78E" w:rsidR="002A04A9" w:rsidRPr="008E1033" w:rsidRDefault="002A04A9" w:rsidP="004A4101">
            <w:pPr>
              <w:pStyle w:val="ListParagraph"/>
              <w:numPr>
                <w:ilvl w:val="0"/>
                <w:numId w:val="12"/>
              </w:numPr>
              <w:rPr>
                <w:rFonts w:cs="Arial"/>
                <w:bCs/>
                <w:color w:val="000000"/>
                <w:szCs w:val="20"/>
              </w:rPr>
            </w:pPr>
            <w:r w:rsidRPr="008E1033">
              <w:rPr>
                <w:rFonts w:cs="Arial"/>
                <w:color w:val="000000"/>
                <w:szCs w:val="20"/>
              </w:rPr>
              <w:t>Public Liability</w:t>
            </w:r>
          </w:p>
        </w:tc>
      </w:tr>
      <w:tr w:rsidR="002A04A9" w:rsidRPr="001D552E" w14:paraId="1BDEC450" w14:textId="77777777" w:rsidTr="002A04A9">
        <w:trPr>
          <w:trHeight w:val="155"/>
        </w:trPr>
        <w:tc>
          <w:tcPr>
            <w:tcW w:w="2500" w:type="pct"/>
            <w:tcBorders>
              <w:top w:val="nil"/>
              <w:bottom w:val="nil"/>
            </w:tcBorders>
            <w:shd w:val="clear" w:color="auto" w:fill="F2F2F2" w:themeFill="background1" w:themeFillShade="F2"/>
          </w:tcPr>
          <w:p w14:paraId="74883DA3" w14:textId="790BF99F" w:rsidR="002A04A9" w:rsidRPr="008E1033" w:rsidRDefault="002A04A9" w:rsidP="008E1033">
            <w:pPr>
              <w:rPr>
                <w:rFonts w:ascii="Verdana" w:hAnsi="Verdana" w:cs="Arial"/>
                <w:b/>
                <w:bCs/>
                <w:color w:val="000000"/>
                <w:sz w:val="18"/>
                <w:szCs w:val="18"/>
              </w:rPr>
            </w:pPr>
          </w:p>
        </w:tc>
        <w:tc>
          <w:tcPr>
            <w:tcW w:w="2500" w:type="pct"/>
            <w:tcBorders>
              <w:top w:val="nil"/>
              <w:bottom w:val="nil"/>
            </w:tcBorders>
            <w:shd w:val="clear" w:color="auto" w:fill="auto"/>
          </w:tcPr>
          <w:p w14:paraId="29B18F9A" w14:textId="00BF7D59" w:rsidR="002A04A9" w:rsidRPr="008E1033" w:rsidRDefault="002A04A9" w:rsidP="004A4101">
            <w:pPr>
              <w:pStyle w:val="ListParagraph"/>
              <w:numPr>
                <w:ilvl w:val="0"/>
                <w:numId w:val="12"/>
              </w:numPr>
              <w:rPr>
                <w:rFonts w:cs="Arial"/>
                <w:bCs/>
                <w:color w:val="000000"/>
                <w:szCs w:val="20"/>
              </w:rPr>
            </w:pPr>
            <w:r w:rsidRPr="008E1033">
              <w:rPr>
                <w:rFonts w:cs="Arial"/>
                <w:color w:val="000000"/>
                <w:szCs w:val="20"/>
              </w:rPr>
              <w:t>Workers Compensation Insurance</w:t>
            </w:r>
          </w:p>
        </w:tc>
      </w:tr>
      <w:tr w:rsidR="002A04A9" w:rsidRPr="001D552E" w14:paraId="642EAA32" w14:textId="77777777" w:rsidTr="002A04A9">
        <w:tc>
          <w:tcPr>
            <w:tcW w:w="2500" w:type="pct"/>
            <w:shd w:val="clear" w:color="auto" w:fill="F2F2F2" w:themeFill="background1" w:themeFillShade="F2"/>
          </w:tcPr>
          <w:p w14:paraId="72C8C336" w14:textId="77777777" w:rsidR="002A04A9" w:rsidRPr="00516A44" w:rsidRDefault="002A04A9" w:rsidP="004A4101">
            <w:pPr>
              <w:pStyle w:val="ListParagraph"/>
              <w:numPr>
                <w:ilvl w:val="0"/>
                <w:numId w:val="11"/>
              </w:numPr>
              <w:ind w:left="306" w:hanging="426"/>
              <w:contextualSpacing w:val="0"/>
              <w:rPr>
                <w:rFonts w:ascii="Verdana" w:hAnsi="Verdana" w:cs="Arial"/>
                <w:b/>
                <w:bCs/>
                <w:color w:val="000000"/>
                <w:sz w:val="18"/>
                <w:szCs w:val="18"/>
              </w:rPr>
            </w:pPr>
            <w:bookmarkStart w:id="188" w:name="_Ref111016617"/>
            <w:r w:rsidRPr="00516A44">
              <w:rPr>
                <w:rFonts w:ascii="Verdana" w:hAnsi="Verdana" w:cs="Arial"/>
                <w:b/>
                <w:bCs/>
                <w:color w:val="000000"/>
                <w:sz w:val="18"/>
                <w:szCs w:val="18"/>
              </w:rPr>
              <w:t>Costs of Deed</w:t>
            </w:r>
            <w:bookmarkEnd w:id="188"/>
            <w:r w:rsidRPr="00516A44" w:rsidDel="0085069F">
              <w:rPr>
                <w:rFonts w:ascii="Verdana" w:hAnsi="Verdana" w:cs="Arial"/>
                <w:b/>
                <w:bCs/>
                <w:color w:val="000000"/>
                <w:sz w:val="18"/>
                <w:szCs w:val="18"/>
              </w:rPr>
              <w:t xml:space="preserve"> </w:t>
            </w:r>
          </w:p>
        </w:tc>
        <w:tc>
          <w:tcPr>
            <w:tcW w:w="2500" w:type="pct"/>
            <w:shd w:val="clear" w:color="auto" w:fill="auto"/>
          </w:tcPr>
          <w:p w14:paraId="1AF5D665" w14:textId="532DC52A" w:rsidR="002A04A9" w:rsidRPr="00516A44" w:rsidRDefault="002B7C25" w:rsidP="002A04A9">
            <w:pPr>
              <w:rPr>
                <w:rFonts w:cs="Arial"/>
                <w:bCs/>
                <w:color w:val="000000"/>
                <w:sz w:val="18"/>
                <w:szCs w:val="18"/>
              </w:rPr>
            </w:pPr>
            <w:r w:rsidRPr="002B7C25">
              <w:rPr>
                <w:rFonts w:cs="Arial"/>
                <w:bCs/>
                <w:color w:val="FF0000"/>
                <w:sz w:val="18"/>
                <w:szCs w:val="18"/>
              </w:rPr>
              <w:t>[</w:t>
            </w:r>
            <w:r w:rsidRPr="00DE71DF">
              <w:rPr>
                <w:rFonts w:cs="Arial"/>
                <w:bCs/>
                <w:color w:val="FF0000"/>
                <w:sz w:val="18"/>
                <w:szCs w:val="18"/>
                <w:highlight w:val="yellow"/>
              </w:rPr>
              <w:t>INSERT REQUIREMENTS</w:t>
            </w:r>
            <w:r w:rsidRPr="002B7C25">
              <w:rPr>
                <w:rFonts w:cs="Arial"/>
                <w:bCs/>
                <w:color w:val="FF0000"/>
                <w:sz w:val="18"/>
                <w:szCs w:val="18"/>
              </w:rPr>
              <w:t xml:space="preserve">  - SEE CLAUSE 38] </w:t>
            </w:r>
          </w:p>
        </w:tc>
      </w:tr>
    </w:tbl>
    <w:p w14:paraId="7FD08E47" w14:textId="0021142C" w:rsidR="002A04A9" w:rsidRPr="002A04A9" w:rsidRDefault="002A04A9" w:rsidP="008E1033">
      <w:pPr>
        <w:pStyle w:val="LTLNumberingDocumentStyle"/>
        <w:numPr>
          <w:ilvl w:val="0"/>
          <w:numId w:val="0"/>
        </w:numPr>
        <w:ind w:left="700"/>
        <w:rPr>
          <w:rStyle w:val="StyleBold"/>
        </w:rPr>
      </w:pPr>
    </w:p>
    <w:p w14:paraId="05D920F2" w14:textId="24089FC4" w:rsidR="002A04A9" w:rsidRDefault="002A04A9">
      <w:pPr>
        <w:spacing w:before="0" w:after="0"/>
        <w:rPr>
          <w:rStyle w:val="StyleBold"/>
          <w:rFonts w:cs="Arial"/>
          <w:szCs w:val="20"/>
        </w:rPr>
      </w:pPr>
      <w:r>
        <w:rPr>
          <w:rStyle w:val="StyleBold"/>
        </w:rPr>
        <w:br w:type="page"/>
      </w:r>
    </w:p>
    <w:p w14:paraId="4FC5B0B6" w14:textId="56FAB2F7" w:rsidR="00975DA1" w:rsidRDefault="00975DA1" w:rsidP="00271695">
      <w:pPr>
        <w:pStyle w:val="LTLHeadingJustifiedLevel2"/>
        <w:outlineLvl w:val="0"/>
        <w:rPr>
          <w:rStyle w:val="StyleBold"/>
          <w:b/>
        </w:rPr>
      </w:pPr>
      <w:bookmarkStart w:id="189" w:name="_Toc118382094"/>
      <w:r>
        <w:rPr>
          <w:rStyle w:val="StyleBold"/>
          <w:b/>
        </w:rPr>
        <w:lastRenderedPageBreak/>
        <w:t>Schedule 3: Land Dedication Provisions</w:t>
      </w:r>
      <w:bookmarkEnd w:id="189"/>
    </w:p>
    <w:p w14:paraId="420606E6" w14:textId="61317DF0" w:rsidR="00886CAC" w:rsidRPr="00886CAC" w:rsidRDefault="00886CAC" w:rsidP="00886CAC">
      <w:pPr>
        <w:rPr>
          <w:rStyle w:val="StyleBold"/>
          <w:rFonts w:ascii="Arial" w:hAnsi="Arial" w:cs="Arial"/>
          <w:b w:val="0"/>
          <w:color w:val="FF0000"/>
          <w:sz w:val="22"/>
          <w:szCs w:val="22"/>
        </w:rPr>
      </w:pPr>
      <w:r w:rsidRPr="00886CAC">
        <w:rPr>
          <w:rStyle w:val="StyleBold"/>
          <w:rFonts w:ascii="Arial" w:hAnsi="Arial" w:cs="Arial"/>
          <w:b w:val="0"/>
          <w:color w:val="FF0000"/>
          <w:sz w:val="22"/>
          <w:szCs w:val="22"/>
        </w:rPr>
        <w:t xml:space="preserve">DELETE IF NO </w:t>
      </w:r>
      <w:r>
        <w:rPr>
          <w:rStyle w:val="StyleBold"/>
          <w:rFonts w:ascii="Arial" w:hAnsi="Arial" w:cs="Arial"/>
          <w:b w:val="0"/>
          <w:color w:val="FF0000"/>
          <w:sz w:val="22"/>
          <w:szCs w:val="22"/>
        </w:rPr>
        <w:t>LAND</w:t>
      </w:r>
      <w:r w:rsidRPr="00886CAC">
        <w:rPr>
          <w:rStyle w:val="StyleBold"/>
          <w:rFonts w:ascii="Arial" w:hAnsi="Arial" w:cs="Arial"/>
          <w:b w:val="0"/>
          <w:color w:val="FF0000"/>
          <w:sz w:val="22"/>
          <w:szCs w:val="22"/>
        </w:rPr>
        <w:t xml:space="preserve"> REQUIRED UNDER THE AGREEMENT</w:t>
      </w:r>
    </w:p>
    <w:p w14:paraId="64B1D75C" w14:textId="77777777" w:rsidR="00975DA1" w:rsidRPr="009C482B" w:rsidRDefault="00975DA1" w:rsidP="008E1033">
      <w:pPr>
        <w:pStyle w:val="LTLSubclauseHeading"/>
        <w:ind w:left="0"/>
      </w:pPr>
      <w:r w:rsidRPr="009C482B">
        <w:t>How Land is Dedicated</w:t>
      </w:r>
    </w:p>
    <w:p w14:paraId="159FDA10" w14:textId="77777777" w:rsidR="00975DA1" w:rsidRPr="008E1033" w:rsidRDefault="00975DA1" w:rsidP="004A4101">
      <w:pPr>
        <w:pStyle w:val="LTLNumberingDocumentStyle"/>
        <w:numPr>
          <w:ilvl w:val="0"/>
          <w:numId w:val="15"/>
        </w:numPr>
      </w:pPr>
      <w:r w:rsidRPr="008E1033">
        <w:t xml:space="preserve">A Development Contribution comprising the dedication of land is made for the purposes of this Deed when: </w:t>
      </w:r>
    </w:p>
    <w:p w14:paraId="307D5208" w14:textId="77777777" w:rsidR="00975DA1" w:rsidRPr="008E1033" w:rsidRDefault="00975DA1" w:rsidP="008E1033">
      <w:pPr>
        <w:pStyle w:val="LTLNumberingDocumentStyle"/>
        <w:numPr>
          <w:ilvl w:val="1"/>
          <w:numId w:val="1"/>
        </w:numPr>
      </w:pPr>
      <w:r w:rsidRPr="00F12AE0">
        <w:rPr>
          <w:rFonts w:cs="Times New Roman"/>
          <w:sz w:val="22"/>
          <w:szCs w:val="22"/>
        </w:rPr>
        <w:t xml:space="preserve">the </w:t>
      </w:r>
      <w:r w:rsidRPr="008E1033">
        <w:t>Council</w:t>
      </w:r>
      <w:r w:rsidRPr="008E1033">
        <w:rPr>
          <w:rFonts w:cs="Times New Roman"/>
        </w:rPr>
        <w:t xml:space="preserve"> is given:</w:t>
      </w:r>
    </w:p>
    <w:p w14:paraId="52C0DBEA" w14:textId="77777777" w:rsidR="00975DA1" w:rsidRPr="008E1033" w:rsidRDefault="00975DA1" w:rsidP="008E1033">
      <w:pPr>
        <w:pStyle w:val="LTLNumberingDocumentStyle"/>
        <w:numPr>
          <w:ilvl w:val="2"/>
          <w:numId w:val="1"/>
        </w:numPr>
        <w:rPr>
          <w:rFonts w:cs="Times New Roman"/>
        </w:rPr>
      </w:pPr>
      <w:r w:rsidRPr="008E1033">
        <w:rPr>
          <w:rFonts w:cs="Times New Roman"/>
        </w:rPr>
        <w:t>a Clearance Certificate that is valid at the time of dedication of the land, or</w:t>
      </w:r>
    </w:p>
    <w:p w14:paraId="4BC18622" w14:textId="77777777" w:rsidR="00975DA1" w:rsidRPr="008E1033" w:rsidRDefault="00975DA1" w:rsidP="008E1033">
      <w:pPr>
        <w:pStyle w:val="LTLNumberingDocumentStyle"/>
        <w:numPr>
          <w:ilvl w:val="2"/>
          <w:numId w:val="1"/>
        </w:numPr>
      </w:pPr>
      <w:r w:rsidRPr="008E1033">
        <w:rPr>
          <w:rFonts w:cs="Times New Roman"/>
        </w:rPr>
        <w:t>the Foreign Resident Capital Gains Withholding Amount in respect of the land, and</w:t>
      </w:r>
    </w:p>
    <w:p w14:paraId="5A43B64B" w14:textId="77777777" w:rsidR="00975DA1" w:rsidRPr="008E1033" w:rsidRDefault="00975DA1" w:rsidP="008E1033">
      <w:pPr>
        <w:pStyle w:val="LTLNumberingDocumentStyle"/>
        <w:numPr>
          <w:ilvl w:val="1"/>
          <w:numId w:val="1"/>
        </w:numPr>
      </w:pPr>
      <w:r w:rsidRPr="008E1033">
        <w:rPr>
          <w:rFonts w:cs="Times New Roman"/>
        </w:rPr>
        <w:t>one of the following has occurred:</w:t>
      </w:r>
    </w:p>
    <w:p w14:paraId="72B54352" w14:textId="77777777" w:rsidR="00975DA1" w:rsidRPr="008E1033" w:rsidRDefault="00975DA1" w:rsidP="008E1033">
      <w:pPr>
        <w:pStyle w:val="LTLNumberingDocumentStyle"/>
        <w:numPr>
          <w:ilvl w:val="2"/>
          <w:numId w:val="1"/>
        </w:numPr>
        <w:rPr>
          <w:rFonts w:cs="Times New Roman"/>
        </w:rPr>
      </w:pPr>
      <w:r w:rsidRPr="008E1033">
        <w:rPr>
          <w:rFonts w:cs="Times New Roman"/>
        </w:rPr>
        <w:t xml:space="preserve">a deposited plan is registered in the register of plans held with the Registrar-General that dedicates the land as a public road (including a temporary public road) under the </w:t>
      </w:r>
      <w:r w:rsidRPr="004D78F5">
        <w:rPr>
          <w:rFonts w:cs="Times New Roman"/>
          <w:i/>
        </w:rPr>
        <w:t>Roads Act 1993 (NSW)</w:t>
      </w:r>
      <w:r w:rsidRPr="008E1033">
        <w:rPr>
          <w:rFonts w:cs="Times New Roman"/>
        </w:rPr>
        <w:t xml:space="preserve"> or creates a public reserve or drainage reserve under the </w:t>
      </w:r>
      <w:r w:rsidRPr="004D78F5">
        <w:rPr>
          <w:rFonts w:cs="Times New Roman"/>
          <w:i/>
        </w:rPr>
        <w:t>Local Government Act 1993 (NSW)</w:t>
      </w:r>
      <w:r w:rsidRPr="008E1033">
        <w:rPr>
          <w:rFonts w:cs="Times New Roman"/>
        </w:rPr>
        <w:t>, or</w:t>
      </w:r>
    </w:p>
    <w:p w14:paraId="2EE48618" w14:textId="77777777" w:rsidR="00975DA1" w:rsidRPr="008E1033" w:rsidRDefault="00975DA1" w:rsidP="008E1033">
      <w:pPr>
        <w:pStyle w:val="LTLNumberingDocumentStyle"/>
        <w:numPr>
          <w:ilvl w:val="2"/>
          <w:numId w:val="1"/>
        </w:numPr>
      </w:pPr>
      <w:r w:rsidRPr="008E1033">
        <w:rPr>
          <w:rFonts w:cs="Times New Roman"/>
        </w:rPr>
        <w:t>the Council is given evidence that a transfer of the land to the Council has been effected</w:t>
      </w:r>
      <w:r w:rsidRPr="008E1033">
        <w:t xml:space="preserve"> by means of electronic lodgement and registration through PEXA or </w:t>
      </w:r>
      <w:r w:rsidRPr="008E1033">
        <w:rPr>
          <w:rFonts w:cs="Times New Roman"/>
        </w:rPr>
        <w:t>another</w:t>
      </w:r>
      <w:r w:rsidRPr="008E1033">
        <w:t xml:space="preserve"> ELNO.</w:t>
      </w:r>
    </w:p>
    <w:p w14:paraId="0FF91060" w14:textId="5175BAD8" w:rsidR="00975DA1" w:rsidRPr="008E1033" w:rsidRDefault="00975DA1" w:rsidP="008E1033">
      <w:pPr>
        <w:pStyle w:val="LTLNumberingDocumentStyle"/>
      </w:pPr>
      <w:r w:rsidRPr="008E1033">
        <w:t>The Developer is to do all things reasonably necessary to enable registration of the instrument of transfer to occur</w:t>
      </w:r>
      <w:r w:rsidR="005235BD">
        <w:t xml:space="preserve"> and is to give Council 10 </w:t>
      </w:r>
      <w:r w:rsidR="004D78F5">
        <w:t>b</w:t>
      </w:r>
      <w:r w:rsidR="005235BD">
        <w:t xml:space="preserve">usiness </w:t>
      </w:r>
      <w:r w:rsidR="004D78F5">
        <w:t>d</w:t>
      </w:r>
      <w:r w:rsidR="005235BD">
        <w:t>ays prior notice of the lodgement of a subdivision plan involving the land to be dedicated with LRS</w:t>
      </w:r>
      <w:r w:rsidRPr="008E1033">
        <w:t>.</w:t>
      </w:r>
    </w:p>
    <w:p w14:paraId="60F5FB8E" w14:textId="77777777" w:rsidR="00975DA1" w:rsidRPr="008E1033" w:rsidRDefault="00975DA1" w:rsidP="008E1033">
      <w:pPr>
        <w:pStyle w:val="LTLNumberingDocumentStyle"/>
      </w:pPr>
      <w:r w:rsidRPr="008E1033">
        <w:t>The Developer is to ensure that land is free of all encumbrances and affectations (whether registered or unregistered and including without limitation any charge or liability for rates, taxes and charges) except as otherwise agreed in writing by the Council.</w:t>
      </w:r>
    </w:p>
    <w:p w14:paraId="57C057C4" w14:textId="77777777" w:rsidR="00975DA1" w:rsidRPr="008E1033" w:rsidRDefault="00975DA1" w:rsidP="008E1033">
      <w:pPr>
        <w:pStyle w:val="LTLNumberingDocumentStyle"/>
      </w:pPr>
      <w:r w:rsidRPr="008E1033">
        <w:t>If, having used all reasonable endeavours, the Developer cannot ensure that the land is free from all encumbrances and affectations, the Developer may request that Council agree to accept the land subject to those encumbrances and affectations, but the Council may withhold its agreement in its absolute discretion.</w:t>
      </w:r>
    </w:p>
    <w:p w14:paraId="08F3EA99" w14:textId="77777777" w:rsidR="00975DA1" w:rsidRPr="008E1033" w:rsidRDefault="00975DA1" w:rsidP="008E1033">
      <w:pPr>
        <w:pStyle w:val="LTLNumberingDocumentStyle"/>
      </w:pPr>
      <w:r w:rsidRPr="008E1033">
        <w:t>Before dedicating the land to the Council, the Developer, at its cost, is to obtain and provide to the Council a Site Audit Report and Site Audit Statement stating that the land is suitable for the purpose for which the land is required to be dedicated under this Deed without being subject to compliance with an environmental management plan.</w:t>
      </w:r>
    </w:p>
    <w:p w14:paraId="107BB4BE" w14:textId="77777777" w:rsidR="00975DA1" w:rsidRPr="008E1033" w:rsidRDefault="00975DA1" w:rsidP="008E1033">
      <w:pPr>
        <w:pStyle w:val="LTLNumberingDocumentStyle"/>
      </w:pPr>
      <w:r w:rsidRPr="008E1033">
        <w:t>The Developer indemnifies and agrees to keep indemnified the Council against all Claims made against the Council as a result of any Contamination on or emanating from the land being dedicated but only in relation to Contamination that existed on or before the date that the land is transferred or dedicated to Council or compulsorily acquired by Council pursuant to this Deed.</w:t>
      </w:r>
    </w:p>
    <w:p w14:paraId="74D1A999" w14:textId="77777777" w:rsidR="00975DA1" w:rsidRPr="008E1033" w:rsidRDefault="00975DA1" w:rsidP="008E1033">
      <w:pPr>
        <w:pStyle w:val="LTLNumberingDocumentStyle"/>
        <w:rPr>
          <w:snapToGrid w:val="0"/>
        </w:rPr>
      </w:pPr>
      <w:r w:rsidRPr="008E1033">
        <w:rPr>
          <w:snapToGrid w:val="0"/>
        </w:rPr>
        <w:t>The Developer is responsible for meeting all Costs of and incidental to the dedication of any land to the Council.</w:t>
      </w:r>
    </w:p>
    <w:p w14:paraId="414CDCCE" w14:textId="77777777" w:rsidR="006210E5" w:rsidRDefault="006210E5">
      <w:pPr>
        <w:spacing w:before="0" w:after="0"/>
        <w:rPr>
          <w:rFonts w:ascii="Verdana" w:hAnsi="Verdana"/>
          <w:b/>
          <w:bCs/>
          <w:szCs w:val="20"/>
        </w:rPr>
      </w:pPr>
      <w:r>
        <w:br w:type="page"/>
      </w:r>
    </w:p>
    <w:p w14:paraId="2A6444D9" w14:textId="73F825DB" w:rsidR="00975DA1" w:rsidRPr="008E1033" w:rsidRDefault="00975DA1" w:rsidP="008E1033">
      <w:pPr>
        <w:pStyle w:val="LTLSubclauseHeading"/>
        <w:ind w:left="0"/>
      </w:pPr>
      <w:r w:rsidRPr="008E1033">
        <w:lastRenderedPageBreak/>
        <w:t xml:space="preserve">Land on which Works are </w:t>
      </w:r>
      <w:r w:rsidR="00A251D6">
        <w:t>c</w:t>
      </w:r>
      <w:r w:rsidRPr="008E1033">
        <w:t>arried out</w:t>
      </w:r>
    </w:p>
    <w:p w14:paraId="63B212D2" w14:textId="77777777" w:rsidR="00975DA1" w:rsidRPr="008E1033" w:rsidRDefault="00975DA1" w:rsidP="008E1033">
      <w:pPr>
        <w:pStyle w:val="LTLNumberingDocumentStyle"/>
        <w:rPr>
          <w:snapToGrid w:val="0"/>
        </w:rPr>
      </w:pPr>
      <w:r w:rsidRPr="008E1033">
        <w:rPr>
          <w:snapToGrid w:val="0"/>
        </w:rPr>
        <w:t>If the Developer is required to dedicate land under this Deed, or to provide public access to land under this Deed, and the Developer is also required to construct a Work on that land, then the land must be dedicated to Council, or the public access provided, within 5 business days of Council accepting that the Work is Complete, or at such earlier time as may be agreed with Council.</w:t>
      </w:r>
    </w:p>
    <w:p w14:paraId="4188E1E6" w14:textId="77777777" w:rsidR="00975DA1" w:rsidRPr="008E1033" w:rsidRDefault="00975DA1" w:rsidP="008E1033">
      <w:pPr>
        <w:pStyle w:val="LTLSubclauseHeading"/>
        <w:ind w:left="0"/>
      </w:pPr>
      <w:r w:rsidRPr="008E1033">
        <w:t xml:space="preserve">Acquisition of land required to be dedicated </w:t>
      </w:r>
    </w:p>
    <w:p w14:paraId="3B4F05B4" w14:textId="77777777" w:rsidR="00975DA1" w:rsidRPr="008E1033" w:rsidRDefault="00975DA1" w:rsidP="008E1033">
      <w:pPr>
        <w:pStyle w:val="LTLNumberingDocumentStyle"/>
        <w:rPr>
          <w:snapToGrid w:val="0"/>
        </w:rPr>
      </w:pPr>
      <w:r w:rsidRPr="008E1033">
        <w:rPr>
          <w:snapToGrid w:val="0"/>
        </w:rPr>
        <w:t>If the Developer does not dedicate land required to be dedicated under this Deed at the time at which it is required to be dedicated, the Developer consents to the Council compulsorily acquiring the land for compensation in the amount of $1 without having to follow the pre-acquisition procedure under the Just Terms Act.</w:t>
      </w:r>
    </w:p>
    <w:p w14:paraId="619A995D" w14:textId="5182D71A" w:rsidR="00975DA1" w:rsidRPr="008E1033" w:rsidRDefault="00975DA1" w:rsidP="008E1033">
      <w:pPr>
        <w:pStyle w:val="LTLNumberingDocumentStyle"/>
        <w:rPr>
          <w:snapToGrid w:val="0"/>
        </w:rPr>
      </w:pPr>
      <w:r w:rsidRPr="008E1033">
        <w:rPr>
          <w:snapToGrid w:val="0"/>
        </w:rPr>
        <w:t xml:space="preserve">The Council is to only acquire land pursuant to clause </w:t>
      </w:r>
      <w:r w:rsidR="00886CAC">
        <w:rPr>
          <w:snapToGrid w:val="0"/>
        </w:rPr>
        <w:t>9</w:t>
      </w:r>
      <w:r w:rsidRPr="008E1033">
        <w:rPr>
          <w:snapToGrid w:val="0"/>
        </w:rPr>
        <w:t xml:space="preserve"> </w:t>
      </w:r>
      <w:r w:rsidR="00886CAC">
        <w:rPr>
          <w:snapToGrid w:val="0"/>
        </w:rPr>
        <w:t xml:space="preserve">of this Schedule </w:t>
      </w:r>
      <w:r w:rsidRPr="008E1033">
        <w:rPr>
          <w:snapToGrid w:val="0"/>
        </w:rPr>
        <w:t>if it considers it reasonable to do so having regard to the circumstances surrounding the failure by the Developer to dedicate the land required to be dedicated under this Deed.</w:t>
      </w:r>
    </w:p>
    <w:p w14:paraId="02FA6FDD" w14:textId="1A1AC690" w:rsidR="00975DA1" w:rsidRPr="008E1033" w:rsidRDefault="00975DA1" w:rsidP="008E1033">
      <w:pPr>
        <w:pStyle w:val="LTLNumberingDocumentStyle"/>
        <w:rPr>
          <w:snapToGrid w:val="0"/>
        </w:rPr>
      </w:pPr>
      <w:r w:rsidRPr="008E1033">
        <w:rPr>
          <w:snapToGrid w:val="0"/>
        </w:rPr>
        <w:t xml:space="preserve">Clause </w:t>
      </w:r>
      <w:r w:rsidR="00886CAC">
        <w:rPr>
          <w:snapToGrid w:val="0"/>
        </w:rPr>
        <w:t>9</w:t>
      </w:r>
      <w:r w:rsidR="002B7C25">
        <w:rPr>
          <w:snapToGrid w:val="0"/>
        </w:rPr>
        <w:t xml:space="preserve"> of this Schedule</w:t>
      </w:r>
      <w:r w:rsidRPr="008E1033">
        <w:rPr>
          <w:snapToGrid w:val="0"/>
        </w:rPr>
        <w:t xml:space="preserve"> constitutes an agreement for the purposes of s30 of the Just Terms Act.</w:t>
      </w:r>
    </w:p>
    <w:p w14:paraId="5CA2140D" w14:textId="6C22E97E" w:rsidR="00975DA1" w:rsidRPr="008E1033" w:rsidRDefault="00975DA1" w:rsidP="008E1033">
      <w:pPr>
        <w:pStyle w:val="LTLNumberingDocumentStyle"/>
        <w:rPr>
          <w:snapToGrid w:val="0"/>
        </w:rPr>
      </w:pPr>
      <w:r w:rsidRPr="008E1033">
        <w:rPr>
          <w:snapToGrid w:val="0"/>
        </w:rPr>
        <w:t xml:space="preserve">If, as a result of the acquisition referred to in clause </w:t>
      </w:r>
      <w:r w:rsidRPr="008E1033">
        <w:rPr>
          <w:snapToGrid w:val="0"/>
        </w:rPr>
        <w:fldChar w:fldCharType="begin"/>
      </w:r>
      <w:r w:rsidRPr="008E1033">
        <w:rPr>
          <w:snapToGrid w:val="0"/>
        </w:rPr>
        <w:instrText xml:space="preserve"> REF _Ref110497756 \r \h  \* MERGEFORMAT </w:instrText>
      </w:r>
      <w:r w:rsidRPr="008E1033">
        <w:rPr>
          <w:snapToGrid w:val="0"/>
        </w:rPr>
      </w:r>
      <w:r w:rsidRPr="008E1033">
        <w:rPr>
          <w:snapToGrid w:val="0"/>
        </w:rPr>
        <w:fldChar w:fldCharType="separate"/>
      </w:r>
      <w:r w:rsidR="00886CAC">
        <w:rPr>
          <w:snapToGrid w:val="0"/>
        </w:rPr>
        <w:t>9</w:t>
      </w:r>
      <w:r w:rsidRPr="008E1033">
        <w:rPr>
          <w:snapToGrid w:val="0"/>
        </w:rPr>
        <w:fldChar w:fldCharType="end"/>
      </w:r>
      <w:r w:rsidR="00886CAC">
        <w:rPr>
          <w:snapToGrid w:val="0"/>
        </w:rPr>
        <w:t xml:space="preserve"> of this Schedule</w:t>
      </w:r>
      <w:r w:rsidRPr="008E1033">
        <w:rPr>
          <w:snapToGrid w:val="0"/>
        </w:rPr>
        <w:t xml:space="preserve">, the Council is required to pay compensation to any person other than the Developer, the Developer is to reimburse the Council that amount, upon a written request being made by the Council, or the Council can call on any Security provided under clause </w:t>
      </w:r>
      <w:r w:rsidR="002B7C25">
        <w:rPr>
          <w:snapToGrid w:val="0"/>
        </w:rPr>
        <w:t>22 in Part 7</w:t>
      </w:r>
      <w:r w:rsidR="00886CAC">
        <w:rPr>
          <w:snapToGrid w:val="0"/>
        </w:rPr>
        <w:t xml:space="preserve"> of this Deed</w:t>
      </w:r>
      <w:r w:rsidRPr="008E1033">
        <w:rPr>
          <w:snapToGrid w:val="0"/>
        </w:rPr>
        <w:t>.</w:t>
      </w:r>
    </w:p>
    <w:p w14:paraId="50E81B5A" w14:textId="77777777" w:rsidR="00975DA1" w:rsidRPr="008E1033" w:rsidRDefault="00975DA1" w:rsidP="008E1033">
      <w:pPr>
        <w:pStyle w:val="LTLNumberingDocumentStyle"/>
        <w:rPr>
          <w:snapToGrid w:val="0"/>
        </w:rPr>
      </w:pPr>
      <w:r w:rsidRPr="008E1033">
        <w:rPr>
          <w:snapToGrid w:val="0"/>
        </w:rPr>
        <w:t>The Developer indemnifies and keeps indemnified the Council against all Claims made against the Council as a result of any acquisition by the Council of the whole or any part of the land concerned except if, and to the extent that, the Claim arises because of the Council's negligence or default.</w:t>
      </w:r>
    </w:p>
    <w:p w14:paraId="736E3A5D" w14:textId="4FF8F480" w:rsidR="00975DA1" w:rsidRPr="008E1033" w:rsidRDefault="00975DA1" w:rsidP="008E1033">
      <w:pPr>
        <w:pStyle w:val="LTLNumberingDocumentStyle"/>
        <w:rPr>
          <w:snapToGrid w:val="0"/>
        </w:rPr>
      </w:pPr>
      <w:r w:rsidRPr="008E1033">
        <w:rPr>
          <w:snapToGrid w:val="0"/>
        </w:rPr>
        <w:t xml:space="preserve">The Developer is to promptly do all things necessary, and consents to the Council doing all things necessary, to give effect to clause </w:t>
      </w:r>
      <w:r w:rsidR="00886CAC">
        <w:rPr>
          <w:snapToGrid w:val="0"/>
        </w:rPr>
        <w:t>9 of this Schedule</w:t>
      </w:r>
      <w:r w:rsidRPr="008E1033">
        <w:rPr>
          <w:snapToGrid w:val="0"/>
        </w:rPr>
        <w:t>, including without limitation:</w:t>
      </w:r>
    </w:p>
    <w:p w14:paraId="66C1E67D" w14:textId="77777777" w:rsidR="00975DA1" w:rsidRPr="008E1033" w:rsidRDefault="00975DA1" w:rsidP="008E1033">
      <w:pPr>
        <w:pStyle w:val="LTLNumberingDocumentStyle"/>
        <w:numPr>
          <w:ilvl w:val="1"/>
          <w:numId w:val="1"/>
        </w:numPr>
        <w:rPr>
          <w:rFonts w:cs="Times New Roman"/>
        </w:rPr>
      </w:pPr>
      <w:r w:rsidRPr="008E1033">
        <w:rPr>
          <w:snapToGrid w:val="0"/>
        </w:rPr>
        <w:t xml:space="preserve">signing </w:t>
      </w:r>
      <w:r w:rsidRPr="008E1033">
        <w:rPr>
          <w:rFonts w:cs="Times New Roman"/>
        </w:rPr>
        <w:t>any documents or forms,</w:t>
      </w:r>
    </w:p>
    <w:p w14:paraId="37B4280C" w14:textId="77777777" w:rsidR="00975DA1" w:rsidRPr="008E1033" w:rsidRDefault="00975DA1" w:rsidP="008E1033">
      <w:pPr>
        <w:pStyle w:val="LTLNumberingDocumentStyle"/>
        <w:numPr>
          <w:ilvl w:val="1"/>
          <w:numId w:val="1"/>
        </w:numPr>
        <w:rPr>
          <w:rFonts w:cs="Times New Roman"/>
        </w:rPr>
      </w:pPr>
      <w:r w:rsidRPr="008E1033">
        <w:rPr>
          <w:rFonts w:cs="Times New Roman"/>
        </w:rPr>
        <w:t>giving land owner’s consent for lodgement of any Development Application, and</w:t>
      </w:r>
    </w:p>
    <w:p w14:paraId="157117A6" w14:textId="615637CF" w:rsidR="00975DA1" w:rsidRPr="008E1033" w:rsidRDefault="00975DA1" w:rsidP="008E1033">
      <w:pPr>
        <w:pStyle w:val="LTLNumberingDocumentStyle"/>
        <w:numPr>
          <w:ilvl w:val="1"/>
          <w:numId w:val="1"/>
        </w:numPr>
        <w:rPr>
          <w:snapToGrid w:val="0"/>
        </w:rPr>
      </w:pPr>
      <w:r w:rsidRPr="008E1033">
        <w:rPr>
          <w:rFonts w:cs="Times New Roman"/>
        </w:rPr>
        <w:t>paying the</w:t>
      </w:r>
      <w:r w:rsidRPr="008E1033">
        <w:rPr>
          <w:snapToGrid w:val="0"/>
        </w:rPr>
        <w:t xml:space="preserve"> Council's costs arising under clause </w:t>
      </w:r>
      <w:r w:rsidR="00886CAC">
        <w:rPr>
          <w:snapToGrid w:val="0"/>
        </w:rPr>
        <w:t>9 of this Schedule</w:t>
      </w:r>
      <w:r w:rsidRPr="008E1033">
        <w:rPr>
          <w:snapToGrid w:val="0"/>
        </w:rPr>
        <w:t>.</w:t>
      </w:r>
    </w:p>
    <w:p w14:paraId="75388923" w14:textId="1F1A4FD2" w:rsidR="00975DA1" w:rsidRDefault="00975DA1">
      <w:pPr>
        <w:spacing w:before="0" w:after="0"/>
        <w:rPr>
          <w:rStyle w:val="StyleBold"/>
          <w:rFonts w:cs="Arial"/>
          <w:b w:val="0"/>
          <w:szCs w:val="20"/>
        </w:rPr>
      </w:pPr>
      <w:r>
        <w:rPr>
          <w:rStyle w:val="StyleBold"/>
          <w:b w:val="0"/>
        </w:rPr>
        <w:br w:type="page"/>
      </w:r>
    </w:p>
    <w:p w14:paraId="2C509730" w14:textId="7FB324DF" w:rsidR="00E64816" w:rsidRPr="00271695" w:rsidRDefault="00E64816" w:rsidP="00271695">
      <w:pPr>
        <w:pStyle w:val="LTLHeadingJustifiedLevel2"/>
        <w:outlineLvl w:val="0"/>
        <w:rPr>
          <w:rStyle w:val="StyleBold"/>
          <w:b/>
        </w:rPr>
      </w:pPr>
      <w:bookmarkStart w:id="190" w:name="_Toc118382095"/>
      <w:r w:rsidRPr="00E64816">
        <w:rPr>
          <w:rStyle w:val="StyleBold"/>
          <w:b/>
        </w:rPr>
        <w:lastRenderedPageBreak/>
        <w:t xml:space="preserve">Schedule </w:t>
      </w:r>
      <w:r w:rsidR="0011655E">
        <w:rPr>
          <w:rStyle w:val="StyleBold"/>
          <w:b/>
        </w:rPr>
        <w:t>4</w:t>
      </w:r>
      <w:r w:rsidR="00271695">
        <w:rPr>
          <w:rStyle w:val="StyleBold"/>
          <w:b/>
        </w:rPr>
        <w:t>:</w:t>
      </w:r>
      <w:r w:rsidR="00382050">
        <w:rPr>
          <w:rStyle w:val="StyleBold"/>
          <w:b/>
        </w:rPr>
        <w:t xml:space="preserve"> </w:t>
      </w:r>
      <w:r>
        <w:rPr>
          <w:rStyle w:val="StyleBold"/>
          <w:b/>
        </w:rPr>
        <w:t>Works Provisions</w:t>
      </w:r>
      <w:bookmarkEnd w:id="190"/>
    </w:p>
    <w:p w14:paraId="274D8DD9" w14:textId="3366D353" w:rsidR="00271695" w:rsidRPr="008E1033" w:rsidRDefault="00271695" w:rsidP="00271695">
      <w:pPr>
        <w:rPr>
          <w:rStyle w:val="StyleBold"/>
          <w:rFonts w:ascii="Arial" w:hAnsi="Arial" w:cs="Arial"/>
          <w:b w:val="0"/>
          <w:color w:val="FF0000"/>
          <w:sz w:val="22"/>
          <w:szCs w:val="22"/>
        </w:rPr>
      </w:pPr>
      <w:r w:rsidRPr="008E1033">
        <w:rPr>
          <w:rStyle w:val="StyleBold"/>
          <w:rFonts w:ascii="Arial" w:hAnsi="Arial" w:cs="Arial"/>
          <w:b w:val="0"/>
          <w:color w:val="FF0000"/>
          <w:sz w:val="22"/>
          <w:szCs w:val="22"/>
        </w:rPr>
        <w:t xml:space="preserve">DELETE IF NO WORKS </w:t>
      </w:r>
      <w:r w:rsidR="0070465C" w:rsidRPr="008E1033">
        <w:rPr>
          <w:rStyle w:val="StyleBold"/>
          <w:rFonts w:ascii="Arial" w:hAnsi="Arial" w:cs="Arial"/>
          <w:b w:val="0"/>
          <w:color w:val="FF0000"/>
          <w:sz w:val="22"/>
          <w:szCs w:val="22"/>
        </w:rPr>
        <w:t xml:space="preserve">REQUIRED </w:t>
      </w:r>
      <w:r w:rsidR="000C14EC" w:rsidRPr="008E1033">
        <w:rPr>
          <w:rStyle w:val="StyleBold"/>
          <w:rFonts w:ascii="Arial" w:hAnsi="Arial" w:cs="Arial"/>
          <w:b w:val="0"/>
          <w:color w:val="FF0000"/>
          <w:sz w:val="22"/>
          <w:szCs w:val="22"/>
        </w:rPr>
        <w:t>UNDER</w:t>
      </w:r>
      <w:r w:rsidR="0070465C" w:rsidRPr="008E1033">
        <w:rPr>
          <w:rStyle w:val="StyleBold"/>
          <w:rFonts w:ascii="Arial" w:hAnsi="Arial" w:cs="Arial"/>
          <w:b w:val="0"/>
          <w:color w:val="FF0000"/>
          <w:sz w:val="22"/>
          <w:szCs w:val="22"/>
        </w:rPr>
        <w:t xml:space="preserve"> THE AGREEMENT</w:t>
      </w:r>
    </w:p>
    <w:p w14:paraId="5FD55B82" w14:textId="5EEDD888" w:rsidR="001671E6" w:rsidRDefault="001671E6" w:rsidP="004B28A0">
      <w:pPr>
        <w:pStyle w:val="LTLSubclauseHeading"/>
        <w:ind w:left="0"/>
      </w:pPr>
      <w:bookmarkStart w:id="191" w:name="_Toc109655779"/>
      <w:r>
        <w:t xml:space="preserve">Cost </w:t>
      </w:r>
      <w:proofErr w:type="gramStart"/>
      <w:r>
        <w:t>Of</w:t>
      </w:r>
      <w:proofErr w:type="gramEnd"/>
      <w:r>
        <w:t xml:space="preserve"> Works</w:t>
      </w:r>
    </w:p>
    <w:p w14:paraId="6598CFDE" w14:textId="6E16C959" w:rsidR="001671E6" w:rsidRPr="002B7C25" w:rsidRDefault="001671E6" w:rsidP="004A4101">
      <w:pPr>
        <w:pStyle w:val="LTLNumberingDocumentStyle"/>
        <w:numPr>
          <w:ilvl w:val="0"/>
          <w:numId w:val="14"/>
        </w:numPr>
      </w:pPr>
      <w:r w:rsidRPr="002B7C25">
        <w:t>The Developer is responsible for meeting all Costs of and incidental to carrying out the Works, regardless of the Value of the Development Contribution comprising a Work.</w:t>
      </w:r>
    </w:p>
    <w:p w14:paraId="0BC30580" w14:textId="6FB07715" w:rsidR="004B28A0" w:rsidRPr="008E1033" w:rsidRDefault="004B28A0" w:rsidP="004B28A0">
      <w:pPr>
        <w:pStyle w:val="LTLSubclauseHeading"/>
        <w:ind w:left="0"/>
      </w:pPr>
      <w:r w:rsidRPr="008E1033">
        <w:t>Deed not Construction Contract</w:t>
      </w:r>
      <w:bookmarkEnd w:id="191"/>
    </w:p>
    <w:p w14:paraId="53B6A424" w14:textId="77777777" w:rsidR="004B28A0" w:rsidRPr="008E1033" w:rsidRDefault="004B28A0" w:rsidP="001671E6">
      <w:pPr>
        <w:pStyle w:val="LTLNumberingDocumentStyle"/>
      </w:pPr>
      <w:r w:rsidRPr="008E1033">
        <w:t>The Parties acknowledge and agree that this Deed is not a Construction Contract between the Council and the Developer.</w:t>
      </w:r>
    </w:p>
    <w:p w14:paraId="4E87AB6A" w14:textId="042EEAE3" w:rsidR="004B28A0" w:rsidRPr="008E1033" w:rsidRDefault="004B28A0" w:rsidP="004B28A0">
      <w:pPr>
        <w:pStyle w:val="LTLSubclauseHeading"/>
        <w:ind w:left="0"/>
      </w:pPr>
      <w:bookmarkStart w:id="192" w:name="_Toc109655784"/>
      <w:r w:rsidRPr="008E1033">
        <w:t>General obligations relating to Works</w:t>
      </w:r>
      <w:bookmarkEnd w:id="192"/>
    </w:p>
    <w:p w14:paraId="25F20510" w14:textId="79690202" w:rsidR="004B28A0" w:rsidRPr="008E1033" w:rsidRDefault="004B28A0" w:rsidP="004B28A0">
      <w:pPr>
        <w:pStyle w:val="LTLNumberingDocumentStyle"/>
      </w:pPr>
      <w:r w:rsidRPr="008E1033">
        <w:t>The Developer is to provide and complete the Works in a good and workmanlike manner having regard to the intended purpose of the Works and in accordance with:</w:t>
      </w:r>
    </w:p>
    <w:p w14:paraId="50B8F4C7" w14:textId="77777777" w:rsidR="004B28A0" w:rsidRPr="008E1033" w:rsidRDefault="004B28A0" w:rsidP="004B28A0">
      <w:pPr>
        <w:pStyle w:val="LTLNumberingDocumentStyle"/>
        <w:numPr>
          <w:ilvl w:val="1"/>
          <w:numId w:val="1"/>
        </w:numPr>
      </w:pPr>
      <w:r w:rsidRPr="008E1033">
        <w:t xml:space="preserve">all applicable laws, </w:t>
      </w:r>
    </w:p>
    <w:p w14:paraId="62935872" w14:textId="41AC7973" w:rsidR="004B28A0" w:rsidRPr="008E1033" w:rsidRDefault="004B28A0" w:rsidP="004B28A0">
      <w:pPr>
        <w:pStyle w:val="LTLNumberingDocumentStyle"/>
        <w:numPr>
          <w:ilvl w:val="1"/>
          <w:numId w:val="1"/>
        </w:numPr>
      </w:pPr>
      <w:r w:rsidRPr="008E1033">
        <w:t>any Approval required by any law relating to the provision of the Works, and</w:t>
      </w:r>
    </w:p>
    <w:p w14:paraId="49B50BAB" w14:textId="77777777" w:rsidR="004B28A0" w:rsidRPr="008E1033" w:rsidRDefault="004B28A0" w:rsidP="004B28A0">
      <w:pPr>
        <w:pStyle w:val="LTLNumberingDocumentStyle"/>
        <w:numPr>
          <w:ilvl w:val="1"/>
          <w:numId w:val="1"/>
        </w:numPr>
      </w:pPr>
      <w:r w:rsidRPr="008E1033">
        <w:t>the lawful requirements of any Authority.</w:t>
      </w:r>
    </w:p>
    <w:p w14:paraId="418D7B6F" w14:textId="19B0B868" w:rsidR="004B28A0" w:rsidRPr="008E1033" w:rsidRDefault="004B28A0" w:rsidP="004B28A0">
      <w:pPr>
        <w:pStyle w:val="LTLNumberingDocumentStyle"/>
      </w:pPr>
      <w:r w:rsidRPr="008E1033">
        <w:t>The Developer is to ensure that anything necessary for the proper performance of its obligations under this Deed relating to the provision of the Works is supplied or made available for that purpose.</w:t>
      </w:r>
    </w:p>
    <w:p w14:paraId="6BC522C5" w14:textId="1757DE46" w:rsidR="004B28A0" w:rsidRPr="008E1033" w:rsidRDefault="004B28A0" w:rsidP="004B28A0">
      <w:pPr>
        <w:pStyle w:val="LTLSubclauseHeading"/>
        <w:ind w:left="0"/>
      </w:pPr>
      <w:bookmarkStart w:id="193" w:name="_Toc109655785"/>
      <w:r w:rsidRPr="008E1033">
        <w:t>Warranties relating to Works</w:t>
      </w:r>
      <w:bookmarkEnd w:id="193"/>
    </w:p>
    <w:p w14:paraId="04D3CA6B" w14:textId="77777777" w:rsidR="004B28A0" w:rsidRPr="008E1033" w:rsidRDefault="004B28A0" w:rsidP="004B28A0">
      <w:pPr>
        <w:pStyle w:val="LTLNumberingDocumentStyle"/>
      </w:pPr>
      <w:r w:rsidRPr="008E1033">
        <w:t>The Developer warrants to the Council that:</w:t>
      </w:r>
    </w:p>
    <w:p w14:paraId="4C091F3F" w14:textId="7C0DD7AD" w:rsidR="004B28A0" w:rsidRPr="008E1033" w:rsidRDefault="004B28A0" w:rsidP="004B28A0">
      <w:pPr>
        <w:pStyle w:val="LTLNumberingDocumentStyle"/>
        <w:numPr>
          <w:ilvl w:val="1"/>
          <w:numId w:val="1"/>
        </w:numPr>
      </w:pPr>
      <w:r w:rsidRPr="008E1033">
        <w:t>it has obtained all Approvals and has complied with all laws and applicable industry standards in relation to the Works,</w:t>
      </w:r>
    </w:p>
    <w:p w14:paraId="15008C74" w14:textId="6413E586" w:rsidR="004B28A0" w:rsidRPr="008E1033" w:rsidRDefault="004B28A0" w:rsidP="004B28A0">
      <w:pPr>
        <w:pStyle w:val="LTLNumberingDocumentStyle"/>
        <w:numPr>
          <w:ilvl w:val="1"/>
          <w:numId w:val="1"/>
        </w:numPr>
      </w:pPr>
      <w:r w:rsidRPr="008E1033">
        <w:t>it accepts that, if any aspect of the Works do not comply this Deed, the Council is entitled to require the Developer to cease the Works and to pursue its rights and remedies relating to the non-compliance under this Deed and, subject to this Deed, at law or in equity,</w:t>
      </w:r>
    </w:p>
    <w:p w14:paraId="51190C71" w14:textId="0EE79BE2" w:rsidR="004B28A0" w:rsidRPr="008E1033" w:rsidRDefault="004B28A0" w:rsidP="004B28A0">
      <w:pPr>
        <w:pStyle w:val="LTLNumberingDocumentStyle"/>
        <w:numPr>
          <w:ilvl w:val="1"/>
          <w:numId w:val="1"/>
        </w:numPr>
      </w:pPr>
      <w:r w:rsidRPr="008E1033">
        <w:t>the Works, when comple</w:t>
      </w:r>
      <w:r w:rsidR="006531DB">
        <w:t>ted, are to be fit for purpose.</w:t>
      </w:r>
    </w:p>
    <w:p w14:paraId="7E25FCC8" w14:textId="1DD18B19" w:rsidR="004B28A0" w:rsidRPr="0070465C" w:rsidRDefault="0070465C" w:rsidP="004B28A0">
      <w:pPr>
        <w:pStyle w:val="LTLNumberingDocumentStyle"/>
      </w:pPr>
      <w:r>
        <w:t>When a work is Completed, th</w:t>
      </w:r>
      <w:r w:rsidR="004B28A0" w:rsidRPr="0070465C">
        <w:t>e Developer is to procure in favour of the Council any warranty reasonably required by the Council relating to the design, construction, supervision, inspection, testing or certification of the Works.</w:t>
      </w:r>
    </w:p>
    <w:p w14:paraId="73F2580B" w14:textId="77777777" w:rsidR="00DC0E8B" w:rsidRDefault="00DC0E8B" w:rsidP="00DC0E8B">
      <w:pPr>
        <w:pStyle w:val="LTLSubclauseHeading"/>
        <w:ind w:left="0"/>
      </w:pPr>
      <w:bookmarkStart w:id="194" w:name="_Toc109655792"/>
      <w:bookmarkStart w:id="195" w:name="_Toc109655786"/>
      <w:r>
        <w:t>Design of Works</w:t>
      </w:r>
      <w:bookmarkEnd w:id="194"/>
    </w:p>
    <w:p w14:paraId="647DD22B" w14:textId="6E67F219" w:rsidR="008C2D24" w:rsidRDefault="008C2D24" w:rsidP="00DC0E8B">
      <w:pPr>
        <w:pStyle w:val="LTLNumberingDocumentStyle"/>
      </w:pPr>
      <w:r>
        <w:t xml:space="preserve">If the design of a Work is agreed prior to the date of this Deed, </w:t>
      </w:r>
      <w:r w:rsidR="00B04700">
        <w:t>Approved</w:t>
      </w:r>
      <w:r>
        <w:t xml:space="preserve"> Work Drawing</w:t>
      </w:r>
      <w:r w:rsidR="002B7C25">
        <w:t>s will be included in Schedule 5</w:t>
      </w:r>
      <w:r>
        <w:t>.</w:t>
      </w:r>
    </w:p>
    <w:p w14:paraId="332892F6" w14:textId="31BBC886" w:rsidR="00DC0E8B" w:rsidRDefault="008C2D24" w:rsidP="00DC0E8B">
      <w:pPr>
        <w:pStyle w:val="LTLNumberingDocumentStyle"/>
      </w:pPr>
      <w:r>
        <w:t xml:space="preserve">Clauses </w:t>
      </w:r>
      <w:r w:rsidR="002B7C25">
        <w:t>9</w:t>
      </w:r>
      <w:r w:rsidR="00DC0E8B">
        <w:t xml:space="preserve"> </w:t>
      </w:r>
      <w:r w:rsidR="0070465C">
        <w:t>–</w:t>
      </w:r>
      <w:r w:rsidR="00DC0E8B">
        <w:t xml:space="preserve"> </w:t>
      </w:r>
      <w:r w:rsidR="002B7C25">
        <w:t>14</w:t>
      </w:r>
      <w:r w:rsidR="00D92919">
        <w:t xml:space="preserve"> </w:t>
      </w:r>
      <w:r w:rsidR="0070465C">
        <w:t>of these Works Provisions</w:t>
      </w:r>
      <w:r w:rsidR="00DC0E8B">
        <w:t xml:space="preserve"> apply if </w:t>
      </w:r>
      <w:r>
        <w:t xml:space="preserve">the design of a Work has not been agreed by Council prior to the date of this Deed, and no </w:t>
      </w:r>
      <w:r w:rsidR="00B04700">
        <w:t>Approved</w:t>
      </w:r>
      <w:r>
        <w:t xml:space="preserve"> Work Dra</w:t>
      </w:r>
      <w:r w:rsidR="002B7C25">
        <w:t>wings are included in Schedule 5</w:t>
      </w:r>
      <w:r w:rsidR="00DC0E8B">
        <w:t xml:space="preserve">.  </w:t>
      </w:r>
    </w:p>
    <w:p w14:paraId="369AAFAD" w14:textId="7ED18A7A" w:rsidR="00DC0E8B" w:rsidRDefault="00DC0E8B" w:rsidP="00DC0E8B">
      <w:pPr>
        <w:pStyle w:val="LTLNumberingDocumentStyle"/>
      </w:pPr>
      <w:r>
        <w:t xml:space="preserve">The Developer may not commence construction of the Works unless the Works are designed and approved in accordance with </w:t>
      </w:r>
      <w:r w:rsidR="00271695">
        <w:t>this Deed</w:t>
      </w:r>
      <w:r>
        <w:t>.</w:t>
      </w:r>
    </w:p>
    <w:p w14:paraId="67523E30" w14:textId="77777777" w:rsidR="00DC0E8B" w:rsidRDefault="00DC0E8B" w:rsidP="00DC0E8B">
      <w:pPr>
        <w:pStyle w:val="LTLNumberingDocumentStyle"/>
      </w:pPr>
      <w:r>
        <w:lastRenderedPageBreak/>
        <w:t>Before commencing the design of the Works, the Developer is to request the Council to provide the Developer with the Council’s design requirements for the works.</w:t>
      </w:r>
    </w:p>
    <w:p w14:paraId="59289612" w14:textId="77777777" w:rsidR="00DC0E8B" w:rsidRDefault="00DC0E8B" w:rsidP="00DC0E8B">
      <w:pPr>
        <w:pStyle w:val="LTLNumberingDocumentStyle"/>
      </w:pPr>
      <w:r>
        <w:t>Upon receipt of the Developer’s request, the Council may:</w:t>
      </w:r>
    </w:p>
    <w:p w14:paraId="05121A31" w14:textId="77777777" w:rsidR="00DC0E8B" w:rsidRDefault="00DC0E8B" w:rsidP="00DC0E8B">
      <w:pPr>
        <w:pStyle w:val="LTLNumberingDocumentStyle"/>
        <w:numPr>
          <w:ilvl w:val="1"/>
          <w:numId w:val="1"/>
        </w:numPr>
      </w:pPr>
      <w:r>
        <w:t>initially request the Developer to provide a written proposal concerning the design of the Works, including preliminary concept designs, to assist Council in determining and notifying the Developer of its requirements, and subsequently request the Developer to submit the plans and drawings of the Works to the Council for approval, or</w:t>
      </w:r>
    </w:p>
    <w:p w14:paraId="228381A0" w14:textId="77777777" w:rsidR="00DC0E8B" w:rsidRDefault="00DC0E8B" w:rsidP="00DC0E8B">
      <w:pPr>
        <w:pStyle w:val="LTLNumberingDocumentStyle"/>
        <w:numPr>
          <w:ilvl w:val="1"/>
          <w:numId w:val="1"/>
        </w:numPr>
      </w:pPr>
      <w:r>
        <w:t>request the Developer to submit the plans and drawings of the works to the Council for approval.</w:t>
      </w:r>
    </w:p>
    <w:p w14:paraId="2A1096F7" w14:textId="77777777" w:rsidR="00DC0E8B" w:rsidRDefault="00DC0E8B" w:rsidP="00DC0E8B">
      <w:pPr>
        <w:pStyle w:val="LTLNumberingDocumentStyle"/>
      </w:pPr>
      <w:r>
        <w:t>The Council may reasonably require the Developer to make any change to the plans and drawings of the Works that it reasonably considers necessary or desirable as a precondition to approving the plans and drawings, and the Developer is to make any such change.</w:t>
      </w:r>
    </w:p>
    <w:p w14:paraId="597C5247" w14:textId="77777777" w:rsidR="00DC0E8B" w:rsidRDefault="00DC0E8B" w:rsidP="00DC0E8B">
      <w:pPr>
        <w:pStyle w:val="LTLNumberingDocumentStyle"/>
      </w:pPr>
      <w:r>
        <w:t xml:space="preserve">The Council is to inform the Developer in writing when it approves the plans and drawings of the Works. </w:t>
      </w:r>
    </w:p>
    <w:p w14:paraId="5CD656F7" w14:textId="6AFC9919" w:rsidR="00DC0E8B" w:rsidRPr="00271695" w:rsidRDefault="00DC0E8B" w:rsidP="00271695">
      <w:pPr>
        <w:pStyle w:val="LTLNumberingDocumentStyle"/>
      </w:pPr>
      <w:r>
        <w:t>The Developer is not to make any application for any Approval relating to the Works unless the Council approved the plans and drawings of the Works under this clause.</w:t>
      </w:r>
    </w:p>
    <w:p w14:paraId="125F8C48" w14:textId="092DE60A" w:rsidR="004B28A0" w:rsidRPr="008E1033" w:rsidRDefault="004B28A0" w:rsidP="004B28A0">
      <w:pPr>
        <w:pStyle w:val="LTLSubclauseHeading"/>
        <w:ind w:left="0"/>
      </w:pPr>
      <w:r w:rsidRPr="008E1033">
        <w:t>Defects Liability Security</w:t>
      </w:r>
      <w:bookmarkEnd w:id="195"/>
      <w:r w:rsidR="00722383" w:rsidRPr="00722383">
        <w:t xml:space="preserve"> </w:t>
      </w:r>
      <w:r w:rsidR="002B7C25" w:rsidRPr="002B7C25">
        <w:rPr>
          <w:color w:val="FF0000"/>
        </w:rPr>
        <w:t>[</w:t>
      </w:r>
      <w:r w:rsidR="00722383" w:rsidRPr="008E1033">
        <w:rPr>
          <w:rStyle w:val="StyleBold"/>
          <w:rFonts w:ascii="Arial" w:hAnsi="Arial" w:cs="Arial"/>
          <w:bCs/>
          <w:color w:val="FF0000"/>
          <w:sz w:val="22"/>
          <w:szCs w:val="22"/>
        </w:rPr>
        <w:t>DELETE IF NOT REQUIRED</w:t>
      </w:r>
      <w:r w:rsidR="002B7C25">
        <w:rPr>
          <w:rStyle w:val="StyleBold"/>
          <w:rFonts w:ascii="Arial" w:hAnsi="Arial" w:cs="Arial"/>
          <w:bCs/>
          <w:color w:val="FF0000"/>
          <w:sz w:val="22"/>
          <w:szCs w:val="22"/>
        </w:rPr>
        <w:t>]</w:t>
      </w:r>
      <w:r w:rsidR="00722383" w:rsidRPr="008E1033">
        <w:rPr>
          <w:color w:val="FF0000"/>
        </w:rPr>
        <w:t xml:space="preserve"> </w:t>
      </w:r>
    </w:p>
    <w:p w14:paraId="769550F0" w14:textId="7DBDDEF4" w:rsidR="004B28A0" w:rsidRPr="008E1033" w:rsidRDefault="008C2D24" w:rsidP="004B28A0">
      <w:pPr>
        <w:pStyle w:val="LTLNumberingDocumentStyle"/>
      </w:pPr>
      <w:r w:rsidRPr="008E1033">
        <w:t>The</w:t>
      </w:r>
      <w:r w:rsidR="004B28A0" w:rsidRPr="008E1033">
        <w:t xml:space="preserve"> Developer is to </w:t>
      </w:r>
      <w:r w:rsidR="00722383" w:rsidRPr="008E1033">
        <w:t>provide</w:t>
      </w:r>
      <w:r w:rsidR="004B28A0" w:rsidRPr="008E1033">
        <w:t xml:space="preserve"> Security </w:t>
      </w:r>
      <w:r w:rsidR="00722383" w:rsidRPr="008E1033">
        <w:t xml:space="preserve">in the amount of </w:t>
      </w:r>
      <w:r w:rsidR="002B7C25" w:rsidRPr="002B7C25">
        <w:rPr>
          <w:color w:val="FF0000"/>
        </w:rPr>
        <w:t>[</w:t>
      </w:r>
      <w:r w:rsidR="002B7C25" w:rsidRPr="00DE71DF">
        <w:rPr>
          <w:color w:val="FF0000"/>
          <w:highlight w:val="yellow"/>
        </w:rPr>
        <w:t>INSERT AMOUNT</w:t>
      </w:r>
      <w:r w:rsidR="002B7C25" w:rsidRPr="002B7C25">
        <w:rPr>
          <w:color w:val="FF0000"/>
        </w:rPr>
        <w:t xml:space="preserve">] </w:t>
      </w:r>
      <w:r w:rsidR="004B28A0" w:rsidRPr="008E1033">
        <w:t>to the Council before the commencement of the Defects Liability Period</w:t>
      </w:r>
      <w:r w:rsidR="00722383" w:rsidRPr="008E1033">
        <w:t xml:space="preserve"> for a Work</w:t>
      </w:r>
      <w:r w:rsidR="00722383">
        <w:t xml:space="preserve"> (</w:t>
      </w:r>
      <w:r w:rsidR="00722383" w:rsidRPr="008E1033">
        <w:rPr>
          <w:b/>
        </w:rPr>
        <w:t>Defects Liability Security</w:t>
      </w:r>
      <w:r w:rsidR="00722383">
        <w:t>)</w:t>
      </w:r>
      <w:r w:rsidR="004B28A0" w:rsidRPr="008E1033">
        <w:t>.</w:t>
      </w:r>
    </w:p>
    <w:p w14:paraId="594EFC86" w14:textId="77777777" w:rsidR="004B28A0" w:rsidRPr="008E1033" w:rsidRDefault="004B28A0" w:rsidP="004B28A0">
      <w:pPr>
        <w:pStyle w:val="LTLNumberingDocumentStyle"/>
      </w:pPr>
      <w:r w:rsidRPr="008E1033">
        <w:t>The Council is to release and return the Defects Liability Security, or any remaining part, to the Developer within 30 days after the end of the Defects Liability Period if, at that time, the Developer is not in breach of an obligation under this Deed to which the Defects Liability Security relates.</w:t>
      </w:r>
    </w:p>
    <w:p w14:paraId="463A8BE7" w14:textId="06965786" w:rsidR="004B28A0" w:rsidRPr="008E1033" w:rsidRDefault="004B28A0" w:rsidP="004B28A0">
      <w:pPr>
        <w:pStyle w:val="LTLSubclauseHeading"/>
        <w:ind w:left="0"/>
      </w:pPr>
      <w:bookmarkStart w:id="196" w:name="_Toc109655787"/>
      <w:r w:rsidRPr="008E1033">
        <w:t>Maintenance Security</w:t>
      </w:r>
      <w:bookmarkEnd w:id="196"/>
      <w:r w:rsidR="00722383" w:rsidRPr="00722383">
        <w:t xml:space="preserve">  </w:t>
      </w:r>
      <w:r w:rsidR="002B7C25" w:rsidRPr="002B7C25">
        <w:rPr>
          <w:color w:val="FF0000"/>
        </w:rPr>
        <w:t>[</w:t>
      </w:r>
      <w:r w:rsidR="00722383" w:rsidRPr="002B7C25">
        <w:rPr>
          <w:rStyle w:val="StyleBold"/>
          <w:rFonts w:ascii="Arial" w:hAnsi="Arial" w:cs="Arial"/>
          <w:bCs/>
          <w:color w:val="FF0000"/>
          <w:sz w:val="22"/>
          <w:szCs w:val="22"/>
        </w:rPr>
        <w:t>DELETE IF NOT REQUIRED</w:t>
      </w:r>
      <w:r w:rsidR="002B7C25">
        <w:rPr>
          <w:rStyle w:val="StyleBold"/>
          <w:rFonts w:ascii="Arial" w:hAnsi="Arial" w:cs="Arial"/>
          <w:bCs/>
          <w:color w:val="FF0000"/>
          <w:sz w:val="22"/>
          <w:szCs w:val="22"/>
        </w:rPr>
        <w:t>]</w:t>
      </w:r>
      <w:r w:rsidR="00722383" w:rsidRPr="002B7C25">
        <w:rPr>
          <w:color w:val="FF0000"/>
        </w:rPr>
        <w:t xml:space="preserve">    </w:t>
      </w:r>
    </w:p>
    <w:p w14:paraId="4F15F3FC" w14:textId="674A9391" w:rsidR="004B28A0" w:rsidRPr="008E1033" w:rsidRDefault="008C2D24" w:rsidP="002B7C25">
      <w:pPr>
        <w:pStyle w:val="LTLNumberingDocumentStyle"/>
      </w:pPr>
      <w:r w:rsidRPr="008E1033">
        <w:t>The Developer is to deliver</w:t>
      </w:r>
      <w:r w:rsidR="002B7C25">
        <w:t xml:space="preserve"> </w:t>
      </w:r>
      <w:r w:rsidR="004B28A0" w:rsidRPr="008E1033">
        <w:t xml:space="preserve">Security to the Council </w:t>
      </w:r>
      <w:r w:rsidR="00722383">
        <w:t xml:space="preserve">in the amount of </w:t>
      </w:r>
      <w:r w:rsidR="002B7C25" w:rsidRPr="002B7C25">
        <w:rPr>
          <w:color w:val="FF0000"/>
        </w:rPr>
        <w:t>[</w:t>
      </w:r>
      <w:r w:rsidR="002B7C25" w:rsidRPr="00DE71DF">
        <w:rPr>
          <w:color w:val="FF0000"/>
          <w:highlight w:val="yellow"/>
        </w:rPr>
        <w:t>INSERT AMOUNT</w:t>
      </w:r>
      <w:r w:rsidR="002B7C25" w:rsidRPr="002B7C25">
        <w:rPr>
          <w:color w:val="FF0000"/>
        </w:rPr>
        <w:t>]</w:t>
      </w:r>
      <w:r w:rsidR="002B7C25" w:rsidRPr="002B7C25">
        <w:t xml:space="preserve"> </w:t>
      </w:r>
      <w:r w:rsidR="004B28A0" w:rsidRPr="008E1033">
        <w:t>before the commencement of the Maintenance Period</w:t>
      </w:r>
      <w:r w:rsidR="00722383">
        <w:t xml:space="preserve"> (</w:t>
      </w:r>
      <w:r w:rsidR="00722383" w:rsidRPr="008E1033">
        <w:rPr>
          <w:b/>
        </w:rPr>
        <w:t>Maintenance Security</w:t>
      </w:r>
      <w:r w:rsidR="00722383">
        <w:t>)</w:t>
      </w:r>
      <w:r w:rsidR="004B28A0" w:rsidRPr="008E1033">
        <w:t>.</w:t>
      </w:r>
    </w:p>
    <w:p w14:paraId="183DE6F0" w14:textId="77777777" w:rsidR="004B28A0" w:rsidRPr="008E1033" w:rsidRDefault="004B28A0" w:rsidP="004B28A0">
      <w:pPr>
        <w:pStyle w:val="LTLNumberingDocumentStyle"/>
      </w:pPr>
      <w:r w:rsidRPr="008E1033">
        <w:t>The Council is to release and return the Maintenance Security, or any remaining part, to the Developer within 30 days after the end of the Maintenance Period if, at that time, the Developer is not in breach of an obligation under this Deed to which the Maintenance Security relates.</w:t>
      </w:r>
    </w:p>
    <w:p w14:paraId="38FC3312" w14:textId="11916EFE" w:rsidR="004B28A0" w:rsidRDefault="004B28A0" w:rsidP="004B28A0">
      <w:pPr>
        <w:pStyle w:val="LTLSubclauseHeading"/>
        <w:ind w:left="0"/>
      </w:pPr>
      <w:bookmarkStart w:id="197" w:name="_Toc109655789"/>
      <w:r>
        <w:t>Ownership &amp; care of Works</w:t>
      </w:r>
      <w:bookmarkEnd w:id="197"/>
      <w:r w:rsidR="008C2D24">
        <w:t xml:space="preserve"> and land</w:t>
      </w:r>
    </w:p>
    <w:p w14:paraId="07A3AE82" w14:textId="3315733A" w:rsidR="008C2D24" w:rsidRDefault="004B28A0" w:rsidP="004B28A0">
      <w:pPr>
        <w:pStyle w:val="LTLNumberingDocumentStyle"/>
      </w:pPr>
      <w:r>
        <w:t xml:space="preserve">The Developer owns, and is responsible for care of </w:t>
      </w:r>
      <w:r w:rsidR="00271695">
        <w:t>a</w:t>
      </w:r>
      <w:r>
        <w:t xml:space="preserve"> Work</w:t>
      </w:r>
      <w:r w:rsidR="008C2D24">
        <w:t xml:space="preserve"> </w:t>
      </w:r>
      <w:r>
        <w:t>and bears all risk and liabil</w:t>
      </w:r>
      <w:r w:rsidR="00271695">
        <w:t>ity in connection with the Work</w:t>
      </w:r>
      <w:r>
        <w:t>, until</w:t>
      </w:r>
      <w:r w:rsidR="008C2D24">
        <w:t>:</w:t>
      </w:r>
    </w:p>
    <w:p w14:paraId="2C61BA46" w14:textId="7E3D26E6" w:rsidR="008C2D24" w:rsidRDefault="008C2D24" w:rsidP="008C2D24">
      <w:pPr>
        <w:pStyle w:val="LTLNumberingDocumentStyle"/>
        <w:numPr>
          <w:ilvl w:val="1"/>
          <w:numId w:val="1"/>
        </w:numPr>
      </w:pPr>
      <w:r>
        <w:t xml:space="preserve">20 business days after </w:t>
      </w:r>
      <w:r w:rsidR="004B28A0">
        <w:t xml:space="preserve">the </w:t>
      </w:r>
      <w:r w:rsidR="00271695">
        <w:t>Work is complete</w:t>
      </w:r>
      <w:r>
        <w:t xml:space="preserve">; </w:t>
      </w:r>
      <w:r w:rsidR="00271695">
        <w:t>or</w:t>
      </w:r>
    </w:p>
    <w:p w14:paraId="16F24249" w14:textId="1AAE0A95" w:rsidR="008C2D24" w:rsidRDefault="008C2D24" w:rsidP="008C2D24">
      <w:pPr>
        <w:pStyle w:val="LTLNumberingDocumentStyle"/>
        <w:numPr>
          <w:ilvl w:val="1"/>
          <w:numId w:val="1"/>
        </w:numPr>
      </w:pPr>
      <w:r>
        <w:t>any land on which the Work</w:t>
      </w:r>
      <w:r w:rsidR="00271695">
        <w:t xml:space="preserve"> is</w:t>
      </w:r>
      <w:r>
        <w:t xml:space="preserve"> located which is to be dedicated to Council under this Deed has been dedicated to Council,</w:t>
      </w:r>
      <w:r w:rsidR="00271695">
        <w:t xml:space="preserve"> provided the Work is Complete,</w:t>
      </w:r>
    </w:p>
    <w:p w14:paraId="4AD2FF29" w14:textId="15414B32" w:rsidR="008C2D24" w:rsidRDefault="008C2D24" w:rsidP="008C2D24">
      <w:pPr>
        <w:pStyle w:val="LTLNumberingDocumentStyle"/>
        <w:numPr>
          <w:ilvl w:val="0"/>
          <w:numId w:val="0"/>
        </w:numPr>
        <w:ind w:left="700"/>
      </w:pPr>
      <w:r>
        <w:t xml:space="preserve">whichever is the </w:t>
      </w:r>
      <w:r w:rsidR="00271695">
        <w:t>earlier</w:t>
      </w:r>
      <w:r>
        <w:t>.</w:t>
      </w:r>
    </w:p>
    <w:p w14:paraId="37A22B09" w14:textId="77777777" w:rsidR="004B28A0" w:rsidRPr="008E1033" w:rsidRDefault="004B28A0" w:rsidP="004B28A0">
      <w:pPr>
        <w:pStyle w:val="LTLSubclauseHeading"/>
        <w:ind w:left="0"/>
      </w:pPr>
      <w:bookmarkStart w:id="198" w:name="_Toc109655790"/>
      <w:r w:rsidRPr="008E1033">
        <w:t>Work health &amp; safety</w:t>
      </w:r>
      <w:bookmarkEnd w:id="198"/>
    </w:p>
    <w:p w14:paraId="6359D7CD" w14:textId="59D6587C" w:rsidR="004B28A0" w:rsidRPr="008E1033" w:rsidRDefault="004B28A0" w:rsidP="004B28A0">
      <w:pPr>
        <w:pStyle w:val="LTLNumberingDocumentStyle"/>
      </w:pPr>
      <w:bookmarkStart w:id="199" w:name="_Ref108715154"/>
      <w:r w:rsidRPr="008E1033">
        <w:lastRenderedPageBreak/>
        <w:t xml:space="preserve">The Developer acknowledges that it is the Principal Contractor under WHS Law for the Works unless and until such time that: </w:t>
      </w:r>
    </w:p>
    <w:p w14:paraId="08B8C405" w14:textId="10E03C40" w:rsidR="004B28A0" w:rsidRPr="008E1033" w:rsidRDefault="004B28A0" w:rsidP="004B28A0">
      <w:pPr>
        <w:pStyle w:val="LTLNumberingDocumentStyle"/>
        <w:numPr>
          <w:ilvl w:val="1"/>
          <w:numId w:val="1"/>
        </w:numPr>
      </w:pPr>
      <w:r w:rsidRPr="008E1033">
        <w:t xml:space="preserve">the Developer engages the Contractor to construct the Works, or </w:t>
      </w:r>
    </w:p>
    <w:p w14:paraId="3344A08D" w14:textId="5419B267" w:rsidR="004B28A0" w:rsidRPr="008E1033" w:rsidRDefault="004B28A0" w:rsidP="004B28A0">
      <w:pPr>
        <w:pStyle w:val="LTLNumberingDocumentStyle"/>
        <w:numPr>
          <w:ilvl w:val="1"/>
          <w:numId w:val="1"/>
        </w:numPr>
      </w:pPr>
      <w:r w:rsidRPr="008E1033">
        <w:t xml:space="preserve">engages another person to be the Principal Contractor for the Works, </w:t>
      </w:r>
    </w:p>
    <w:p w14:paraId="6AD0058E" w14:textId="75FADA72" w:rsidR="004B28A0" w:rsidRPr="008E1033" w:rsidRDefault="004B28A0" w:rsidP="004B28A0">
      <w:pPr>
        <w:pStyle w:val="LTLNumberingDocumentStyle"/>
        <w:numPr>
          <w:ilvl w:val="0"/>
          <w:numId w:val="0"/>
        </w:numPr>
        <w:ind w:left="700"/>
      </w:pPr>
      <w:r w:rsidRPr="008E1033">
        <w:t>and authorises the person to have management or control of the workplace relating to the Works and to discharge the duties of a Principal Contractor under WHS Law.</w:t>
      </w:r>
      <w:bookmarkEnd w:id="199"/>
      <w:r w:rsidRPr="008E1033">
        <w:t xml:space="preserve"> </w:t>
      </w:r>
    </w:p>
    <w:p w14:paraId="49720B9A" w14:textId="5358B09C" w:rsidR="004B28A0" w:rsidRPr="008E1033" w:rsidRDefault="004B28A0" w:rsidP="004B28A0">
      <w:pPr>
        <w:pStyle w:val="LTLNumberingDocumentStyle"/>
      </w:pPr>
      <w:r w:rsidRPr="008E1033">
        <w:t xml:space="preserve">For the purpose of the Developer’s compliance with </w:t>
      </w:r>
      <w:r w:rsidR="006531DB">
        <w:t xml:space="preserve">WHS Law </w:t>
      </w:r>
      <w:r w:rsidRPr="008E1033">
        <w:t>the Council:</w:t>
      </w:r>
    </w:p>
    <w:p w14:paraId="3733E5E4" w14:textId="0A1B5626" w:rsidR="004B28A0" w:rsidRPr="008E1033" w:rsidRDefault="004B28A0" w:rsidP="004B28A0">
      <w:pPr>
        <w:pStyle w:val="LTLNumberingDocumentStyle"/>
        <w:numPr>
          <w:ilvl w:val="1"/>
          <w:numId w:val="1"/>
        </w:numPr>
      </w:pPr>
      <w:r w:rsidRPr="008E1033">
        <w:t xml:space="preserve">acknowledges that the Developer (or the Contractor, where appropriate) is the person with management and control of the relevant works area for the purpose of Part 2 of the </w:t>
      </w:r>
      <w:r w:rsidRPr="008E1033">
        <w:rPr>
          <w:i/>
        </w:rPr>
        <w:t xml:space="preserve">Work </w:t>
      </w:r>
      <w:r w:rsidR="00AE0635" w:rsidRPr="00AE0635">
        <w:rPr>
          <w:i/>
        </w:rPr>
        <w:t>Health</w:t>
      </w:r>
      <w:r w:rsidRPr="008E1033">
        <w:rPr>
          <w:i/>
        </w:rPr>
        <w:t xml:space="preserve"> and Safety Act 2011</w:t>
      </w:r>
      <w:r w:rsidRPr="008E1033">
        <w:t xml:space="preserve"> (NSW); and</w:t>
      </w:r>
    </w:p>
    <w:p w14:paraId="5D073897" w14:textId="1154E6C2" w:rsidR="004B28A0" w:rsidRDefault="004B28A0" w:rsidP="004B28A0">
      <w:pPr>
        <w:pStyle w:val="LTLNumberingDocumentStyle"/>
        <w:numPr>
          <w:ilvl w:val="1"/>
          <w:numId w:val="1"/>
        </w:numPr>
      </w:pPr>
      <w:r w:rsidRPr="008E1033">
        <w:t xml:space="preserve">authorises the Developer (or the Contractor, where appropriate) to exercise authority of the Council necessary to enable the Developer to discharge its obligations and responsibilities </w:t>
      </w:r>
      <w:r w:rsidR="006531DB">
        <w:t>under WHS Law</w:t>
      </w:r>
      <w:r w:rsidRPr="008E1033">
        <w:t>.</w:t>
      </w:r>
    </w:p>
    <w:p w14:paraId="722B2545" w14:textId="5DBCA2C8" w:rsidR="005D2106" w:rsidRPr="008E1033" w:rsidRDefault="005D2106" w:rsidP="005D2106">
      <w:pPr>
        <w:pStyle w:val="LTLNumberingDocumentStyle"/>
      </w:pPr>
      <w:r w:rsidRPr="008E1033">
        <w:t>If the Developer at any time terminates the engagement of the Contractor, or terminates its authority for the Contractor or other</w:t>
      </w:r>
      <w:r w:rsidR="006531DB">
        <w:t xml:space="preserve"> person referred to in clause 20</w:t>
      </w:r>
      <w:r w:rsidRPr="008E1033">
        <w:t xml:space="preserve"> </w:t>
      </w:r>
      <w:r w:rsidRPr="00B44A2D">
        <w:t>of these Works Provisions</w:t>
      </w:r>
      <w:r w:rsidRPr="008E1033">
        <w:t xml:space="preserve"> to be the Principal Contractor for the Works, the Developer </w:t>
      </w:r>
      <w:r w:rsidRPr="005D2106">
        <w:t xml:space="preserve">becomes the Principal Contractor until such time as a new person is appointed </w:t>
      </w:r>
      <w:r w:rsidRPr="006531DB">
        <w:t xml:space="preserve">as </w:t>
      </w:r>
      <w:r w:rsidRPr="008E1033">
        <w:t xml:space="preserve">Contractor or to otherwise be the Principal Contractor for the Works. </w:t>
      </w:r>
    </w:p>
    <w:p w14:paraId="06FF2CDD" w14:textId="2C5EE943" w:rsidR="004B28A0" w:rsidRPr="00590F89" w:rsidRDefault="004B28A0" w:rsidP="004B28A0">
      <w:pPr>
        <w:pStyle w:val="LTLSubclauseHeading"/>
        <w:ind w:left="0"/>
      </w:pPr>
      <w:bookmarkStart w:id="200" w:name="_Toc109655793"/>
      <w:r w:rsidRPr="00590F89">
        <w:t>Variations to approved Works &amp; Costs</w:t>
      </w:r>
      <w:bookmarkEnd w:id="200"/>
    </w:p>
    <w:p w14:paraId="0668C380" w14:textId="3FE98925" w:rsidR="004B28A0" w:rsidRPr="00590F89" w:rsidRDefault="004B28A0" w:rsidP="004B28A0">
      <w:pPr>
        <w:pStyle w:val="LTLNumberingDocumentStyle"/>
      </w:pPr>
      <w:r w:rsidRPr="00590F89">
        <w:t xml:space="preserve">The </w:t>
      </w:r>
      <w:r w:rsidR="00236794">
        <w:t xml:space="preserve">detail or specifications of </w:t>
      </w:r>
      <w:r w:rsidRPr="00590F89">
        <w:t>Works may be varied by agreement in writing between the Parties, acting reasonably, without the necessity for an amendment to this Deed.</w:t>
      </w:r>
    </w:p>
    <w:p w14:paraId="7C20B53A" w14:textId="77777777" w:rsidR="004B28A0" w:rsidRPr="00590F89" w:rsidRDefault="004B28A0" w:rsidP="004B28A0">
      <w:pPr>
        <w:pStyle w:val="LTLNumberingDocumentStyle"/>
      </w:pPr>
      <w:r w:rsidRPr="00590F89">
        <w:t xml:space="preserve">The Party seeking the variation is to make a written request to the other Party accompanied by such information and supporting documents as is reasonably necessary to enable the other Party to properly consider the request. </w:t>
      </w:r>
    </w:p>
    <w:p w14:paraId="372CDB4C" w14:textId="77777777" w:rsidR="00236794" w:rsidRDefault="004B28A0" w:rsidP="004B28A0">
      <w:pPr>
        <w:pStyle w:val="LTLNumberingDocumentStyle"/>
      </w:pPr>
      <w:r w:rsidRPr="00590F89">
        <w:t>The Party to whom the request is made</w:t>
      </w:r>
      <w:r w:rsidR="00236794">
        <w:t xml:space="preserve"> must respond to the request within 20 business days or such other period considered by the Party to be reasonable in the circumstances.</w:t>
      </w:r>
    </w:p>
    <w:p w14:paraId="0DD566F6" w14:textId="5FFA4418" w:rsidR="004B28A0" w:rsidRPr="00590F89" w:rsidRDefault="00236794" w:rsidP="004B28A0">
      <w:pPr>
        <w:pStyle w:val="LTLNumberingDocumentStyle"/>
      </w:pPr>
      <w:r>
        <w:t>A Part</w:t>
      </w:r>
      <w:r w:rsidR="0003703D">
        <w:t>y</w:t>
      </w:r>
      <w:r w:rsidR="004B28A0" w:rsidRPr="00590F89">
        <w:t xml:space="preserve"> is not to unreasonably withhold its Approval to</w:t>
      </w:r>
      <w:r w:rsidR="0003703D">
        <w:t xml:space="preserve"> </w:t>
      </w:r>
      <w:r w:rsidR="004B28A0" w:rsidRPr="00590F89">
        <w:t xml:space="preserve">the request. </w:t>
      </w:r>
    </w:p>
    <w:p w14:paraId="4EDBACA1" w14:textId="21586D98" w:rsidR="004B28A0" w:rsidRDefault="004B28A0" w:rsidP="004B28A0">
      <w:pPr>
        <w:pStyle w:val="LTLNumberingDocumentStyle"/>
      </w:pPr>
      <w:r w:rsidRPr="00590F89">
        <w:t xml:space="preserve">The Party who seeks the variation of the Works must meet the costs of the variation, unless the other Party otherwise agrees. </w:t>
      </w:r>
    </w:p>
    <w:p w14:paraId="587118B7" w14:textId="0A4D3414" w:rsidR="00236794" w:rsidRDefault="00236794" w:rsidP="004B28A0">
      <w:pPr>
        <w:pStyle w:val="LTLNumberingDocumentStyle"/>
      </w:pPr>
      <w:r>
        <w:t>Des</w:t>
      </w:r>
      <w:r w:rsidR="00836EBA">
        <w:t>pite anything else in clauses 23</w:t>
      </w:r>
      <w:r>
        <w:t xml:space="preserve"> to 2</w:t>
      </w:r>
      <w:r w:rsidR="00836EBA">
        <w:t>7</w:t>
      </w:r>
      <w:r>
        <w:t>, if Council considers, in its absolute discretion, that a variation requested under clause 2</w:t>
      </w:r>
      <w:r w:rsidR="00836EBA">
        <w:t>3</w:t>
      </w:r>
      <w:r>
        <w:t xml:space="preserve"> and 2</w:t>
      </w:r>
      <w:r w:rsidR="00836EBA">
        <w:t>4</w:t>
      </w:r>
      <w:r>
        <w:t xml:space="preserve"> is not in the public interest, or does not lead to a better planning outcome than the originally designed Works, then it is entitled in its absolute discretion to refuse to agree to the variation.</w:t>
      </w:r>
    </w:p>
    <w:p w14:paraId="4ED38E93" w14:textId="077FB9F3" w:rsidR="00B102F2" w:rsidRDefault="00B102F2" w:rsidP="004B28A0">
      <w:pPr>
        <w:pStyle w:val="LTLNumberingDocumentStyle"/>
      </w:pPr>
      <w:r>
        <w:t>In determining whether a variation is in the public interest or leads to a better planning outcome, Council will consider, without limitation:</w:t>
      </w:r>
    </w:p>
    <w:p w14:paraId="6AC777F8" w14:textId="46A1A604" w:rsidR="00B102F2" w:rsidRDefault="00B102F2" w:rsidP="008E1033">
      <w:pPr>
        <w:pStyle w:val="LTLNumberingDocumentStyle"/>
        <w:numPr>
          <w:ilvl w:val="1"/>
          <w:numId w:val="9"/>
        </w:numPr>
      </w:pPr>
      <w:r>
        <w:t>the needs of the community;</w:t>
      </w:r>
    </w:p>
    <w:p w14:paraId="15C1B219" w14:textId="2865E606" w:rsidR="00B102F2" w:rsidRDefault="00B102F2" w:rsidP="008E1033">
      <w:pPr>
        <w:pStyle w:val="LTLNumberingDocumentStyle"/>
        <w:numPr>
          <w:ilvl w:val="1"/>
          <w:numId w:val="9"/>
        </w:numPr>
      </w:pPr>
      <w:r>
        <w:t xml:space="preserve">Council’s applicable planning controls and policies; </w:t>
      </w:r>
    </w:p>
    <w:p w14:paraId="473F13E8" w14:textId="77777777" w:rsidR="00C14F86" w:rsidRDefault="00B102F2" w:rsidP="008E1033">
      <w:pPr>
        <w:pStyle w:val="LTLNumberingDocumentStyle"/>
        <w:numPr>
          <w:ilvl w:val="1"/>
          <w:numId w:val="9"/>
        </w:numPr>
      </w:pPr>
      <w:r>
        <w:t>the benefit to the public of the Works as originally proposed and as proposed to be varied</w:t>
      </w:r>
      <w:r w:rsidR="00C14F86">
        <w:t>;</w:t>
      </w:r>
    </w:p>
    <w:p w14:paraId="69590F91" w14:textId="6F7E7A96" w:rsidR="00B102F2" w:rsidRDefault="00C14F86" w:rsidP="008E1033">
      <w:pPr>
        <w:pStyle w:val="LTLNumberingDocumentStyle"/>
        <w:numPr>
          <w:ilvl w:val="1"/>
          <w:numId w:val="9"/>
        </w:numPr>
      </w:pPr>
      <w:r>
        <w:t>any impact of the variation on the public or a section of the public</w:t>
      </w:r>
      <w:r w:rsidR="00B102F2">
        <w:t>;</w:t>
      </w:r>
    </w:p>
    <w:p w14:paraId="4983EEE8" w14:textId="58C31DB7" w:rsidR="00B102F2" w:rsidRDefault="00B102F2" w:rsidP="008E1033">
      <w:pPr>
        <w:pStyle w:val="LTLNumberingDocumentStyle"/>
        <w:numPr>
          <w:ilvl w:val="1"/>
          <w:numId w:val="9"/>
        </w:numPr>
      </w:pPr>
      <w:r>
        <w:t>any costs implications for Council of the variation;</w:t>
      </w:r>
    </w:p>
    <w:p w14:paraId="5057DBE8" w14:textId="2CD6225A" w:rsidR="00B102F2" w:rsidRDefault="00B102F2" w:rsidP="008E1033">
      <w:pPr>
        <w:pStyle w:val="LTLNumberingDocumentStyle"/>
        <w:numPr>
          <w:ilvl w:val="1"/>
          <w:numId w:val="9"/>
        </w:numPr>
      </w:pPr>
      <w:r>
        <w:t>integration of the Works with existing Council infrastructure;</w:t>
      </w:r>
    </w:p>
    <w:p w14:paraId="5D8B6C85" w14:textId="7D899874" w:rsidR="00B102F2" w:rsidRDefault="00B102F2" w:rsidP="008E1033">
      <w:pPr>
        <w:pStyle w:val="LTLNumberingDocumentStyle"/>
        <w:numPr>
          <w:ilvl w:val="1"/>
          <w:numId w:val="9"/>
        </w:numPr>
      </w:pPr>
      <w:r>
        <w:lastRenderedPageBreak/>
        <w:t xml:space="preserve">whether the variation will result in any delay in the provision of the Works; </w:t>
      </w:r>
    </w:p>
    <w:p w14:paraId="67A03BC9" w14:textId="01DC824D" w:rsidR="0011655E" w:rsidRPr="008E1033" w:rsidRDefault="00C14F86" w:rsidP="008E1033">
      <w:pPr>
        <w:pStyle w:val="LTLNumberingDocumentStyle"/>
        <w:numPr>
          <w:ilvl w:val="1"/>
          <w:numId w:val="9"/>
        </w:numPr>
      </w:pPr>
      <w:r>
        <w:t xml:space="preserve">the guiding principles for councils under the </w:t>
      </w:r>
      <w:r w:rsidRPr="008E1033">
        <w:rPr>
          <w:i/>
        </w:rPr>
        <w:t>Local Government Act 1993</w:t>
      </w:r>
      <w:r w:rsidR="0011655E">
        <w:rPr>
          <w:i/>
        </w:rPr>
        <w:t>;</w:t>
      </w:r>
      <w:r w:rsidR="0011655E" w:rsidRPr="0011655E">
        <w:t xml:space="preserve"> </w:t>
      </w:r>
    </w:p>
    <w:p w14:paraId="611E7A32" w14:textId="61FA3DC8" w:rsidR="00B102F2" w:rsidRDefault="0011655E" w:rsidP="008E1033">
      <w:pPr>
        <w:pStyle w:val="LTLNumberingDocumentStyle"/>
        <w:numPr>
          <w:ilvl w:val="1"/>
          <w:numId w:val="9"/>
        </w:numPr>
      </w:pPr>
      <w:r>
        <w:t>whether the variation significantly improves, increases or enlarges the physical, financial, and environmental benefit of the Works to the wider community (other than occupants of the Development);</w:t>
      </w:r>
    </w:p>
    <w:p w14:paraId="459C203E" w14:textId="153C93F9" w:rsidR="0011655E" w:rsidRDefault="0011655E" w:rsidP="008E1033">
      <w:pPr>
        <w:pStyle w:val="LTLNumberingDocumentStyle"/>
        <w:numPr>
          <w:ilvl w:val="1"/>
          <w:numId w:val="9"/>
        </w:numPr>
      </w:pPr>
      <w:r>
        <w:t>whether the variation significantly improves access to enjoyment of the Works by the wider community;</w:t>
      </w:r>
    </w:p>
    <w:p w14:paraId="3DD9486A" w14:textId="3B66595A" w:rsidR="0011655E" w:rsidRPr="00590F89" w:rsidRDefault="0011655E" w:rsidP="008E1033">
      <w:pPr>
        <w:pStyle w:val="LTLNumberingDocumentStyle"/>
        <w:numPr>
          <w:ilvl w:val="1"/>
          <w:numId w:val="9"/>
        </w:numPr>
      </w:pPr>
      <w:r>
        <w:t>whether the variation better achieves implementation of Council’ adopted strategies relevant to the Works and public benefits more generally.</w:t>
      </w:r>
    </w:p>
    <w:p w14:paraId="5C7A7E58" w14:textId="77777777" w:rsidR="004B28A0" w:rsidRDefault="004B28A0" w:rsidP="004B28A0">
      <w:pPr>
        <w:pStyle w:val="LTLSubclauseHeading"/>
        <w:ind w:left="0"/>
      </w:pPr>
      <w:bookmarkStart w:id="201" w:name="_Toc109655794"/>
      <w:r>
        <w:t>Construction commencement notice</w:t>
      </w:r>
      <w:bookmarkEnd w:id="201"/>
    </w:p>
    <w:p w14:paraId="624DD859" w14:textId="26659362" w:rsidR="004B28A0" w:rsidRDefault="004B28A0" w:rsidP="004B28A0">
      <w:pPr>
        <w:pStyle w:val="LTLNumberingDocumentStyle"/>
      </w:pPr>
      <w:r>
        <w:t>The Developer is to notify the Council of its intention to commence construction of the Works not less than 10 business days before that construction commences.</w:t>
      </w:r>
    </w:p>
    <w:p w14:paraId="5F71BB20" w14:textId="77777777" w:rsidR="004B28A0" w:rsidRPr="008E1033" w:rsidRDefault="004B28A0" w:rsidP="004B28A0">
      <w:pPr>
        <w:pStyle w:val="LTLSubclauseHeading"/>
        <w:ind w:left="0"/>
      </w:pPr>
      <w:bookmarkStart w:id="202" w:name="_Toc109655795"/>
      <w:r w:rsidRPr="008E1033">
        <w:t>Protection of people, property &amp; utilities</w:t>
      </w:r>
      <w:bookmarkEnd w:id="202"/>
    </w:p>
    <w:p w14:paraId="2924B0F0" w14:textId="573B1912" w:rsidR="004B28A0" w:rsidRPr="008E1033" w:rsidRDefault="004B28A0" w:rsidP="004B28A0">
      <w:pPr>
        <w:pStyle w:val="LTLNumberingDocumentStyle"/>
      </w:pPr>
      <w:r w:rsidRPr="008E1033">
        <w:t>The Developer is to use all reasonable endeavours to ensure that, in providing the Works:</w:t>
      </w:r>
    </w:p>
    <w:p w14:paraId="7FA4B9C1" w14:textId="77777777" w:rsidR="004B28A0" w:rsidRPr="008E1033" w:rsidRDefault="004B28A0" w:rsidP="004B28A0">
      <w:pPr>
        <w:pStyle w:val="LTLNumberingDocumentStyle"/>
        <w:numPr>
          <w:ilvl w:val="1"/>
          <w:numId w:val="1"/>
        </w:numPr>
      </w:pPr>
      <w:r w:rsidRPr="008E1033">
        <w:t>all necessary measures are taken to protect people and property,</w:t>
      </w:r>
    </w:p>
    <w:p w14:paraId="6D7727C2" w14:textId="77777777" w:rsidR="004B28A0" w:rsidRPr="008E1033" w:rsidRDefault="004B28A0" w:rsidP="004B28A0">
      <w:pPr>
        <w:pStyle w:val="LTLNumberingDocumentStyle"/>
        <w:numPr>
          <w:ilvl w:val="1"/>
          <w:numId w:val="1"/>
        </w:numPr>
      </w:pPr>
      <w:r w:rsidRPr="008E1033">
        <w:t>unnecessary interference with the passage of people and vehicles is avoided, and</w:t>
      </w:r>
    </w:p>
    <w:p w14:paraId="0F3D270E" w14:textId="77777777" w:rsidR="004B28A0" w:rsidRPr="008E1033" w:rsidRDefault="004B28A0" w:rsidP="004B28A0">
      <w:pPr>
        <w:pStyle w:val="LTLNumberingDocumentStyle"/>
        <w:numPr>
          <w:ilvl w:val="1"/>
          <w:numId w:val="1"/>
        </w:numPr>
      </w:pPr>
      <w:r w:rsidRPr="008E1033">
        <w:t xml:space="preserve">nuisances and unreasonable noise and disturbances are prevented. </w:t>
      </w:r>
    </w:p>
    <w:p w14:paraId="380FF504" w14:textId="074A768C" w:rsidR="004B28A0" w:rsidRPr="008E1033" w:rsidRDefault="004B28A0" w:rsidP="004B28A0">
      <w:pPr>
        <w:pStyle w:val="LTLNumberingDocumentStyle"/>
      </w:pPr>
      <w:r w:rsidRPr="008E1033">
        <w:t>The Developer is not to obstruct, interfere with, impair or damage any public road, public footpath, public cycleway or other public thoroughfare, or any pipe, conduit, drain, watercourse or other public utility or service on any land in connection with the Works unless authorised in writing by the Council or any relevant Authority.</w:t>
      </w:r>
    </w:p>
    <w:p w14:paraId="57376561" w14:textId="77777777" w:rsidR="004B28A0" w:rsidRPr="008E1033" w:rsidRDefault="004B28A0" w:rsidP="004B28A0">
      <w:pPr>
        <w:pStyle w:val="LTLSubclauseHeading"/>
        <w:ind w:left="0"/>
      </w:pPr>
      <w:bookmarkStart w:id="203" w:name="_Toc109655796"/>
      <w:r w:rsidRPr="008E1033">
        <w:t>Damage to assets &amp; property</w:t>
      </w:r>
      <w:bookmarkEnd w:id="203"/>
      <w:r w:rsidRPr="008E1033">
        <w:t xml:space="preserve"> </w:t>
      </w:r>
    </w:p>
    <w:p w14:paraId="03392CA8" w14:textId="3450FECF" w:rsidR="004B28A0" w:rsidRPr="008E1033" w:rsidRDefault="004B28A0" w:rsidP="004B28A0">
      <w:pPr>
        <w:pStyle w:val="LTLNumberingDocumentStyle"/>
      </w:pPr>
      <w:r w:rsidRPr="008E1033">
        <w:t>The Developer must immediately notify the Council in writing of any loss or damage that occurs in respect of a Council asset of which it becomes aware while performing the Works.</w:t>
      </w:r>
    </w:p>
    <w:p w14:paraId="4372EA85" w14:textId="5DEB05AA" w:rsidR="004B28A0" w:rsidRPr="008E1033" w:rsidRDefault="004B28A0" w:rsidP="004B28A0">
      <w:pPr>
        <w:pStyle w:val="LTLNumberingDocumentStyle"/>
      </w:pPr>
      <w:r w:rsidRPr="008E1033">
        <w:t>The Developer must replace or fix any Council asset the Developer loses or damages while performing the Works in accordance with any reasonable requirements of the Council.</w:t>
      </w:r>
    </w:p>
    <w:p w14:paraId="2A9BC0B8" w14:textId="28179F86" w:rsidR="004B28A0" w:rsidRPr="008E1033" w:rsidRDefault="004B28A0" w:rsidP="004B28A0">
      <w:pPr>
        <w:pStyle w:val="LTLNumberingDocumentStyle"/>
      </w:pPr>
      <w:r w:rsidRPr="008E1033">
        <w:t>If an audit, inspection or test of the Works shows that:</w:t>
      </w:r>
    </w:p>
    <w:p w14:paraId="343D1981" w14:textId="6576CBB1" w:rsidR="004B28A0" w:rsidRPr="008E1033" w:rsidRDefault="004B28A0" w:rsidP="004B28A0">
      <w:pPr>
        <w:pStyle w:val="LTLNumberingDocumentStyle"/>
        <w:numPr>
          <w:ilvl w:val="1"/>
          <w:numId w:val="1"/>
        </w:numPr>
      </w:pPr>
      <w:r w:rsidRPr="008E1033">
        <w:t>the Works do not conform to the location, design, specifications, materials or finishes approved by the Council under this Deed, or</w:t>
      </w:r>
    </w:p>
    <w:p w14:paraId="2708285B" w14:textId="2905BD3A" w:rsidR="004B28A0" w:rsidRPr="008E1033" w:rsidRDefault="004B28A0" w:rsidP="004B28A0">
      <w:pPr>
        <w:pStyle w:val="LTLNumberingDocumentStyle"/>
        <w:numPr>
          <w:ilvl w:val="1"/>
          <w:numId w:val="1"/>
        </w:numPr>
      </w:pPr>
      <w:r w:rsidRPr="008E1033">
        <w:t>damage has occurred to a Council asset or the property of another person in connection with the Works,</w:t>
      </w:r>
    </w:p>
    <w:p w14:paraId="7F00F143" w14:textId="17E59633" w:rsidR="004B28A0" w:rsidRPr="008E1033" w:rsidRDefault="004B28A0" w:rsidP="004B28A0">
      <w:pPr>
        <w:pStyle w:val="LTLNumberingDocumentStyle"/>
        <w:numPr>
          <w:ilvl w:val="0"/>
          <w:numId w:val="0"/>
        </w:numPr>
        <w:ind w:left="700"/>
      </w:pPr>
      <w:r w:rsidRPr="008E1033">
        <w:t>the Council may give the Developer a notice in writing requiring it to take corrective action to bring the Works into conformity or repair the damage, as the case requires.</w:t>
      </w:r>
    </w:p>
    <w:p w14:paraId="62349F1C" w14:textId="5E471B88" w:rsidR="004B28A0" w:rsidRPr="008E1033" w:rsidRDefault="004B28A0" w:rsidP="004B28A0">
      <w:pPr>
        <w:pStyle w:val="LTLNumberingDocumentStyle"/>
      </w:pPr>
      <w:r w:rsidRPr="008E1033">
        <w:t xml:space="preserve">Without limiting any other remedies available to the Council under this Deed, if the Developer does not comply with the Council’s requirements under clause </w:t>
      </w:r>
      <w:r w:rsidR="006531DB">
        <w:t>35</w:t>
      </w:r>
      <w:r w:rsidRPr="008E1033">
        <w:t>, the Council may take the action required of the Developer and recover the Council’s costs of so doing from the Developer.</w:t>
      </w:r>
    </w:p>
    <w:p w14:paraId="17C8D41C" w14:textId="77777777" w:rsidR="004B28A0" w:rsidRPr="0075626B" w:rsidRDefault="004B28A0" w:rsidP="004B28A0">
      <w:pPr>
        <w:pStyle w:val="LTLSubclauseHeading"/>
        <w:ind w:left="0"/>
      </w:pPr>
      <w:bookmarkStart w:id="204" w:name="_Toc109655797"/>
      <w:r w:rsidRPr="0075626B">
        <w:lastRenderedPageBreak/>
        <w:t>Entry onto Land</w:t>
      </w:r>
      <w:bookmarkEnd w:id="204"/>
    </w:p>
    <w:p w14:paraId="0E7DEEF9" w14:textId="2368564A" w:rsidR="004B28A0" w:rsidRPr="0075626B" w:rsidRDefault="004B28A0" w:rsidP="004B28A0">
      <w:pPr>
        <w:pStyle w:val="LTLNumberingDocumentStyle"/>
      </w:pPr>
      <w:r w:rsidRPr="0075626B">
        <w:t>The Developer is responsible for obtaining all necessary rights to</w:t>
      </w:r>
      <w:r w:rsidR="0075626B">
        <w:t xml:space="preserve"> permit the Developer to</w:t>
      </w:r>
      <w:r w:rsidRPr="0075626B">
        <w:t xml:space="preserve"> lawfully enter, occupy, and provide the Works on </w:t>
      </w:r>
      <w:r w:rsidR="0075626B">
        <w:t>any land not owned by Council or the Developer, and to enable the Council to enter that land to inspect the Works in accordance with this Deed</w:t>
      </w:r>
      <w:r w:rsidRPr="0075626B">
        <w:t>.</w:t>
      </w:r>
    </w:p>
    <w:p w14:paraId="10456DCC" w14:textId="16CA916D" w:rsidR="004B28A0" w:rsidRPr="00B44A2D" w:rsidRDefault="004B28A0" w:rsidP="004B28A0">
      <w:pPr>
        <w:pStyle w:val="LTLNumberingDocumentStyle"/>
      </w:pPr>
      <w:r w:rsidRPr="0075626B">
        <w:t>Upon receiving reasonable prior written notice from the Developer, the Council is to allow the Developer</w:t>
      </w:r>
      <w:r w:rsidR="006531DB">
        <w:t xml:space="preserve"> </w:t>
      </w:r>
      <w:r w:rsidRPr="0075626B">
        <w:t xml:space="preserve">to enter, occupy, and use Council owned or controlled land specified in the notice at any reasonable time if the occupation or use of the land by the Developer is </w:t>
      </w:r>
      <w:r w:rsidRPr="00B44A2D">
        <w:t>reasonably necessary for the Works.</w:t>
      </w:r>
    </w:p>
    <w:p w14:paraId="5291EC72" w14:textId="77777777" w:rsidR="004B28A0" w:rsidRPr="008E1033" w:rsidRDefault="004B28A0" w:rsidP="004B28A0">
      <w:pPr>
        <w:pStyle w:val="LTLNumberingDocumentStyle"/>
      </w:pPr>
      <w:r w:rsidRPr="008E1033">
        <w:t xml:space="preserve">The Council is not required to allow the Developer to enter, occupy and use any Council owned land that is used for public purposes unless and until the Developer has paid any applicable fee or rent, as approved by the Council, for that purpose, </w:t>
      </w:r>
    </w:p>
    <w:p w14:paraId="4328BA3D" w14:textId="0835B7C0" w:rsidR="004B28A0" w:rsidRPr="00B44A2D" w:rsidRDefault="004B28A0" w:rsidP="004B28A0">
      <w:pPr>
        <w:pStyle w:val="LTLNumberingDocumentStyle"/>
      </w:pPr>
      <w:r w:rsidRPr="00B44A2D">
        <w:t>Upon receiving reasonable prior notice from the Council, the Developer is to provide the Council with safe and unhindered access at any reasonable time to any land on which the Works are being, or have been, provided.</w:t>
      </w:r>
    </w:p>
    <w:p w14:paraId="0C7D946C" w14:textId="44476809" w:rsidR="004B28A0" w:rsidRPr="008E1033" w:rsidRDefault="004B28A0" w:rsidP="004B28A0">
      <w:pPr>
        <w:pStyle w:val="LTLNumberingDocumentStyle"/>
      </w:pPr>
      <w:r w:rsidRPr="008E1033">
        <w:t>The Council must comply with the Developer’s reasonable safety requirements while on any land on which the Works are being provided.</w:t>
      </w:r>
    </w:p>
    <w:p w14:paraId="48B3BA0B" w14:textId="77002EB4" w:rsidR="004B28A0" w:rsidRPr="008E1033" w:rsidRDefault="004B28A0" w:rsidP="004B28A0">
      <w:pPr>
        <w:pStyle w:val="LTLSubclauseHeading"/>
        <w:ind w:left="0"/>
      </w:pPr>
      <w:bookmarkStart w:id="205" w:name="_Toc109655798"/>
      <w:r w:rsidRPr="008E1033">
        <w:t>Audit, inspection, testing of Works</w:t>
      </w:r>
      <w:bookmarkEnd w:id="205"/>
    </w:p>
    <w:p w14:paraId="31F5046D" w14:textId="2B604E86" w:rsidR="004B28A0" w:rsidRPr="008E1033" w:rsidRDefault="004B28A0" w:rsidP="004B28A0">
      <w:pPr>
        <w:pStyle w:val="LTLNumberingDocumentStyle"/>
      </w:pPr>
      <w:r w:rsidRPr="008E1033">
        <w:t>The Council may undertake an audit, inspection or test of the Works at any reasonable time for any purpose related to this Deed upon giving reasonable prior notice to the Developer.</w:t>
      </w:r>
    </w:p>
    <w:p w14:paraId="1FB78791" w14:textId="33F78FFB" w:rsidR="004B28A0" w:rsidRPr="008E1033" w:rsidRDefault="004B28A0" w:rsidP="004B28A0">
      <w:pPr>
        <w:pStyle w:val="LTLNumberingDocumentStyle"/>
      </w:pPr>
      <w:r w:rsidRPr="008E1033">
        <w:t>The Developer is to provide the Council with any assistance that is reasonably required by the Council to enable the Council to undertake any audit, inspection or test of the Works.</w:t>
      </w:r>
    </w:p>
    <w:p w14:paraId="5ED88178" w14:textId="3B08307C" w:rsidR="004B28A0" w:rsidRPr="008E1033" w:rsidRDefault="004B28A0" w:rsidP="004B28A0">
      <w:pPr>
        <w:pStyle w:val="LTLNumberingDocumentStyle"/>
      </w:pPr>
      <w:r w:rsidRPr="008E1033">
        <w:t>If an audit, inspection or test reasonably shows that particular action must be taken in relation to the Works, the Developer is to:</w:t>
      </w:r>
    </w:p>
    <w:p w14:paraId="32EBB07C" w14:textId="77777777" w:rsidR="004B28A0" w:rsidRPr="008E1033" w:rsidRDefault="004B28A0" w:rsidP="004B28A0">
      <w:pPr>
        <w:pStyle w:val="LTLNumberingDocumentStyle"/>
        <w:numPr>
          <w:ilvl w:val="1"/>
          <w:numId w:val="1"/>
        </w:numPr>
      </w:pPr>
      <w:r w:rsidRPr="008E1033">
        <w:t>take the action in the manner, and within the time, the Council reasonably requires, and</w:t>
      </w:r>
    </w:p>
    <w:p w14:paraId="16DE615D" w14:textId="77777777" w:rsidR="004B28A0" w:rsidRPr="008E1033" w:rsidRDefault="004B28A0" w:rsidP="004B28A0">
      <w:pPr>
        <w:pStyle w:val="LTLNumberingDocumentStyle"/>
        <w:numPr>
          <w:ilvl w:val="1"/>
          <w:numId w:val="1"/>
        </w:numPr>
      </w:pPr>
      <w:r w:rsidRPr="008E1033">
        <w:t>provide evidence to the Council that the action has been taken.</w:t>
      </w:r>
    </w:p>
    <w:p w14:paraId="6C49D7DE" w14:textId="53922A3B" w:rsidR="004B28A0" w:rsidRPr="008E1033" w:rsidRDefault="004B28A0" w:rsidP="004B28A0">
      <w:pPr>
        <w:pStyle w:val="LTLNumberingDocumentStyle"/>
      </w:pPr>
      <w:r w:rsidRPr="008E1033">
        <w:t>If an audit, inspection or test shows that the Works have not been provided in accordance with this Deed, the Developer is to pay any Costs incurred by the Council in connection with the audit, inspection or test.</w:t>
      </w:r>
    </w:p>
    <w:p w14:paraId="67EB4A7E" w14:textId="0B05C7F0" w:rsidR="004B28A0" w:rsidRPr="008E1033" w:rsidRDefault="004B28A0" w:rsidP="004B28A0">
      <w:pPr>
        <w:pStyle w:val="LTLNumberingDocumentStyle"/>
      </w:pPr>
      <w:r w:rsidRPr="008E1033">
        <w:t>If the Council reasonably decides that a further and more detailed audit, inspection or test of the Works is required, the Council may determine an approved fee in that regard and the Developer is to pay to the Council the fee so approved.</w:t>
      </w:r>
    </w:p>
    <w:p w14:paraId="4895C4E0" w14:textId="77777777" w:rsidR="004B28A0" w:rsidRPr="008E1033" w:rsidRDefault="004B28A0" w:rsidP="004B28A0">
      <w:pPr>
        <w:pStyle w:val="LTLSubclauseHeading"/>
        <w:ind w:left="0"/>
      </w:pPr>
      <w:bookmarkStart w:id="206" w:name="_Toc109655799"/>
      <w:r w:rsidRPr="008E1033">
        <w:t>Access to information &amp; records</w:t>
      </w:r>
      <w:bookmarkEnd w:id="206"/>
      <w:r w:rsidRPr="008E1033">
        <w:t xml:space="preserve"> </w:t>
      </w:r>
    </w:p>
    <w:p w14:paraId="34AE9DF1" w14:textId="77777777" w:rsidR="004B28A0" w:rsidRPr="008E1033" w:rsidRDefault="004B28A0" w:rsidP="004B28A0">
      <w:pPr>
        <w:pStyle w:val="LTLNumberingDocumentStyle"/>
      </w:pPr>
      <w:r w:rsidRPr="008E1033">
        <w:t>The Council may make a written request to the Developer:</w:t>
      </w:r>
    </w:p>
    <w:p w14:paraId="29EDF4DA" w14:textId="1770845C" w:rsidR="004B28A0" w:rsidRPr="008E1033" w:rsidRDefault="004B28A0" w:rsidP="004B28A0">
      <w:pPr>
        <w:pStyle w:val="LTLNumberingDocumentStyle"/>
        <w:numPr>
          <w:ilvl w:val="1"/>
          <w:numId w:val="1"/>
        </w:numPr>
      </w:pPr>
      <w:r w:rsidRPr="008E1033">
        <w:t xml:space="preserve">to provide information to the Council concerning the Works, </w:t>
      </w:r>
    </w:p>
    <w:p w14:paraId="28D721EB" w14:textId="5638C247" w:rsidR="004B28A0" w:rsidRPr="008E1033" w:rsidRDefault="004B28A0" w:rsidP="004B28A0">
      <w:pPr>
        <w:pStyle w:val="LTLNumberingDocumentStyle"/>
        <w:numPr>
          <w:ilvl w:val="1"/>
          <w:numId w:val="1"/>
        </w:numPr>
      </w:pPr>
      <w:r w:rsidRPr="008E1033">
        <w:t xml:space="preserve">to allow the Council to inspect the Developer’s records concerning the Works, including by giving the Council access to premises owned, occupied or controlled by the Developer for that purpose. </w:t>
      </w:r>
    </w:p>
    <w:p w14:paraId="603CFC3A" w14:textId="77777777" w:rsidR="004B28A0" w:rsidRPr="008E1033" w:rsidRDefault="004B28A0" w:rsidP="004B28A0">
      <w:pPr>
        <w:pStyle w:val="LTLNumberingDocumentStyle"/>
      </w:pPr>
      <w:r w:rsidRPr="008E1033">
        <w:t>The Developer is to comply with any such request made by the Council not later than 15 business days after the Council makes the request.</w:t>
      </w:r>
    </w:p>
    <w:p w14:paraId="1EA51E54" w14:textId="49F131E6" w:rsidR="004B28A0" w:rsidRPr="008E1033" w:rsidRDefault="004B28A0" w:rsidP="004B28A0">
      <w:pPr>
        <w:pStyle w:val="LTLSubclauseHeading"/>
        <w:ind w:left="0"/>
      </w:pPr>
      <w:bookmarkStart w:id="207" w:name="_Toc109655800"/>
      <w:r w:rsidRPr="008E1033">
        <w:lastRenderedPageBreak/>
        <w:t>Easements, covenants etc. relating to Works</w:t>
      </w:r>
      <w:bookmarkEnd w:id="207"/>
    </w:p>
    <w:p w14:paraId="3F894D83" w14:textId="60F5DB71" w:rsidR="004B28A0" w:rsidRPr="008E1033" w:rsidRDefault="004B28A0" w:rsidP="004B28A0">
      <w:pPr>
        <w:pStyle w:val="LTLNumberingDocumentStyle"/>
      </w:pPr>
      <w:r w:rsidRPr="008E1033">
        <w:t>The Developer must create, or procure the creation of, any easement or covenant or any other instrument benefitting the Council that is reasonably required by the Council in relation to the Works.</w:t>
      </w:r>
    </w:p>
    <w:p w14:paraId="116F81FE" w14:textId="77777777" w:rsidR="004B28A0" w:rsidRPr="008E1033" w:rsidRDefault="004B28A0" w:rsidP="004B28A0">
      <w:pPr>
        <w:pStyle w:val="LTLNumberingDocumentStyle"/>
      </w:pPr>
      <w:r w:rsidRPr="008E1033">
        <w:t>The Costs required to be incurred by the Developer in doing so include, unless otherwise agreed in writing between the Parties, the payment of compensation to any person.</w:t>
      </w:r>
    </w:p>
    <w:p w14:paraId="7DDABA39" w14:textId="563BE628" w:rsidR="004B28A0" w:rsidRDefault="004B28A0" w:rsidP="004B28A0">
      <w:pPr>
        <w:pStyle w:val="LTLSubclauseHeading"/>
        <w:ind w:left="0"/>
      </w:pPr>
      <w:bookmarkStart w:id="208" w:name="_Toc109655801"/>
      <w:r>
        <w:t>Completion of Works</w:t>
      </w:r>
      <w:bookmarkEnd w:id="208"/>
    </w:p>
    <w:p w14:paraId="4BB80106" w14:textId="1F134009" w:rsidR="004814DC" w:rsidRDefault="004B28A0" w:rsidP="004814DC">
      <w:pPr>
        <w:pStyle w:val="LTLNumberingDocumentStyle"/>
      </w:pPr>
      <w:r>
        <w:t>The Developer</w:t>
      </w:r>
      <w:r w:rsidR="00590F89">
        <w:t xml:space="preserve"> must provide the Council with at least 20 business </w:t>
      </w:r>
      <w:r w:rsidR="00AE0635">
        <w:t>days’ notice</w:t>
      </w:r>
      <w:r w:rsidR="00590F89">
        <w:t xml:space="preserve"> of the date on which it considers it will Complete a Work it is required to carry out under this Deed</w:t>
      </w:r>
      <w:r w:rsidR="004814DC">
        <w:t xml:space="preserve"> </w:t>
      </w:r>
      <w:r w:rsidR="004814DC" w:rsidRPr="004814DC">
        <w:t xml:space="preserve">and the notice </w:t>
      </w:r>
      <w:r w:rsidR="004814DC">
        <w:t>must be accompanied by the following documents (where relevant):</w:t>
      </w:r>
    </w:p>
    <w:p w14:paraId="4F5971AF" w14:textId="529B2762" w:rsidR="004814DC" w:rsidRDefault="004814DC" w:rsidP="004814DC">
      <w:pPr>
        <w:pStyle w:val="LTLNumberingDocumentStyle"/>
        <w:numPr>
          <w:ilvl w:val="1"/>
          <w:numId w:val="1"/>
        </w:numPr>
      </w:pPr>
      <w:r>
        <w:t>construction plans;</w:t>
      </w:r>
    </w:p>
    <w:p w14:paraId="2BA7F2DC" w14:textId="26AC4665" w:rsidR="004814DC" w:rsidRDefault="004814DC" w:rsidP="004814DC">
      <w:pPr>
        <w:pStyle w:val="LTLNumberingDocumentStyle"/>
        <w:numPr>
          <w:ilvl w:val="1"/>
          <w:numId w:val="1"/>
        </w:numPr>
      </w:pPr>
      <w:r>
        <w:t>data and modelling assumptions;</w:t>
      </w:r>
    </w:p>
    <w:p w14:paraId="3A15516E" w14:textId="0B95669E" w:rsidR="004814DC" w:rsidRDefault="004814DC" w:rsidP="004814DC">
      <w:pPr>
        <w:pStyle w:val="LTLNumberingDocumentStyle"/>
        <w:numPr>
          <w:ilvl w:val="1"/>
          <w:numId w:val="1"/>
        </w:numPr>
      </w:pPr>
      <w:r>
        <w:t>certification and inspection sign offs by Council or any certifier;</w:t>
      </w:r>
    </w:p>
    <w:p w14:paraId="32587A00" w14:textId="10C2087E" w:rsidR="004814DC" w:rsidRDefault="00271695" w:rsidP="004814DC">
      <w:pPr>
        <w:pStyle w:val="LTLNumberingDocumentStyle"/>
        <w:numPr>
          <w:ilvl w:val="1"/>
          <w:numId w:val="1"/>
        </w:numPr>
      </w:pPr>
      <w:r>
        <w:t>maintenance manuals and o</w:t>
      </w:r>
      <w:r w:rsidR="004814DC">
        <w:t xml:space="preserve">ther operating information; and </w:t>
      </w:r>
    </w:p>
    <w:p w14:paraId="43C5152B" w14:textId="1F10C71D" w:rsidR="004814DC" w:rsidRDefault="004814DC" w:rsidP="004814DC">
      <w:pPr>
        <w:pStyle w:val="LTLNumberingDocumentStyle"/>
        <w:numPr>
          <w:ilvl w:val="1"/>
          <w:numId w:val="1"/>
        </w:numPr>
      </w:pPr>
      <w:r>
        <w:t>maintenance schedules,</w:t>
      </w:r>
    </w:p>
    <w:p w14:paraId="61B37282" w14:textId="02BC55FB" w:rsidR="004814DC" w:rsidRDefault="004814DC" w:rsidP="004814DC">
      <w:pPr>
        <w:pStyle w:val="LTLNumberingDocumentStyle"/>
        <w:numPr>
          <w:ilvl w:val="0"/>
          <w:numId w:val="0"/>
        </w:numPr>
        <w:ind w:left="700"/>
      </w:pPr>
      <w:r>
        <w:t>(</w:t>
      </w:r>
      <w:r w:rsidRPr="004814DC">
        <w:rPr>
          <w:b/>
        </w:rPr>
        <w:t>Completion Request Notice</w:t>
      </w:r>
      <w:r>
        <w:t>)</w:t>
      </w:r>
    </w:p>
    <w:p w14:paraId="78A8A407" w14:textId="5678EBE7" w:rsidR="004B28A0" w:rsidRDefault="004814DC" w:rsidP="004B28A0">
      <w:pPr>
        <w:pStyle w:val="LTLNumberingDocumentStyle"/>
      </w:pPr>
      <w:r>
        <w:t xml:space="preserve">Council will inspect the Works the subject of the Completion Request Notice within </w:t>
      </w:r>
      <w:r w:rsidR="00FB41A1">
        <w:t xml:space="preserve">20 </w:t>
      </w:r>
      <w:r>
        <w:t>business days of receipt of the Completion Request Notice, and the Developer must agree on a time for the inspection within that period</w:t>
      </w:r>
      <w:r w:rsidR="004B28A0">
        <w:t>.</w:t>
      </w:r>
    </w:p>
    <w:p w14:paraId="4205B040" w14:textId="5F0818D0" w:rsidR="004814DC" w:rsidRDefault="004B28A0" w:rsidP="004B28A0">
      <w:pPr>
        <w:pStyle w:val="LTLNumberingDocumentStyle"/>
      </w:pPr>
      <w:r>
        <w:t>A</w:t>
      </w:r>
      <w:r w:rsidR="004814DC">
        <w:t>fter the inspection, the Council will give the Developer written notice of whether</w:t>
      </w:r>
      <w:r w:rsidR="004814DC" w:rsidRPr="004814DC">
        <w:t xml:space="preserve"> </w:t>
      </w:r>
      <w:r w:rsidR="004814DC">
        <w:t>the Work the subject of the Completion Request Notice:</w:t>
      </w:r>
    </w:p>
    <w:p w14:paraId="1144A19A" w14:textId="6A0ADB09" w:rsidR="004814DC" w:rsidRDefault="0075626B" w:rsidP="004814DC">
      <w:pPr>
        <w:pStyle w:val="LTLNumberingDocumentStyle"/>
        <w:numPr>
          <w:ilvl w:val="1"/>
          <w:numId w:val="1"/>
        </w:numPr>
      </w:pPr>
      <w:r>
        <w:t>has been satisfactorily C</w:t>
      </w:r>
      <w:r w:rsidR="004814DC">
        <w:t>ompleted; or</w:t>
      </w:r>
    </w:p>
    <w:p w14:paraId="78A9A8AF" w14:textId="5A03066D" w:rsidR="004B28A0" w:rsidRDefault="0075626B" w:rsidP="004814DC">
      <w:pPr>
        <w:pStyle w:val="LTLNumberingDocumentStyle"/>
        <w:numPr>
          <w:ilvl w:val="1"/>
          <w:numId w:val="1"/>
        </w:numPr>
      </w:pPr>
      <w:r>
        <w:t>has not been satisfactorily C</w:t>
      </w:r>
      <w:r w:rsidR="004814DC">
        <w:t>ompleted and directing</w:t>
      </w:r>
      <w:r w:rsidR="004B28A0">
        <w:t xml:space="preserve"> the Developer to complete, rectify or repair any specified part of the Work</w:t>
      </w:r>
      <w:r w:rsidR="004814DC">
        <w:t xml:space="preserve"> the subject of the Completion Request Notice</w:t>
      </w:r>
      <w:r w:rsidR="004B28A0">
        <w:t xml:space="preserve"> within a period specified in the direction in order to bring the Works into conformity with this Deed or any Approval.</w:t>
      </w:r>
    </w:p>
    <w:p w14:paraId="1FB9436D" w14:textId="77777777" w:rsidR="004B28A0" w:rsidRDefault="004B28A0" w:rsidP="004B28A0">
      <w:pPr>
        <w:pStyle w:val="LTLNumberingDocumentStyle"/>
      </w:pPr>
      <w:r>
        <w:t>The Developer is to promptly comply with any such direction given by the Council.</w:t>
      </w:r>
    </w:p>
    <w:p w14:paraId="215C7E32" w14:textId="420A02EA" w:rsidR="004B28A0" w:rsidRDefault="004B28A0" w:rsidP="004B28A0">
      <w:pPr>
        <w:pStyle w:val="LTLNumberingDocumentStyle"/>
      </w:pPr>
      <w:r>
        <w:t xml:space="preserve">The Council may undertake more than one inspection and issue more than one direction to the Developer in order to be satisfied that a </w:t>
      </w:r>
      <w:r w:rsidR="0075626B">
        <w:t>Work</w:t>
      </w:r>
      <w:r>
        <w:t xml:space="preserve"> the subject of </w:t>
      </w:r>
      <w:r w:rsidR="00271695">
        <w:t>a</w:t>
      </w:r>
      <w:r w:rsidR="0075626B">
        <w:t xml:space="preserve"> Completion </w:t>
      </w:r>
      <w:r>
        <w:t>Request</w:t>
      </w:r>
      <w:r w:rsidR="0075626B">
        <w:t xml:space="preserve"> Notice is Complete</w:t>
      </w:r>
      <w:r>
        <w:t>.</w:t>
      </w:r>
    </w:p>
    <w:p w14:paraId="74621695" w14:textId="74358691" w:rsidR="004B28A0" w:rsidRDefault="004B28A0" w:rsidP="004B28A0">
      <w:pPr>
        <w:pStyle w:val="LTLNumberingDocumentStyle"/>
      </w:pPr>
      <w:r>
        <w:t xml:space="preserve">The </w:t>
      </w:r>
      <w:r w:rsidR="0075626B">
        <w:t xml:space="preserve">Work is Complete for the purposes of this Deed when the </w:t>
      </w:r>
      <w:r>
        <w:t>Council</w:t>
      </w:r>
      <w:r w:rsidR="0075626B">
        <w:t xml:space="preserve"> issues the Developer a notice to that effect</w:t>
      </w:r>
      <w:r w:rsidR="00271695">
        <w:t xml:space="preserve"> under clause </w:t>
      </w:r>
      <w:r w:rsidR="006531DB">
        <w:t>53</w:t>
      </w:r>
      <w:r w:rsidR="003467FB">
        <w:t>.1</w:t>
      </w:r>
      <w:r w:rsidR="00271695">
        <w:t xml:space="preserve"> </w:t>
      </w:r>
      <w:r w:rsidR="0070465C">
        <w:t xml:space="preserve">of these Works Provisions </w:t>
      </w:r>
      <w:r w:rsidR="00271695">
        <w:t xml:space="preserve">or after compliance by the Developer with any direction under clause </w:t>
      </w:r>
      <w:r w:rsidR="006531DB">
        <w:t>53</w:t>
      </w:r>
      <w:r w:rsidR="00271695">
        <w:t xml:space="preserve">.2 or </w:t>
      </w:r>
      <w:r w:rsidR="006531DB">
        <w:t>55</w:t>
      </w:r>
      <w:r w:rsidR="003467FB">
        <w:t xml:space="preserve"> </w:t>
      </w:r>
      <w:r w:rsidR="0070465C">
        <w:t>of these Works Provisions</w:t>
      </w:r>
      <w:r>
        <w:t xml:space="preserve">. </w:t>
      </w:r>
    </w:p>
    <w:p w14:paraId="72094AD6" w14:textId="77777777" w:rsidR="004B28A0" w:rsidRDefault="004B28A0" w:rsidP="004B28A0">
      <w:pPr>
        <w:pStyle w:val="LTLSubclauseHeading"/>
        <w:ind w:left="0"/>
      </w:pPr>
      <w:bookmarkStart w:id="209" w:name="_Toc109655802"/>
      <w:r>
        <w:t>Works-As-Executed Plan</w:t>
      </w:r>
      <w:bookmarkEnd w:id="209"/>
      <w:r>
        <w:t xml:space="preserve"> </w:t>
      </w:r>
    </w:p>
    <w:p w14:paraId="6988E58E" w14:textId="381A5D5D" w:rsidR="004B28A0" w:rsidRDefault="004B28A0" w:rsidP="004B28A0">
      <w:pPr>
        <w:pStyle w:val="LTLNumberingDocumentStyle"/>
      </w:pPr>
      <w:r>
        <w:t xml:space="preserve">No later than </w:t>
      </w:r>
      <w:r w:rsidR="0075626B">
        <w:t xml:space="preserve">15 business days after </w:t>
      </w:r>
      <w:r>
        <w:t>Completion of all of the Works, the Developer is to submit to the Council a full Works-As-Executed-Plan for the Works in a format agreed to by the Council.</w:t>
      </w:r>
    </w:p>
    <w:p w14:paraId="43DB757E" w14:textId="4949A2FC" w:rsidR="004B28A0" w:rsidRDefault="0075626B" w:rsidP="004B28A0">
      <w:pPr>
        <w:pStyle w:val="LTLNumberingDocumentStyle"/>
      </w:pPr>
      <w:r>
        <w:t xml:space="preserve">If the Developer owns the </w:t>
      </w:r>
      <w:r w:rsidR="004B28A0">
        <w:t xml:space="preserve">copyright in the Works-As-Executed Plan, </w:t>
      </w:r>
      <w:r>
        <w:t xml:space="preserve">the Developer must </w:t>
      </w:r>
      <w:r w:rsidR="004B28A0">
        <w:t>assign the copyright in the Works-As-Executed Plan to the Council free of Cost to the Council.</w:t>
      </w:r>
    </w:p>
    <w:p w14:paraId="553734BE" w14:textId="77777777" w:rsidR="004B28A0" w:rsidRDefault="004B28A0" w:rsidP="004B28A0">
      <w:pPr>
        <w:pStyle w:val="LTLNumberingDocumentStyle"/>
      </w:pPr>
      <w:r>
        <w:lastRenderedPageBreak/>
        <w:t>If the Developer is not the copyright owner of the Work-As-Executed Plan, the Developer is to promptly procure the assignment of the copyright of the Works-As-Executed Plan to the Council free of cost to the Council.</w:t>
      </w:r>
    </w:p>
    <w:p w14:paraId="78C26004" w14:textId="49B5B3BB" w:rsidR="004B28A0" w:rsidRPr="00171429" w:rsidRDefault="004B28A0" w:rsidP="004B28A0">
      <w:pPr>
        <w:pStyle w:val="LTLSubclauseHeading"/>
        <w:ind w:left="0"/>
      </w:pPr>
      <w:bookmarkStart w:id="210" w:name="_Toc109655806"/>
      <w:r w:rsidRPr="00171429">
        <w:t>Maintenance of Works</w:t>
      </w:r>
      <w:bookmarkEnd w:id="210"/>
    </w:p>
    <w:p w14:paraId="53EA7BE7" w14:textId="1EEF0D42" w:rsidR="004B28A0" w:rsidRPr="00171429" w:rsidRDefault="004B28A0" w:rsidP="004B28A0">
      <w:pPr>
        <w:pStyle w:val="LTLNumberingDocumentStyle"/>
      </w:pPr>
      <w:r w:rsidRPr="00171429">
        <w:t xml:space="preserve">The Developer is to Maintain </w:t>
      </w:r>
      <w:r w:rsidR="00171429">
        <w:t>a</w:t>
      </w:r>
      <w:r w:rsidRPr="00171429">
        <w:t xml:space="preserve"> Work during the Maintenance Period.</w:t>
      </w:r>
    </w:p>
    <w:p w14:paraId="65A02FE5" w14:textId="364107A8" w:rsidR="004B28A0" w:rsidRDefault="004B28A0" w:rsidP="004B28A0">
      <w:pPr>
        <w:pStyle w:val="LTLNumberingDocumentStyle"/>
      </w:pPr>
      <w:r w:rsidRPr="00171429">
        <w:t xml:space="preserve">The Council is to permit the Developer to enter any land owned or controlled by the Council to enable the Developer to Maintain </w:t>
      </w:r>
      <w:r w:rsidR="00171429">
        <w:t>a</w:t>
      </w:r>
      <w:r w:rsidRPr="00171429">
        <w:t xml:space="preserve"> Work during the Maintenance Period. </w:t>
      </w:r>
    </w:p>
    <w:p w14:paraId="4D5A625F" w14:textId="77777777" w:rsidR="004B28A0" w:rsidRDefault="004B28A0" w:rsidP="004B28A0">
      <w:pPr>
        <w:pStyle w:val="LTLSubclauseHeading"/>
        <w:ind w:left="0"/>
      </w:pPr>
      <w:bookmarkStart w:id="211" w:name="_Toc109655807"/>
      <w:r>
        <w:t>Rectification of Defects</w:t>
      </w:r>
      <w:bookmarkEnd w:id="211"/>
    </w:p>
    <w:p w14:paraId="1F7CABDB" w14:textId="77777777" w:rsidR="004B28A0" w:rsidRDefault="004B28A0" w:rsidP="004B28A0">
      <w:pPr>
        <w:pStyle w:val="LTLNumberingDocumentStyle"/>
      </w:pPr>
      <w:r>
        <w:t xml:space="preserve">The Council may give the Developer a Rectification Notice during the Defects Liability Period. </w:t>
      </w:r>
    </w:p>
    <w:p w14:paraId="0CD9C621" w14:textId="77777777" w:rsidR="004B28A0" w:rsidRDefault="004B28A0" w:rsidP="004B28A0">
      <w:pPr>
        <w:pStyle w:val="LTLNumberingDocumentStyle"/>
      </w:pPr>
      <w:r>
        <w:t>The Developer is to comply with a Rectification Notice according to the terms of the Rectification Notice and to the reasonable satisfaction of the Council.</w:t>
      </w:r>
    </w:p>
    <w:p w14:paraId="1992A41A" w14:textId="77777777" w:rsidR="004B28A0" w:rsidRDefault="004B28A0" w:rsidP="004B28A0">
      <w:pPr>
        <w:pStyle w:val="LTLNumberingDocumentStyle"/>
      </w:pPr>
      <w:r>
        <w:t>The Council is to do such things as are reasonably necessary to enable the Developer to comply with a Rectification Notice given by the Council.</w:t>
      </w:r>
    </w:p>
    <w:p w14:paraId="29AE3132" w14:textId="77777777" w:rsidR="004B28A0" w:rsidRPr="00750843" w:rsidRDefault="004B28A0" w:rsidP="004B28A0">
      <w:pPr>
        <w:pStyle w:val="LTLSubclauseHeading"/>
        <w:ind w:left="0"/>
      </w:pPr>
      <w:bookmarkStart w:id="212" w:name="_Toc109655808"/>
      <w:r w:rsidRPr="00750843">
        <w:t xml:space="preserve">Removal of </w:t>
      </w:r>
      <w:r>
        <w:t xml:space="preserve">structures &amp; </w:t>
      </w:r>
      <w:r w:rsidRPr="00750843">
        <w:t>Equipment</w:t>
      </w:r>
      <w:bookmarkEnd w:id="212"/>
    </w:p>
    <w:p w14:paraId="1AA2040A" w14:textId="230C08DD" w:rsidR="004B28A0" w:rsidRDefault="004B28A0" w:rsidP="004B28A0">
      <w:pPr>
        <w:pStyle w:val="LTLNumberingDocumentStyle"/>
      </w:pPr>
      <w:r>
        <w:t>When providing the Works on any Council owned or controlled land is completed for the purposes of this Deed, the Developer, without delay, is to:</w:t>
      </w:r>
    </w:p>
    <w:p w14:paraId="5481A1F0" w14:textId="2817E987" w:rsidR="004B28A0" w:rsidRDefault="004B28A0" w:rsidP="004B28A0">
      <w:pPr>
        <w:pStyle w:val="LTLNumberingDocumentStyle"/>
        <w:numPr>
          <w:ilvl w:val="1"/>
          <w:numId w:val="1"/>
        </w:numPr>
      </w:pPr>
      <w:r>
        <w:t>remove from the land any structure not comprising or required in connection with the completed Works</w:t>
      </w:r>
      <w:r w:rsidRPr="00715ED8">
        <w:t xml:space="preserve"> and make good any damage or disturbance to the land as a result of that removal</w:t>
      </w:r>
      <w:r>
        <w:t>,</w:t>
      </w:r>
    </w:p>
    <w:p w14:paraId="0C2E57C5" w14:textId="77777777" w:rsidR="004B28A0" w:rsidRDefault="004B28A0" w:rsidP="004B28A0">
      <w:pPr>
        <w:pStyle w:val="LTLNumberingDocumentStyle"/>
        <w:numPr>
          <w:ilvl w:val="1"/>
          <w:numId w:val="1"/>
        </w:numPr>
      </w:pPr>
      <w:r>
        <w:t>remove from the land any Equipment and make good any damage or disturbance to the land as a result of that removal, and</w:t>
      </w:r>
    </w:p>
    <w:p w14:paraId="68E9E366" w14:textId="3DF02686" w:rsidR="004B28A0" w:rsidRDefault="004B28A0" w:rsidP="004B28A0">
      <w:pPr>
        <w:pStyle w:val="LTLNumberingDocumentStyle"/>
        <w:numPr>
          <w:ilvl w:val="1"/>
          <w:numId w:val="1"/>
        </w:numPr>
      </w:pPr>
      <w:r>
        <w:t>leave the land in a neat and tidy state, clean and free of rubbish.</w:t>
      </w:r>
    </w:p>
    <w:p w14:paraId="098CDACD" w14:textId="77777777" w:rsidR="0011655E" w:rsidRPr="0011655E" w:rsidRDefault="0011655E" w:rsidP="008E1033">
      <w:pPr>
        <w:pStyle w:val="LTLSubclauseHeading"/>
        <w:ind w:left="0"/>
      </w:pPr>
      <w:r w:rsidRPr="0011655E">
        <w:t>Contribution for Maintenance or other Recurrent Charges</w:t>
      </w:r>
    </w:p>
    <w:p w14:paraId="6FF819AB" w14:textId="73C5E270" w:rsidR="0011655E" w:rsidRPr="008E1033" w:rsidRDefault="0011655E" w:rsidP="008E1033">
      <w:pPr>
        <w:pStyle w:val="LTLNumberingDocumentStyle"/>
        <w:numPr>
          <w:ilvl w:val="0"/>
          <w:numId w:val="0"/>
        </w:numPr>
        <w:ind w:left="700" w:hanging="700"/>
        <w:rPr>
          <w:color w:val="FF0000"/>
        </w:rPr>
      </w:pPr>
      <w:r w:rsidRPr="008E1033">
        <w:rPr>
          <w:color w:val="FF0000"/>
        </w:rPr>
        <w:t>DELETE IF NOT REQUIRED</w:t>
      </w:r>
    </w:p>
    <w:p w14:paraId="1BFDBA0C" w14:textId="29C536B8" w:rsidR="0011655E" w:rsidRDefault="0011655E" w:rsidP="008E1033">
      <w:pPr>
        <w:pStyle w:val="LTLNumberingDocumentStyle"/>
      </w:pPr>
      <w:r>
        <w:t xml:space="preserve">The Developer is to make a monetary Development Contribution in the amount of </w:t>
      </w:r>
      <w:r w:rsidR="006531DB" w:rsidRPr="006531DB">
        <w:rPr>
          <w:color w:val="FF0000"/>
        </w:rPr>
        <w:t>[</w:t>
      </w:r>
      <w:r w:rsidR="006531DB" w:rsidRPr="00DE71DF">
        <w:rPr>
          <w:color w:val="FF0000"/>
          <w:highlight w:val="yellow"/>
        </w:rPr>
        <w:t>INSERT ESTIMATED COSTS FOR COUNCIL TO MAINTAIN WORKS</w:t>
      </w:r>
      <w:r w:rsidR="006531DB" w:rsidRPr="006531DB">
        <w:rPr>
          <w:color w:val="FF0000"/>
        </w:rPr>
        <w:t xml:space="preserve">] </w:t>
      </w:r>
      <w:r>
        <w:t xml:space="preserve">to be applied towards the cost of maintaining or </w:t>
      </w:r>
      <w:r w:rsidR="006531DB" w:rsidRPr="006531DB">
        <w:rPr>
          <w:color w:val="FF0000"/>
        </w:rPr>
        <w:t>[</w:t>
      </w:r>
      <w:r w:rsidR="006531DB" w:rsidRPr="00DE71DF">
        <w:rPr>
          <w:color w:val="FF0000"/>
          <w:highlight w:val="yellow"/>
        </w:rPr>
        <w:t>DESCRIBE OTHER PURPOSE OF RECURRENT CHARGES</w:t>
      </w:r>
      <w:r w:rsidR="006531DB" w:rsidRPr="006531DB">
        <w:rPr>
          <w:color w:val="FF0000"/>
        </w:rPr>
        <w:t xml:space="preserve">] </w:t>
      </w:r>
      <w:r>
        <w:t xml:space="preserve">the Work being Item </w:t>
      </w:r>
      <w:r w:rsidR="006531DB" w:rsidRPr="006531DB">
        <w:rPr>
          <w:color w:val="FF0000"/>
        </w:rPr>
        <w:t>[</w:t>
      </w:r>
      <w:r w:rsidR="006531DB" w:rsidRPr="00DE71DF">
        <w:rPr>
          <w:color w:val="FF0000"/>
          <w:highlight w:val="yellow"/>
        </w:rPr>
        <w:t>INSERT NUMBER</w:t>
      </w:r>
      <w:r w:rsidR="006531DB" w:rsidRPr="006531DB">
        <w:rPr>
          <w:color w:val="FF0000"/>
        </w:rPr>
        <w:t>]</w:t>
      </w:r>
      <w:r>
        <w:t xml:space="preserve"> in Schedule 1.</w:t>
      </w:r>
    </w:p>
    <w:p w14:paraId="6C3B668A" w14:textId="067A7590" w:rsidR="001671E6" w:rsidRDefault="0011655E" w:rsidP="008E1033">
      <w:pPr>
        <w:pStyle w:val="LTLNumberingDocumentStyle"/>
      </w:pPr>
      <w:r>
        <w:t xml:space="preserve">The monetary Development Contribution required by clause </w:t>
      </w:r>
      <w:r w:rsidR="006531DB">
        <w:t>66 of this Schedule</w:t>
      </w:r>
      <w:r>
        <w:t xml:space="preserve"> is to be paid to Council 20 business days prior to the end of the Maintenance Period for the relevant Work, or if there is no Maintenance Period, on Completion of the Work.  </w:t>
      </w:r>
    </w:p>
    <w:p w14:paraId="22A741FE" w14:textId="1DAF1E42" w:rsidR="00271695" w:rsidRDefault="00271695">
      <w:pPr>
        <w:spacing w:before="0" w:after="0"/>
        <w:rPr>
          <w:rStyle w:val="StyleBold"/>
        </w:rPr>
      </w:pPr>
      <w:r>
        <w:rPr>
          <w:rStyle w:val="StyleBold"/>
          <w:b w:val="0"/>
        </w:rPr>
        <w:br w:type="page"/>
      </w:r>
    </w:p>
    <w:p w14:paraId="4AB23C7E" w14:textId="408C61A7" w:rsidR="00271695" w:rsidRDefault="00B04700" w:rsidP="00271695">
      <w:pPr>
        <w:pStyle w:val="LTLHeadingJustifiedLevel2"/>
        <w:outlineLvl w:val="0"/>
        <w:rPr>
          <w:rStyle w:val="StyleBold"/>
          <w:b/>
        </w:rPr>
      </w:pPr>
      <w:bookmarkStart w:id="213" w:name="_Toc118382096"/>
      <w:r>
        <w:rPr>
          <w:rStyle w:val="StyleBold"/>
          <w:b/>
        </w:rPr>
        <w:lastRenderedPageBreak/>
        <w:t xml:space="preserve">Schedule </w:t>
      </w:r>
      <w:r w:rsidR="0011655E">
        <w:rPr>
          <w:rStyle w:val="StyleBold"/>
          <w:b/>
        </w:rPr>
        <w:t>5</w:t>
      </w:r>
      <w:r>
        <w:rPr>
          <w:rStyle w:val="StyleBold"/>
          <w:b/>
        </w:rPr>
        <w:t>: Approved Work</w:t>
      </w:r>
      <w:r w:rsidR="00271695">
        <w:rPr>
          <w:rStyle w:val="StyleBold"/>
          <w:b/>
        </w:rPr>
        <w:t xml:space="preserve"> Drawings</w:t>
      </w:r>
      <w:bookmarkEnd w:id="213"/>
    </w:p>
    <w:p w14:paraId="0344D81B" w14:textId="2F917D40" w:rsidR="00271695" w:rsidRPr="008E1033" w:rsidRDefault="00271695" w:rsidP="00271695">
      <w:pPr>
        <w:rPr>
          <w:rStyle w:val="StyleBold"/>
          <w:rFonts w:ascii="Arial" w:hAnsi="Arial" w:cs="Arial"/>
          <w:b w:val="0"/>
          <w:color w:val="FF0000"/>
          <w:sz w:val="22"/>
          <w:szCs w:val="22"/>
        </w:rPr>
      </w:pPr>
      <w:r w:rsidRPr="008E1033">
        <w:rPr>
          <w:rStyle w:val="StyleBold"/>
          <w:rFonts w:ascii="Arial" w:hAnsi="Arial" w:cs="Arial"/>
          <w:b w:val="0"/>
          <w:color w:val="FF0000"/>
          <w:sz w:val="22"/>
          <w:szCs w:val="22"/>
        </w:rPr>
        <w:t xml:space="preserve">DELETE IF NO WORKS OR NO WORKS DRAWINGS </w:t>
      </w:r>
      <w:r w:rsidR="00011E93" w:rsidRPr="008E1033">
        <w:rPr>
          <w:rStyle w:val="StyleBold"/>
          <w:rFonts w:ascii="Arial" w:hAnsi="Arial" w:cs="Arial"/>
          <w:b w:val="0"/>
          <w:color w:val="FF0000"/>
          <w:sz w:val="22"/>
          <w:szCs w:val="22"/>
        </w:rPr>
        <w:t xml:space="preserve">ARE </w:t>
      </w:r>
      <w:r w:rsidRPr="008E1033">
        <w:rPr>
          <w:rStyle w:val="StyleBold"/>
          <w:rFonts w:ascii="Arial" w:hAnsi="Arial" w:cs="Arial"/>
          <w:b w:val="0"/>
          <w:color w:val="FF0000"/>
          <w:sz w:val="22"/>
          <w:szCs w:val="22"/>
        </w:rPr>
        <w:t>APPROVED AS AT DATE OF AGREEMENT</w:t>
      </w:r>
    </w:p>
    <w:p w14:paraId="5D5A7715" w14:textId="783D37DB" w:rsidR="00271695" w:rsidRDefault="00271695" w:rsidP="00E64816">
      <w:pPr>
        <w:pStyle w:val="LTLHeadingJustifiedLevel2"/>
        <w:jc w:val="center"/>
        <w:outlineLvl w:val="0"/>
        <w:rPr>
          <w:rStyle w:val="StyleBold"/>
          <w:b/>
        </w:rPr>
      </w:pPr>
    </w:p>
    <w:p w14:paraId="5F94C74A" w14:textId="77777777" w:rsidR="00271695" w:rsidRDefault="00271695" w:rsidP="00E64816">
      <w:pPr>
        <w:pStyle w:val="LTLHeadingJustifiedLevel2"/>
        <w:jc w:val="center"/>
        <w:outlineLvl w:val="0"/>
        <w:rPr>
          <w:rStyle w:val="StyleBold"/>
          <w:b/>
        </w:rPr>
      </w:pPr>
    </w:p>
    <w:p w14:paraId="1EE6A57B" w14:textId="2A4CC3D8" w:rsidR="00E64816" w:rsidRDefault="00E64816">
      <w:pPr>
        <w:spacing w:before="0" w:after="0"/>
        <w:rPr>
          <w:rStyle w:val="StyleBold"/>
          <w:b w:val="0"/>
        </w:rPr>
      </w:pPr>
      <w:r>
        <w:rPr>
          <w:rStyle w:val="StyleBold"/>
          <w:b w:val="0"/>
        </w:rPr>
        <w:br w:type="page"/>
      </w:r>
    </w:p>
    <w:p w14:paraId="1A301A2D" w14:textId="2B5AE2D6" w:rsidR="00CB4E20" w:rsidRDefault="00086501" w:rsidP="00CB4E20">
      <w:pPr>
        <w:pStyle w:val="LTLHeadingJustifiedLevel2"/>
        <w:outlineLvl w:val="0"/>
      </w:pPr>
      <w:bookmarkStart w:id="214" w:name="_Toc118382097"/>
      <w:r w:rsidRPr="00AD1F9F">
        <w:rPr>
          <w:rStyle w:val="StyleBold"/>
        </w:rPr>
        <w:lastRenderedPageBreak/>
        <w:t>Execution</w:t>
      </w:r>
      <w:bookmarkEnd w:id="182"/>
      <w:bookmarkEnd w:id="214"/>
    </w:p>
    <w:p w14:paraId="4268FDE6" w14:textId="77777777" w:rsidR="00CB4E20" w:rsidRDefault="00CB4E20" w:rsidP="00CB4E20">
      <w:pPr>
        <w:pStyle w:val="CcList"/>
        <w:spacing w:before="120" w:after="120" w:line="360" w:lineRule="auto"/>
        <w:ind w:left="0" w:firstLine="0"/>
        <w:jc w:val="left"/>
        <w:rPr>
          <w:rFonts w:cs="Arial"/>
          <w:b/>
        </w:rPr>
      </w:pPr>
    </w:p>
    <w:p w14:paraId="50E13A51" w14:textId="77777777" w:rsidR="00CB4E20" w:rsidRPr="008A40D7" w:rsidRDefault="00086501" w:rsidP="00CB4E20">
      <w:pPr>
        <w:pStyle w:val="CcList"/>
        <w:spacing w:before="120" w:after="120" w:line="360" w:lineRule="auto"/>
        <w:ind w:left="0" w:firstLine="0"/>
        <w:jc w:val="left"/>
        <w:rPr>
          <w:rFonts w:ascii="Verdana" w:hAnsi="Verdana" w:cs="Arial"/>
          <w:b/>
        </w:rPr>
      </w:pPr>
      <w:r w:rsidRPr="008A40D7">
        <w:rPr>
          <w:rFonts w:ascii="Verdana" w:hAnsi="Verdana" w:cs="Arial"/>
          <w:b/>
        </w:rPr>
        <w:t>Execut</w:t>
      </w:r>
      <w:r>
        <w:rPr>
          <w:rFonts w:ascii="Verdana" w:hAnsi="Verdana" w:cs="Arial"/>
          <w:b/>
        </w:rPr>
        <w:t>ed as a</w:t>
      </w:r>
      <w:r w:rsidRPr="008A40D7">
        <w:rPr>
          <w:rFonts w:ascii="Verdana" w:hAnsi="Verdana" w:cs="Arial"/>
          <w:b/>
        </w:rPr>
        <w:t xml:space="preserve"> </w:t>
      </w:r>
      <w:r>
        <w:rPr>
          <w:rFonts w:ascii="Verdana" w:hAnsi="Verdana" w:cs="Arial"/>
          <w:b/>
        </w:rPr>
        <w:t>Deed</w:t>
      </w:r>
    </w:p>
    <w:p w14:paraId="6B87267E" w14:textId="77777777" w:rsidR="00CB4E20" w:rsidRPr="008A40D7" w:rsidRDefault="00CB4E20" w:rsidP="00CB4E20">
      <w:pPr>
        <w:pStyle w:val="CcList"/>
        <w:tabs>
          <w:tab w:val="center" w:pos="4156"/>
        </w:tabs>
        <w:spacing w:before="120" w:after="120" w:line="360" w:lineRule="auto"/>
        <w:ind w:left="0" w:firstLine="0"/>
        <w:jc w:val="left"/>
        <w:rPr>
          <w:rFonts w:ascii="Verdana" w:hAnsi="Verdana" w:cs="Arial"/>
          <w:b/>
        </w:rPr>
      </w:pPr>
    </w:p>
    <w:p w14:paraId="3ADC8D49" w14:textId="77777777" w:rsidR="00CB4E20" w:rsidRDefault="00086501" w:rsidP="00CB4E20">
      <w:pPr>
        <w:pStyle w:val="CcList"/>
        <w:tabs>
          <w:tab w:val="center" w:pos="4156"/>
        </w:tabs>
        <w:spacing w:before="120" w:after="120" w:line="360" w:lineRule="auto"/>
        <w:ind w:left="0" w:firstLine="0"/>
        <w:jc w:val="left"/>
        <w:rPr>
          <w:rFonts w:cs="Arial"/>
        </w:rPr>
      </w:pPr>
      <w:r w:rsidRPr="008A40D7">
        <w:rPr>
          <w:rFonts w:ascii="Verdana" w:hAnsi="Verdana" w:cs="Arial"/>
          <w:b/>
        </w:rPr>
        <w:t>Dated:</w:t>
      </w:r>
      <w:r>
        <w:rPr>
          <w:rFonts w:cs="Arial"/>
          <w:b/>
        </w:rPr>
        <w:t xml:space="preserve">       </w:t>
      </w:r>
      <w:r>
        <w:rPr>
          <w:rFonts w:cs="Arial"/>
          <w:b/>
        </w:rPr>
        <w:tab/>
      </w:r>
    </w:p>
    <w:p w14:paraId="11015F10" w14:textId="607603F2" w:rsidR="004E102A" w:rsidRPr="002202EC" w:rsidRDefault="002202EC" w:rsidP="004E102A">
      <w:pPr>
        <w:pStyle w:val="CcList"/>
        <w:spacing w:before="120" w:after="120" w:line="240" w:lineRule="auto"/>
        <w:ind w:left="0" w:firstLine="0"/>
        <w:jc w:val="left"/>
        <w:rPr>
          <w:rFonts w:cs="Arial"/>
          <w:b/>
          <w:color w:val="FF0000"/>
        </w:rPr>
      </w:pPr>
      <w:r w:rsidRPr="002202EC">
        <w:rPr>
          <w:rFonts w:cs="Arial"/>
          <w:b/>
          <w:color w:val="FF0000"/>
        </w:rPr>
        <w:t xml:space="preserve">[COUNCIL’S EXECUTION CLAUSE TO BE AMENDED AS APPROPRIATE IF NOT SIGNING PURSUANT TO DELEGATION UNDER S377 OR S378 OF THE LG ACT </w:t>
      </w:r>
      <w:r>
        <w:rPr>
          <w:rFonts w:cs="Arial"/>
          <w:b/>
          <w:color w:val="FF0000"/>
        </w:rPr>
        <w:t>E.G. BY POWER OF ATTORNEY</w:t>
      </w:r>
      <w:r w:rsidRPr="002202EC">
        <w:rPr>
          <w:rFonts w:cs="Arial"/>
          <w:b/>
          <w:color w:val="FF0000"/>
        </w:rPr>
        <w:t>]</w:t>
      </w:r>
    </w:p>
    <w:p w14:paraId="7CA890AC" w14:textId="706DABDC" w:rsidR="004E102A" w:rsidRPr="004E102A" w:rsidRDefault="004E102A" w:rsidP="004E102A">
      <w:pPr>
        <w:pStyle w:val="CcList"/>
        <w:pBdr>
          <w:top w:val="single" w:sz="4" w:space="1" w:color="auto"/>
        </w:pBdr>
        <w:spacing w:before="120" w:after="120" w:line="240" w:lineRule="auto"/>
        <w:ind w:left="0" w:firstLine="0"/>
        <w:jc w:val="left"/>
        <w:rPr>
          <w:rFonts w:cs="Arial"/>
        </w:rPr>
      </w:pPr>
      <w:r>
        <w:rPr>
          <w:rFonts w:ascii="Verdana" w:hAnsi="Verdana" w:cs="Arial"/>
          <w:b/>
          <w:sz w:val="24"/>
          <w:szCs w:val="24"/>
          <w:lang w:eastAsia="en-AU"/>
        </w:rPr>
        <w:t xml:space="preserve">Executed on behalf of the Council </w:t>
      </w:r>
      <w:r w:rsidRPr="004E102A">
        <w:rPr>
          <w:rFonts w:cs="Arial"/>
          <w:spacing w:val="0"/>
          <w:lang w:eastAsia="en-AU"/>
        </w:rPr>
        <w:t xml:space="preserve">by its authorised delegate pursuant to </w:t>
      </w:r>
      <w:r w:rsidRPr="002E2EDE">
        <w:rPr>
          <w:rFonts w:cs="Arial"/>
          <w:color w:val="FF0000"/>
          <w:spacing w:val="0"/>
          <w:highlight w:val="yellow"/>
          <w:lang w:eastAsia="en-AU"/>
        </w:rPr>
        <w:t>[*s377/*</w:t>
      </w:r>
      <w:r w:rsidRPr="002202EC">
        <w:rPr>
          <w:rFonts w:cs="Arial"/>
          <w:color w:val="FF0000"/>
          <w:spacing w:val="0"/>
          <w:highlight w:val="yellow"/>
          <w:lang w:eastAsia="en-AU"/>
        </w:rPr>
        <w:t xml:space="preserve">s378 </w:t>
      </w:r>
      <w:r w:rsidRPr="00DE71DF">
        <w:rPr>
          <w:rFonts w:cs="Arial"/>
          <w:color w:val="FF0000"/>
          <w:spacing w:val="0"/>
          <w:highlight w:val="yellow"/>
          <w:lang w:eastAsia="en-AU"/>
        </w:rPr>
        <w:t>INSERT RELEVANT POWER OF DELEGATION</w:t>
      </w:r>
      <w:r w:rsidRPr="002E2EDE">
        <w:rPr>
          <w:rFonts w:cs="Arial"/>
          <w:color w:val="FF0000"/>
          <w:spacing w:val="0"/>
          <w:lang w:eastAsia="en-AU"/>
        </w:rPr>
        <w:t>]</w:t>
      </w:r>
      <w:r w:rsidRPr="004E102A">
        <w:rPr>
          <w:rFonts w:cs="Arial"/>
          <w:spacing w:val="0"/>
          <w:lang w:eastAsia="en-AU"/>
        </w:rPr>
        <w:t xml:space="preserve"> of the </w:t>
      </w:r>
      <w:r w:rsidRPr="004E102A">
        <w:rPr>
          <w:rFonts w:cs="Arial"/>
          <w:i/>
          <w:spacing w:val="0"/>
          <w:lang w:eastAsia="en-AU"/>
        </w:rPr>
        <w:t>Local Government Act 1993</w:t>
      </w:r>
      <w:r>
        <w:rPr>
          <w:rFonts w:cs="Arial"/>
          <w:i/>
          <w:spacing w:val="0"/>
          <w:lang w:eastAsia="en-AU"/>
        </w:rPr>
        <w:t xml:space="preserve"> </w:t>
      </w:r>
      <w:r>
        <w:rPr>
          <w:rFonts w:cs="Arial"/>
          <w:spacing w:val="0"/>
          <w:lang w:eastAsia="en-AU"/>
        </w:rPr>
        <w:t>in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4E102A" w14:paraId="13CD3812" w14:textId="77777777" w:rsidTr="004E102A">
        <w:tc>
          <w:tcPr>
            <w:tcW w:w="4151" w:type="dxa"/>
          </w:tcPr>
          <w:p w14:paraId="732980FC" w14:textId="4888D5E2" w:rsidR="004E102A" w:rsidRDefault="002E2EDE" w:rsidP="004E102A">
            <w:pPr>
              <w:rPr>
                <w:rFonts w:cs="Arial"/>
                <w:szCs w:val="20"/>
                <w:lang w:eastAsia="en-AU"/>
              </w:rPr>
            </w:pPr>
            <w:r>
              <w:rPr>
                <w:rFonts w:cs="Arial"/>
                <w:szCs w:val="20"/>
                <w:lang w:eastAsia="en-AU"/>
              </w:rPr>
              <w:t xml:space="preserve">I certify that I am an eligible witness and the authorised delegate signed this dealing in my presence. </w:t>
            </w:r>
          </w:p>
        </w:tc>
        <w:tc>
          <w:tcPr>
            <w:tcW w:w="4152" w:type="dxa"/>
          </w:tcPr>
          <w:p w14:paraId="1A463E35" w14:textId="5185F5D0" w:rsidR="004E102A" w:rsidRPr="002E2EDE" w:rsidRDefault="002E2EDE" w:rsidP="004E102A">
            <w:pPr>
              <w:rPr>
                <w:rFonts w:cs="Arial"/>
                <w:szCs w:val="20"/>
                <w:lang w:eastAsia="en-AU"/>
              </w:rPr>
            </w:pPr>
            <w:r>
              <w:rPr>
                <w:rFonts w:cs="Arial"/>
                <w:szCs w:val="20"/>
                <w:lang w:eastAsia="en-AU"/>
              </w:rPr>
              <w:t xml:space="preserve">Certified correct for the purposes of the </w:t>
            </w:r>
            <w:r>
              <w:rPr>
                <w:rFonts w:cs="Arial"/>
                <w:i/>
                <w:szCs w:val="20"/>
                <w:lang w:eastAsia="en-AU"/>
              </w:rPr>
              <w:t xml:space="preserve">Real Property Act 1900 </w:t>
            </w:r>
            <w:r>
              <w:rPr>
                <w:rFonts w:cs="Arial"/>
                <w:szCs w:val="20"/>
                <w:lang w:eastAsia="en-AU"/>
              </w:rPr>
              <w:t>by the authorised delegate named below.</w:t>
            </w:r>
          </w:p>
        </w:tc>
      </w:tr>
      <w:tr w:rsidR="004E102A" w14:paraId="37B3F9EF" w14:textId="77777777" w:rsidTr="004E102A">
        <w:tc>
          <w:tcPr>
            <w:tcW w:w="4151" w:type="dxa"/>
          </w:tcPr>
          <w:p w14:paraId="69C30899" w14:textId="77777777" w:rsidR="004E102A" w:rsidRDefault="004E102A" w:rsidP="004E102A">
            <w:pPr>
              <w:rPr>
                <w:rFonts w:cs="Arial"/>
                <w:szCs w:val="20"/>
                <w:lang w:eastAsia="en-AU"/>
              </w:rPr>
            </w:pPr>
          </w:p>
          <w:p w14:paraId="7A2DC7FF" w14:textId="77777777" w:rsidR="004E102A" w:rsidRDefault="004E102A" w:rsidP="004E102A">
            <w:pPr>
              <w:rPr>
                <w:rFonts w:cs="Arial"/>
                <w:szCs w:val="20"/>
                <w:lang w:eastAsia="en-AU"/>
              </w:rPr>
            </w:pPr>
          </w:p>
          <w:p w14:paraId="495E697D"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w:t>
            </w:r>
            <w:r>
              <w:rPr>
                <w:rFonts w:cs="Arial"/>
                <w:szCs w:val="20"/>
                <w:lang w:eastAsia="en-AU"/>
              </w:rPr>
              <w:t>___________________________</w:t>
            </w:r>
          </w:p>
          <w:p w14:paraId="4601B0F5" w14:textId="005A3E0A" w:rsidR="004E102A" w:rsidRDefault="004E102A" w:rsidP="00E80E63">
            <w:pPr>
              <w:rPr>
                <w:rFonts w:cs="Arial"/>
                <w:szCs w:val="20"/>
                <w:lang w:eastAsia="en-AU"/>
              </w:rPr>
            </w:pPr>
            <w:r>
              <w:rPr>
                <w:rFonts w:cs="Arial"/>
                <w:szCs w:val="20"/>
                <w:lang w:eastAsia="en-AU"/>
              </w:rPr>
              <w:t xml:space="preserve">Signature of </w:t>
            </w:r>
            <w:r w:rsidR="00E80E63">
              <w:rPr>
                <w:rFonts w:cs="Arial"/>
                <w:szCs w:val="20"/>
                <w:lang w:eastAsia="en-AU"/>
              </w:rPr>
              <w:t>Witness</w:t>
            </w:r>
          </w:p>
        </w:tc>
        <w:tc>
          <w:tcPr>
            <w:tcW w:w="4152" w:type="dxa"/>
          </w:tcPr>
          <w:p w14:paraId="49EE8AF5" w14:textId="77777777" w:rsidR="004E102A" w:rsidRDefault="004E102A" w:rsidP="004E102A">
            <w:pPr>
              <w:rPr>
                <w:rFonts w:cs="Arial"/>
                <w:szCs w:val="20"/>
                <w:lang w:eastAsia="en-AU"/>
              </w:rPr>
            </w:pPr>
          </w:p>
          <w:p w14:paraId="5F55BEAE" w14:textId="77777777" w:rsidR="004E102A" w:rsidRDefault="004E102A" w:rsidP="004E102A">
            <w:pPr>
              <w:rPr>
                <w:rFonts w:cs="Arial"/>
                <w:szCs w:val="20"/>
                <w:lang w:eastAsia="en-AU"/>
              </w:rPr>
            </w:pPr>
          </w:p>
          <w:p w14:paraId="778105B4"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___________________________________</w:t>
            </w:r>
          </w:p>
          <w:p w14:paraId="2BC4CB32" w14:textId="38065B6D" w:rsidR="004E102A" w:rsidRDefault="004E102A" w:rsidP="00E80E63">
            <w:pPr>
              <w:rPr>
                <w:rFonts w:cs="Arial"/>
                <w:szCs w:val="20"/>
                <w:lang w:eastAsia="en-AU"/>
              </w:rPr>
            </w:pPr>
            <w:r>
              <w:rPr>
                <w:rFonts w:cs="Arial"/>
                <w:szCs w:val="20"/>
                <w:lang w:eastAsia="en-AU"/>
              </w:rPr>
              <w:t xml:space="preserve">Signature of </w:t>
            </w:r>
            <w:r w:rsidR="00E80E63" w:rsidRPr="002202EC">
              <w:rPr>
                <w:rFonts w:cs="Arial"/>
                <w:color w:val="FF0000"/>
                <w:szCs w:val="20"/>
                <w:highlight w:val="yellow"/>
                <w:lang w:eastAsia="en-AU"/>
              </w:rPr>
              <w:t>[*</w:t>
            </w:r>
            <w:r w:rsidR="0001540F">
              <w:rPr>
                <w:rFonts w:cs="Arial"/>
                <w:color w:val="FF0000"/>
                <w:szCs w:val="20"/>
                <w:highlight w:val="yellow"/>
                <w:lang w:eastAsia="en-AU"/>
              </w:rPr>
              <w:t>Chief Executive Officer</w:t>
            </w:r>
            <w:r w:rsidR="00E80E63" w:rsidRPr="002202EC">
              <w:rPr>
                <w:rFonts w:cs="Arial"/>
                <w:color w:val="FF0000"/>
                <w:szCs w:val="20"/>
                <w:highlight w:val="yellow"/>
                <w:lang w:eastAsia="en-AU"/>
              </w:rPr>
              <w:t>/*[Insert other role]</w:t>
            </w:r>
          </w:p>
        </w:tc>
      </w:tr>
      <w:tr w:rsidR="004E102A" w14:paraId="77CF9E46" w14:textId="77777777" w:rsidTr="004E102A">
        <w:tc>
          <w:tcPr>
            <w:tcW w:w="4151" w:type="dxa"/>
          </w:tcPr>
          <w:p w14:paraId="1231D269" w14:textId="7789C59D" w:rsidR="004E102A" w:rsidRDefault="004E102A" w:rsidP="004E102A">
            <w:pPr>
              <w:rPr>
                <w:rFonts w:cs="Arial"/>
                <w:szCs w:val="20"/>
                <w:lang w:eastAsia="en-AU"/>
              </w:rPr>
            </w:pPr>
          </w:p>
          <w:p w14:paraId="1C61C4A3"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___________________________________</w:t>
            </w:r>
          </w:p>
          <w:p w14:paraId="20D3E7F3" w14:textId="4972E2A3" w:rsidR="004E102A" w:rsidRDefault="004E102A" w:rsidP="00E80E63">
            <w:pPr>
              <w:rPr>
                <w:rFonts w:cs="Arial"/>
                <w:szCs w:val="20"/>
                <w:lang w:eastAsia="en-AU"/>
              </w:rPr>
            </w:pPr>
            <w:r>
              <w:rPr>
                <w:rFonts w:cs="Arial"/>
                <w:szCs w:val="20"/>
                <w:lang w:eastAsia="en-AU"/>
              </w:rPr>
              <w:t xml:space="preserve">Name of </w:t>
            </w:r>
            <w:r w:rsidR="00E80E63">
              <w:rPr>
                <w:rFonts w:cs="Arial"/>
                <w:szCs w:val="20"/>
                <w:lang w:eastAsia="en-AU"/>
              </w:rPr>
              <w:t>Witness</w:t>
            </w:r>
          </w:p>
        </w:tc>
        <w:tc>
          <w:tcPr>
            <w:tcW w:w="4152" w:type="dxa"/>
          </w:tcPr>
          <w:p w14:paraId="58AA953B" w14:textId="63E30618" w:rsidR="004E102A" w:rsidRDefault="004E102A" w:rsidP="004E102A">
            <w:pPr>
              <w:rPr>
                <w:rFonts w:cs="Arial"/>
                <w:szCs w:val="20"/>
                <w:lang w:eastAsia="en-AU"/>
              </w:rPr>
            </w:pPr>
          </w:p>
          <w:p w14:paraId="232BDB91"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___________________________________</w:t>
            </w:r>
          </w:p>
          <w:p w14:paraId="64930910" w14:textId="2601E954" w:rsidR="004E102A" w:rsidRDefault="004E102A" w:rsidP="004E102A">
            <w:pPr>
              <w:rPr>
                <w:rFonts w:cs="Arial"/>
                <w:szCs w:val="20"/>
                <w:lang w:eastAsia="en-AU"/>
              </w:rPr>
            </w:pPr>
            <w:r>
              <w:rPr>
                <w:rFonts w:cs="Arial"/>
                <w:szCs w:val="20"/>
                <w:lang w:eastAsia="en-AU"/>
              </w:rPr>
              <w:t xml:space="preserve">Name of </w:t>
            </w:r>
            <w:r w:rsidR="0001540F">
              <w:rPr>
                <w:rFonts w:cs="Arial"/>
                <w:color w:val="FF0000"/>
                <w:szCs w:val="20"/>
                <w:highlight w:val="yellow"/>
                <w:lang w:eastAsia="en-AU"/>
              </w:rPr>
              <w:t>[*Chief Executive Officer</w:t>
            </w:r>
            <w:r w:rsidR="00E80E63" w:rsidRPr="002202EC">
              <w:rPr>
                <w:rFonts w:cs="Arial"/>
                <w:color w:val="FF0000"/>
                <w:szCs w:val="20"/>
                <w:highlight w:val="yellow"/>
                <w:lang w:eastAsia="en-AU"/>
              </w:rPr>
              <w:t>/*[Insert other role]</w:t>
            </w:r>
          </w:p>
        </w:tc>
      </w:tr>
      <w:tr w:rsidR="004E102A" w14:paraId="504C02ED" w14:textId="77777777" w:rsidTr="004E102A">
        <w:tc>
          <w:tcPr>
            <w:tcW w:w="4151" w:type="dxa"/>
          </w:tcPr>
          <w:p w14:paraId="5DF5F8E6" w14:textId="77777777" w:rsidR="00E80E63" w:rsidRDefault="00E80E63" w:rsidP="00E80E63">
            <w:pPr>
              <w:rPr>
                <w:rFonts w:cs="Arial"/>
                <w:szCs w:val="20"/>
                <w:lang w:eastAsia="en-AU"/>
              </w:rPr>
            </w:pPr>
          </w:p>
          <w:p w14:paraId="405A78FB" w14:textId="77777777" w:rsidR="00E80E63" w:rsidRDefault="00E80E63" w:rsidP="00E80E63">
            <w:pPr>
              <w:rPr>
                <w:rFonts w:cs="Arial"/>
                <w:szCs w:val="20"/>
                <w:lang w:eastAsia="en-AU"/>
              </w:rPr>
            </w:pPr>
          </w:p>
          <w:p w14:paraId="69DFFE76" w14:textId="77777777" w:rsidR="00E80E63" w:rsidRPr="00F432FE" w:rsidRDefault="00E80E63" w:rsidP="00E80E63">
            <w:pPr>
              <w:spacing w:before="100" w:after="0" w:line="312" w:lineRule="auto"/>
              <w:rPr>
                <w:rFonts w:cs="Arial"/>
                <w:szCs w:val="20"/>
                <w:lang w:eastAsia="en-AU"/>
              </w:rPr>
            </w:pPr>
            <w:r w:rsidRPr="00F432FE">
              <w:rPr>
                <w:rFonts w:cs="Arial"/>
                <w:szCs w:val="20"/>
                <w:lang w:eastAsia="en-AU"/>
              </w:rPr>
              <w:t>___________________________________</w:t>
            </w:r>
          </w:p>
          <w:p w14:paraId="6870BBE8" w14:textId="5131E76F" w:rsidR="004E102A" w:rsidRDefault="00E80E63" w:rsidP="00E80E63">
            <w:pPr>
              <w:rPr>
                <w:rFonts w:cs="Arial"/>
                <w:szCs w:val="20"/>
                <w:lang w:eastAsia="en-AU"/>
              </w:rPr>
            </w:pPr>
            <w:r>
              <w:rPr>
                <w:rFonts w:cs="Arial"/>
                <w:szCs w:val="20"/>
                <w:lang w:eastAsia="en-AU"/>
              </w:rPr>
              <w:t>Address of Witness</w:t>
            </w:r>
          </w:p>
        </w:tc>
        <w:tc>
          <w:tcPr>
            <w:tcW w:w="4152" w:type="dxa"/>
          </w:tcPr>
          <w:p w14:paraId="47E5A732" w14:textId="36EBF21F" w:rsidR="004E102A" w:rsidRDefault="004E102A" w:rsidP="004E102A">
            <w:pPr>
              <w:rPr>
                <w:rFonts w:cs="Arial"/>
                <w:szCs w:val="20"/>
                <w:lang w:eastAsia="en-AU"/>
              </w:rPr>
            </w:pPr>
          </w:p>
        </w:tc>
      </w:tr>
      <w:tr w:rsidR="00E80E63" w14:paraId="5FB46C15" w14:textId="77777777" w:rsidTr="00715E08">
        <w:tc>
          <w:tcPr>
            <w:tcW w:w="4151" w:type="dxa"/>
          </w:tcPr>
          <w:p w14:paraId="4A20A096" w14:textId="2233DE4D" w:rsidR="00E80E63" w:rsidRDefault="00E80E63" w:rsidP="002E2EDE">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sidR="002E2EDE">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sidR="00772613">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sidR="00772613">
              <w:rPr>
                <w:rFonts w:cs="Arial"/>
                <w:color w:val="000000" w:themeColor="text1"/>
                <w:szCs w:val="20"/>
                <w:lang w:eastAsia="en-AU"/>
              </w:rPr>
              <w:t>,</w:t>
            </w:r>
            <w:r w:rsidRPr="00772613">
              <w:rPr>
                <w:rFonts w:cs="Arial"/>
                <w:color w:val="000000" w:themeColor="text1"/>
                <w:szCs w:val="20"/>
                <w:lang w:eastAsia="en-AU"/>
              </w:rPr>
              <w:t xml:space="preserve"> or at my direction</w:t>
            </w:r>
            <w:r w:rsidR="00772613">
              <w:rPr>
                <w:rFonts w:cs="Arial"/>
                <w:color w:val="000000" w:themeColor="text1"/>
                <w:szCs w:val="20"/>
                <w:lang w:eastAsia="en-AU"/>
              </w:rPr>
              <w:t>,</w:t>
            </w:r>
            <w:r w:rsidRPr="00772613">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c>
          <w:tcPr>
            <w:tcW w:w="4152" w:type="dxa"/>
          </w:tcPr>
          <w:p w14:paraId="60BD7813" w14:textId="65E458D3" w:rsidR="00E80E63" w:rsidRDefault="00E80E63" w:rsidP="002E2EDE">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sidR="002E2EDE">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sidR="00772613">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sidR="00772613">
              <w:rPr>
                <w:rFonts w:cs="Arial"/>
                <w:color w:val="000000" w:themeColor="text1"/>
                <w:szCs w:val="20"/>
                <w:lang w:eastAsia="en-AU"/>
              </w:rPr>
              <w:t>,</w:t>
            </w:r>
            <w:r w:rsidRPr="00772613">
              <w:rPr>
                <w:rFonts w:cs="Arial"/>
                <w:color w:val="000000" w:themeColor="text1"/>
                <w:szCs w:val="20"/>
                <w:lang w:eastAsia="en-AU"/>
              </w:rPr>
              <w:t xml:space="preserve"> or at my direction</w:t>
            </w:r>
            <w:r w:rsidR="00772613">
              <w:rPr>
                <w:rFonts w:cs="Arial"/>
                <w:color w:val="000000" w:themeColor="text1"/>
                <w:szCs w:val="20"/>
                <w:lang w:eastAsia="en-AU"/>
              </w:rPr>
              <w:t>,</w:t>
            </w:r>
            <w:r w:rsidRPr="00772613">
              <w:rPr>
                <w:rFonts w:cs="Arial"/>
                <w:color w:val="000000" w:themeColor="text1"/>
                <w:szCs w:val="20"/>
                <w:lang w:eastAsia="en-AU"/>
              </w:rPr>
              <w:t xml:space="preserve"> on </w:t>
            </w:r>
            <w:r w:rsidRPr="0046539B">
              <w:rPr>
                <w:rFonts w:cs="Arial"/>
                <w:color w:val="FF0000"/>
                <w:szCs w:val="20"/>
                <w:lang w:eastAsia="en-AU"/>
              </w:rPr>
              <w:t>[</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r>
    </w:tbl>
    <w:p w14:paraId="72F7E01C" w14:textId="605AD4BD" w:rsidR="004E102A" w:rsidRDefault="004E102A" w:rsidP="004E102A">
      <w:pPr>
        <w:pStyle w:val="CcList"/>
        <w:spacing w:before="120" w:after="120" w:line="360" w:lineRule="auto"/>
        <w:ind w:left="0" w:firstLine="0"/>
        <w:jc w:val="left"/>
        <w:rPr>
          <w:rFonts w:cs="Arial"/>
          <w:b/>
        </w:rPr>
      </w:pPr>
    </w:p>
    <w:p w14:paraId="67DB1123" w14:textId="31A067AD" w:rsidR="004E102A" w:rsidRDefault="004E102A">
      <w:pPr>
        <w:spacing w:before="0" w:after="0"/>
        <w:rPr>
          <w:rFonts w:cs="Arial"/>
          <w:b/>
          <w:spacing w:val="-5"/>
          <w:szCs w:val="20"/>
        </w:rPr>
      </w:pPr>
      <w:r>
        <w:rPr>
          <w:rFonts w:cs="Arial"/>
          <w:b/>
        </w:rPr>
        <w:br w:type="page"/>
      </w:r>
    </w:p>
    <w:p w14:paraId="71B636C7" w14:textId="47D7B7F7" w:rsidR="004E102A" w:rsidRPr="002202EC" w:rsidRDefault="002202EC" w:rsidP="002202EC">
      <w:pPr>
        <w:pStyle w:val="CcList"/>
        <w:spacing w:before="120" w:after="120" w:line="240" w:lineRule="auto"/>
        <w:ind w:left="0" w:firstLine="0"/>
        <w:jc w:val="left"/>
        <w:rPr>
          <w:rFonts w:cs="Arial"/>
          <w:b/>
          <w:color w:val="FF0000"/>
        </w:rPr>
      </w:pPr>
      <w:r w:rsidRPr="002202EC">
        <w:rPr>
          <w:rFonts w:cs="Arial"/>
          <w:b/>
          <w:color w:val="FF0000"/>
        </w:rPr>
        <w:lastRenderedPageBreak/>
        <w:t xml:space="preserve">[DEVELOPER’S EXECUTION CLAUSE TO BE AMENDED AS APPROPRIATE IF NOT SIGNING PURSUANT TO S127 CORPORATIONS ACT </w:t>
      </w:r>
      <w:r>
        <w:rPr>
          <w:rFonts w:cs="Arial"/>
          <w:b/>
          <w:color w:val="FF0000"/>
        </w:rPr>
        <w:t>E.G. BY POWER OF ATTORNEY</w:t>
      </w:r>
      <w:r w:rsidRPr="002202EC">
        <w:rPr>
          <w:rFonts w:cs="Arial"/>
          <w:b/>
          <w:color w:val="FF0000"/>
        </w:rPr>
        <w:t>]</w:t>
      </w:r>
    </w:p>
    <w:p w14:paraId="5A2D65C6" w14:textId="77777777" w:rsidR="004E102A" w:rsidRDefault="004E102A" w:rsidP="004E102A">
      <w:pPr>
        <w:pStyle w:val="CcList"/>
        <w:pBdr>
          <w:top w:val="single" w:sz="4" w:space="1" w:color="auto"/>
        </w:pBdr>
        <w:spacing w:before="120" w:after="120" w:line="240" w:lineRule="auto"/>
        <w:ind w:left="0" w:firstLine="0"/>
        <w:jc w:val="left"/>
        <w:rPr>
          <w:rFonts w:cs="Arial"/>
          <w:b/>
        </w:rPr>
      </w:pPr>
      <w:r>
        <w:rPr>
          <w:rFonts w:ascii="Verdana" w:hAnsi="Verdana" w:cs="Arial"/>
          <w:b/>
          <w:sz w:val="24"/>
          <w:szCs w:val="24"/>
        </w:rPr>
        <w:t>Executed by</w:t>
      </w:r>
      <w:r w:rsidRPr="00EF30B7">
        <w:rPr>
          <w:rFonts w:ascii="Verdana" w:hAnsi="Verdana" w:cs="Arial"/>
          <w:b/>
          <w:sz w:val="24"/>
          <w:szCs w:val="24"/>
        </w:rPr>
        <w:t xml:space="preserve"> the Developer</w:t>
      </w:r>
      <w:r w:rsidRPr="00A17CE9">
        <w:rPr>
          <w:rFonts w:cs="Arial"/>
        </w:rPr>
        <w:t xml:space="preserve"> </w:t>
      </w:r>
      <w:r>
        <w:rPr>
          <w:rFonts w:cs="Arial"/>
        </w:rPr>
        <w:t>in accordance with s127(1) of the Corporations Act (</w:t>
      </w:r>
      <w:proofErr w:type="spellStart"/>
      <w:r>
        <w:rPr>
          <w:rFonts w:cs="Arial"/>
        </w:rPr>
        <w:t>Cth</w:t>
      </w:r>
      <w:proofErr w:type="spellEnd"/>
      <w:r>
        <w:rPr>
          <w:rFonts w:cs="Arial"/>
        </w:rPr>
        <w:t>)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2E2EDE" w14:paraId="38A15985" w14:textId="77777777" w:rsidTr="00715E08">
        <w:tc>
          <w:tcPr>
            <w:tcW w:w="8303" w:type="dxa"/>
            <w:gridSpan w:val="2"/>
          </w:tcPr>
          <w:p w14:paraId="3DEFEE9A" w14:textId="455A0A12" w:rsidR="002E2EDE" w:rsidRDefault="002E2EDE" w:rsidP="002E2EDE">
            <w:pPr>
              <w:rPr>
                <w:rFonts w:cs="Arial"/>
                <w:szCs w:val="20"/>
                <w:lang w:eastAsia="en-AU"/>
              </w:rPr>
            </w:pPr>
            <w:r>
              <w:rPr>
                <w:rFonts w:cs="Arial"/>
                <w:szCs w:val="20"/>
                <w:lang w:eastAsia="en-AU"/>
              </w:rPr>
              <w:t xml:space="preserve">Certified correct for the purposes of the </w:t>
            </w:r>
            <w:r>
              <w:rPr>
                <w:rFonts w:cs="Arial"/>
                <w:i/>
                <w:szCs w:val="20"/>
                <w:lang w:eastAsia="en-AU"/>
              </w:rPr>
              <w:t xml:space="preserve">Real Property Act 1900 </w:t>
            </w:r>
            <w:r>
              <w:rPr>
                <w:rFonts w:cs="Arial"/>
                <w:szCs w:val="20"/>
                <w:lang w:eastAsia="en-AU"/>
              </w:rPr>
              <w:t>by the authorised person(s) whose signature(s) appear below.</w:t>
            </w:r>
          </w:p>
        </w:tc>
      </w:tr>
      <w:tr w:rsidR="004E102A" w14:paraId="2FBE6C9F" w14:textId="77777777" w:rsidTr="004E102A">
        <w:tc>
          <w:tcPr>
            <w:tcW w:w="4151" w:type="dxa"/>
          </w:tcPr>
          <w:p w14:paraId="1AA632A6" w14:textId="77777777" w:rsidR="004E102A" w:rsidRDefault="004E102A" w:rsidP="004E102A">
            <w:pPr>
              <w:rPr>
                <w:rFonts w:cs="Arial"/>
                <w:szCs w:val="20"/>
                <w:lang w:eastAsia="en-AU"/>
              </w:rPr>
            </w:pPr>
          </w:p>
          <w:p w14:paraId="74F1DC59" w14:textId="77777777" w:rsidR="004E102A" w:rsidRDefault="004E102A" w:rsidP="004E102A">
            <w:pPr>
              <w:rPr>
                <w:rFonts w:cs="Arial"/>
                <w:szCs w:val="20"/>
                <w:lang w:eastAsia="en-AU"/>
              </w:rPr>
            </w:pPr>
          </w:p>
          <w:p w14:paraId="7D9F3E8F"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w:t>
            </w:r>
            <w:r>
              <w:rPr>
                <w:rFonts w:cs="Arial"/>
                <w:szCs w:val="20"/>
                <w:lang w:eastAsia="en-AU"/>
              </w:rPr>
              <w:t>___________________________</w:t>
            </w:r>
          </w:p>
          <w:p w14:paraId="612FFA72" w14:textId="7E0FD42B" w:rsidR="004E102A" w:rsidRDefault="00772613" w:rsidP="004E102A">
            <w:pPr>
              <w:rPr>
                <w:rFonts w:cs="Arial"/>
                <w:szCs w:val="20"/>
                <w:lang w:eastAsia="en-AU"/>
              </w:rPr>
            </w:pPr>
            <w:r>
              <w:rPr>
                <w:rFonts w:cs="Arial"/>
                <w:szCs w:val="20"/>
                <w:lang w:eastAsia="en-AU"/>
              </w:rPr>
              <w:t xml:space="preserve">Signature of </w:t>
            </w:r>
            <w:r w:rsidRPr="002202EC">
              <w:rPr>
                <w:rFonts w:cs="Arial"/>
                <w:color w:val="FF0000"/>
                <w:szCs w:val="20"/>
                <w:highlight w:val="yellow"/>
                <w:lang w:eastAsia="en-AU"/>
              </w:rPr>
              <w:t>[*</w:t>
            </w:r>
            <w:r>
              <w:rPr>
                <w:rFonts w:cs="Arial"/>
                <w:color w:val="FF0000"/>
                <w:szCs w:val="20"/>
                <w:highlight w:val="yellow"/>
                <w:lang w:eastAsia="en-AU"/>
              </w:rPr>
              <w:t xml:space="preserve">Director/*Sole Director and Secretary/* Sole Director </w:t>
            </w:r>
            <w:r w:rsidRPr="00772613">
              <w:rPr>
                <w:rFonts w:cs="Arial"/>
                <w:color w:val="FF0000"/>
                <w:szCs w:val="20"/>
                <w:lang w:eastAsia="en-AU"/>
              </w:rPr>
              <w:t>– DELETE AS APPROPRIATE</w:t>
            </w:r>
            <w:r w:rsidRPr="002202EC">
              <w:rPr>
                <w:rFonts w:cs="Arial"/>
                <w:color w:val="FF0000"/>
                <w:szCs w:val="20"/>
                <w:highlight w:val="yellow"/>
                <w:lang w:eastAsia="en-AU"/>
              </w:rPr>
              <w:t>]</w:t>
            </w:r>
          </w:p>
        </w:tc>
        <w:tc>
          <w:tcPr>
            <w:tcW w:w="4152" w:type="dxa"/>
          </w:tcPr>
          <w:p w14:paraId="08A7C30E" w14:textId="77777777" w:rsidR="004E102A" w:rsidRDefault="004E102A" w:rsidP="004E102A">
            <w:pPr>
              <w:rPr>
                <w:rFonts w:cs="Arial"/>
                <w:szCs w:val="20"/>
                <w:lang w:eastAsia="en-AU"/>
              </w:rPr>
            </w:pPr>
          </w:p>
          <w:p w14:paraId="26F2A92F" w14:textId="77777777" w:rsidR="004E102A" w:rsidRDefault="004E102A" w:rsidP="004E102A">
            <w:pPr>
              <w:rPr>
                <w:rFonts w:cs="Arial"/>
                <w:szCs w:val="20"/>
                <w:lang w:eastAsia="en-AU"/>
              </w:rPr>
            </w:pPr>
          </w:p>
          <w:p w14:paraId="46513349"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___________________________________</w:t>
            </w:r>
          </w:p>
          <w:p w14:paraId="34294EBD" w14:textId="77DD1A52" w:rsidR="004E102A" w:rsidRDefault="00772613" w:rsidP="004E102A">
            <w:pPr>
              <w:rPr>
                <w:rFonts w:cs="Arial"/>
                <w:szCs w:val="20"/>
                <w:lang w:eastAsia="en-AU"/>
              </w:rPr>
            </w:pPr>
            <w:r>
              <w:rPr>
                <w:rFonts w:cs="Arial"/>
                <w:szCs w:val="20"/>
                <w:lang w:eastAsia="en-AU"/>
              </w:rPr>
              <w:t xml:space="preserve">Signature of </w:t>
            </w:r>
            <w:r w:rsidRPr="002202EC">
              <w:rPr>
                <w:rFonts w:cs="Arial"/>
                <w:color w:val="FF0000"/>
                <w:szCs w:val="20"/>
                <w:highlight w:val="yellow"/>
                <w:lang w:eastAsia="en-AU"/>
              </w:rPr>
              <w:t>[*</w:t>
            </w:r>
            <w:r>
              <w:rPr>
                <w:rFonts w:cs="Arial"/>
                <w:color w:val="FF0000"/>
                <w:szCs w:val="20"/>
                <w:highlight w:val="yellow"/>
                <w:lang w:eastAsia="en-AU"/>
              </w:rPr>
              <w:t>Director</w:t>
            </w:r>
            <w:r w:rsidRPr="00772613">
              <w:rPr>
                <w:rFonts w:cs="Arial"/>
                <w:color w:val="FF0000"/>
                <w:szCs w:val="20"/>
                <w:highlight w:val="yellow"/>
                <w:lang w:eastAsia="en-AU"/>
              </w:rPr>
              <w:t>/*Secretary</w:t>
            </w:r>
            <w:r w:rsidRPr="00772613">
              <w:rPr>
                <w:rFonts w:cs="Arial"/>
                <w:color w:val="FF0000"/>
                <w:szCs w:val="20"/>
                <w:lang w:eastAsia="en-AU"/>
              </w:rPr>
              <w:t xml:space="preserve"> – DELETE AS APPROPRIATE. CAN ALSO DELETE THIS RIGHT COLUMN IF A SOLE DIRECTOR AN</w:t>
            </w:r>
            <w:r>
              <w:rPr>
                <w:rFonts w:cs="Arial"/>
                <w:color w:val="FF0000"/>
                <w:szCs w:val="20"/>
                <w:lang w:eastAsia="en-AU"/>
              </w:rPr>
              <w:t>D SECRETARY OR SOLE DIRECTOR WILL SIGN</w:t>
            </w:r>
            <w:r w:rsidRPr="00772613">
              <w:rPr>
                <w:rFonts w:cs="Arial"/>
                <w:color w:val="FF0000"/>
                <w:szCs w:val="20"/>
                <w:lang w:eastAsia="en-AU"/>
              </w:rPr>
              <w:t xml:space="preserve"> IN THE LEFT COLUMN]</w:t>
            </w:r>
          </w:p>
        </w:tc>
      </w:tr>
      <w:tr w:rsidR="004E102A" w14:paraId="306AD25B" w14:textId="77777777" w:rsidTr="004E102A">
        <w:tc>
          <w:tcPr>
            <w:tcW w:w="4151" w:type="dxa"/>
          </w:tcPr>
          <w:p w14:paraId="3759DFF0" w14:textId="77777777" w:rsidR="004E102A" w:rsidRDefault="004E102A" w:rsidP="004E102A">
            <w:pPr>
              <w:rPr>
                <w:rFonts w:cs="Arial"/>
                <w:szCs w:val="20"/>
                <w:lang w:eastAsia="en-AU"/>
              </w:rPr>
            </w:pPr>
          </w:p>
          <w:p w14:paraId="0DF0BB4E" w14:textId="77777777" w:rsidR="004E102A" w:rsidRPr="00C442E6" w:rsidRDefault="004E102A" w:rsidP="004E102A">
            <w:pPr>
              <w:rPr>
                <w:rFonts w:cs="Arial"/>
                <w:szCs w:val="20"/>
                <w:lang w:eastAsia="en-AU"/>
              </w:rPr>
            </w:pPr>
          </w:p>
          <w:p w14:paraId="674E4CE4" w14:textId="77777777" w:rsidR="004E102A" w:rsidRPr="00C442E6" w:rsidRDefault="004E102A" w:rsidP="004E102A">
            <w:pPr>
              <w:rPr>
                <w:rFonts w:cs="Arial"/>
                <w:szCs w:val="20"/>
                <w:lang w:eastAsia="en-AU"/>
              </w:rPr>
            </w:pPr>
            <w:r w:rsidRPr="00C442E6">
              <w:rPr>
                <w:rFonts w:cs="Arial"/>
                <w:szCs w:val="20"/>
                <w:lang w:eastAsia="en-AU"/>
              </w:rPr>
              <w:t>___</w:t>
            </w:r>
            <w:r>
              <w:rPr>
                <w:rFonts w:cs="Arial"/>
                <w:szCs w:val="20"/>
                <w:lang w:eastAsia="en-AU"/>
              </w:rPr>
              <w:t>___________________________</w:t>
            </w:r>
          </w:p>
          <w:p w14:paraId="41E8B174" w14:textId="6CD4370C" w:rsidR="004E102A" w:rsidRDefault="004E102A" w:rsidP="004E102A">
            <w:pPr>
              <w:rPr>
                <w:rFonts w:cs="Arial"/>
                <w:szCs w:val="20"/>
                <w:lang w:eastAsia="en-AU"/>
              </w:rPr>
            </w:pPr>
            <w:r w:rsidRPr="00C442E6">
              <w:rPr>
                <w:rFonts w:cs="Arial"/>
                <w:szCs w:val="20"/>
                <w:lang w:eastAsia="en-AU"/>
              </w:rPr>
              <w:t>Name</w:t>
            </w:r>
            <w:r w:rsidR="00772613">
              <w:rPr>
                <w:rFonts w:cs="Arial"/>
                <w:szCs w:val="20"/>
                <w:lang w:eastAsia="en-AU"/>
              </w:rPr>
              <w:t xml:space="preserve"> of </w:t>
            </w:r>
            <w:r w:rsidR="00772613" w:rsidRPr="002202EC">
              <w:rPr>
                <w:rFonts w:cs="Arial"/>
                <w:color w:val="FF0000"/>
                <w:szCs w:val="20"/>
                <w:highlight w:val="yellow"/>
                <w:lang w:eastAsia="en-AU"/>
              </w:rPr>
              <w:t>[*</w:t>
            </w:r>
            <w:r w:rsidR="00772613">
              <w:rPr>
                <w:rFonts w:cs="Arial"/>
                <w:color w:val="FF0000"/>
                <w:szCs w:val="20"/>
                <w:highlight w:val="yellow"/>
                <w:lang w:eastAsia="en-AU"/>
              </w:rPr>
              <w:t>Director/*Sole Director and Secretary/* Sole Director</w:t>
            </w:r>
            <w:r w:rsidR="00772613" w:rsidRPr="00772613">
              <w:rPr>
                <w:rFonts w:cs="Arial"/>
                <w:color w:val="FF0000"/>
                <w:szCs w:val="20"/>
                <w:lang w:eastAsia="en-AU"/>
              </w:rPr>
              <w:t xml:space="preserve"> – DELETE AS APPROPRIATE]</w:t>
            </w:r>
          </w:p>
        </w:tc>
        <w:tc>
          <w:tcPr>
            <w:tcW w:w="4152" w:type="dxa"/>
          </w:tcPr>
          <w:p w14:paraId="16EC74D4" w14:textId="77777777" w:rsidR="004E102A" w:rsidRDefault="004E102A" w:rsidP="004E102A">
            <w:pPr>
              <w:rPr>
                <w:rFonts w:cs="Arial"/>
                <w:szCs w:val="20"/>
                <w:lang w:eastAsia="en-AU"/>
              </w:rPr>
            </w:pPr>
          </w:p>
          <w:p w14:paraId="084A99A6" w14:textId="77777777" w:rsidR="004E102A" w:rsidRDefault="004E102A" w:rsidP="004E102A">
            <w:pPr>
              <w:rPr>
                <w:rFonts w:cs="Arial"/>
                <w:szCs w:val="20"/>
                <w:lang w:eastAsia="en-AU"/>
              </w:rPr>
            </w:pPr>
          </w:p>
          <w:p w14:paraId="30F5245C" w14:textId="77777777" w:rsidR="004E102A" w:rsidRPr="00F432FE" w:rsidRDefault="004E102A" w:rsidP="004E102A">
            <w:pPr>
              <w:spacing w:before="100" w:after="0" w:line="312" w:lineRule="auto"/>
              <w:rPr>
                <w:rFonts w:cs="Arial"/>
                <w:szCs w:val="20"/>
                <w:lang w:eastAsia="en-AU"/>
              </w:rPr>
            </w:pPr>
            <w:r w:rsidRPr="00F432FE">
              <w:rPr>
                <w:rFonts w:cs="Arial"/>
                <w:szCs w:val="20"/>
                <w:lang w:eastAsia="en-AU"/>
              </w:rPr>
              <w:t>___________________________________</w:t>
            </w:r>
          </w:p>
          <w:p w14:paraId="4780B9F5" w14:textId="24A9C41F" w:rsidR="004E102A" w:rsidRDefault="004E102A" w:rsidP="004E102A">
            <w:pPr>
              <w:rPr>
                <w:rFonts w:cs="Arial"/>
                <w:szCs w:val="20"/>
                <w:lang w:eastAsia="en-AU"/>
              </w:rPr>
            </w:pPr>
            <w:r>
              <w:rPr>
                <w:rFonts w:cs="Arial"/>
                <w:szCs w:val="20"/>
                <w:lang w:eastAsia="en-AU"/>
              </w:rPr>
              <w:t>Name</w:t>
            </w:r>
            <w:r w:rsidR="00772613">
              <w:rPr>
                <w:rFonts w:cs="Arial"/>
                <w:szCs w:val="20"/>
                <w:lang w:eastAsia="en-AU"/>
              </w:rPr>
              <w:t xml:space="preserve"> of </w:t>
            </w:r>
            <w:r w:rsidR="00772613" w:rsidRPr="002202EC">
              <w:rPr>
                <w:rFonts w:cs="Arial"/>
                <w:color w:val="FF0000"/>
                <w:szCs w:val="20"/>
                <w:highlight w:val="yellow"/>
                <w:lang w:eastAsia="en-AU"/>
              </w:rPr>
              <w:t>[*</w:t>
            </w:r>
            <w:r w:rsidR="00772613">
              <w:rPr>
                <w:rFonts w:cs="Arial"/>
                <w:color w:val="FF0000"/>
                <w:szCs w:val="20"/>
                <w:highlight w:val="yellow"/>
                <w:lang w:eastAsia="en-AU"/>
              </w:rPr>
              <w:t xml:space="preserve">Director/*Secretary </w:t>
            </w:r>
            <w:r w:rsidR="00772613" w:rsidRPr="00772613">
              <w:rPr>
                <w:rFonts w:cs="Arial"/>
                <w:color w:val="FF0000"/>
                <w:szCs w:val="20"/>
                <w:lang w:eastAsia="en-AU"/>
              </w:rPr>
              <w:t xml:space="preserve">– DELETE AS APPROPRIATE. CAN ALSO DELETE THIS RIGHT COLUMN IF A SOLE DIRECTOR AND SECRETARY OR SOLE DIRECTOR </w:t>
            </w:r>
            <w:r w:rsidR="00772613">
              <w:rPr>
                <w:rFonts w:cs="Arial"/>
                <w:color w:val="FF0000"/>
                <w:szCs w:val="20"/>
                <w:lang w:eastAsia="en-AU"/>
              </w:rPr>
              <w:t>WILL SIGN</w:t>
            </w:r>
            <w:r w:rsidR="00772613" w:rsidRPr="00772613">
              <w:rPr>
                <w:rFonts w:cs="Arial"/>
                <w:color w:val="FF0000"/>
                <w:szCs w:val="20"/>
                <w:lang w:eastAsia="en-AU"/>
              </w:rPr>
              <w:t xml:space="preserve"> IN THE LEFT COLUMN]</w:t>
            </w:r>
          </w:p>
        </w:tc>
      </w:tr>
      <w:tr w:rsidR="002E2EDE" w14:paraId="69033B26" w14:textId="77777777" w:rsidTr="00715E08">
        <w:tc>
          <w:tcPr>
            <w:tcW w:w="4151" w:type="dxa"/>
          </w:tcPr>
          <w:p w14:paraId="13D45089" w14:textId="7AE781CC" w:rsidR="002E2EDE" w:rsidRDefault="00772613" w:rsidP="00715E08">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Pr>
                <w:rFonts w:cs="Arial"/>
                <w:color w:val="000000" w:themeColor="text1"/>
                <w:szCs w:val="20"/>
                <w:lang w:eastAsia="en-AU"/>
              </w:rPr>
              <w:t>,</w:t>
            </w:r>
            <w:r w:rsidRPr="00772613">
              <w:rPr>
                <w:rFonts w:cs="Arial"/>
                <w:color w:val="000000" w:themeColor="text1"/>
                <w:szCs w:val="20"/>
                <w:lang w:eastAsia="en-AU"/>
              </w:rPr>
              <w:t xml:space="preserve"> or at my direction</w:t>
            </w:r>
            <w:r>
              <w:rPr>
                <w:rFonts w:cs="Arial"/>
                <w:color w:val="000000" w:themeColor="text1"/>
                <w:szCs w:val="20"/>
                <w:lang w:eastAsia="en-AU"/>
              </w:rPr>
              <w:t>,</w:t>
            </w:r>
            <w:r w:rsidRPr="00772613">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c>
          <w:tcPr>
            <w:tcW w:w="4152" w:type="dxa"/>
          </w:tcPr>
          <w:p w14:paraId="53226180" w14:textId="6AB52AEB" w:rsidR="002E2EDE" w:rsidRDefault="00772613" w:rsidP="00715E08">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Pr>
                <w:rFonts w:cs="Arial"/>
                <w:color w:val="000000" w:themeColor="text1"/>
                <w:szCs w:val="20"/>
                <w:lang w:eastAsia="en-AU"/>
              </w:rPr>
              <w:t>,</w:t>
            </w:r>
            <w:r w:rsidRPr="00772613">
              <w:rPr>
                <w:rFonts w:cs="Arial"/>
                <w:color w:val="000000" w:themeColor="text1"/>
                <w:szCs w:val="20"/>
                <w:lang w:eastAsia="en-AU"/>
              </w:rPr>
              <w:t xml:space="preserve"> or at my direction</w:t>
            </w:r>
            <w:r>
              <w:rPr>
                <w:rFonts w:cs="Arial"/>
                <w:color w:val="000000" w:themeColor="text1"/>
                <w:szCs w:val="20"/>
                <w:lang w:eastAsia="en-AU"/>
              </w:rPr>
              <w:t>,</w:t>
            </w:r>
            <w:r w:rsidRPr="00772613">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r>
    </w:tbl>
    <w:p w14:paraId="458C146C" w14:textId="37CCF89A" w:rsidR="002202EC" w:rsidRDefault="002202EC" w:rsidP="002202EC">
      <w:pPr>
        <w:pStyle w:val="CcList"/>
        <w:spacing w:before="240" w:after="120" w:line="240" w:lineRule="auto"/>
        <w:ind w:left="0" w:firstLine="0"/>
        <w:jc w:val="left"/>
        <w:rPr>
          <w:rFonts w:cs="Arial"/>
          <w:b/>
        </w:rPr>
      </w:pPr>
    </w:p>
    <w:p w14:paraId="4D69F05B" w14:textId="77777777" w:rsidR="002202EC" w:rsidRDefault="002202EC">
      <w:pPr>
        <w:spacing w:before="0" w:after="0"/>
        <w:rPr>
          <w:rFonts w:cs="Arial"/>
          <w:b/>
          <w:spacing w:val="-5"/>
          <w:szCs w:val="20"/>
        </w:rPr>
      </w:pPr>
      <w:r>
        <w:rPr>
          <w:rFonts w:cs="Arial"/>
          <w:b/>
        </w:rPr>
        <w:br w:type="page"/>
      </w:r>
    </w:p>
    <w:p w14:paraId="50CF3264" w14:textId="1CF12D94" w:rsidR="002202EC" w:rsidRPr="002202EC" w:rsidRDefault="002202EC" w:rsidP="002202EC">
      <w:pPr>
        <w:pStyle w:val="CcList"/>
        <w:spacing w:before="120" w:after="120" w:line="240" w:lineRule="auto"/>
        <w:ind w:left="0" w:firstLine="0"/>
        <w:jc w:val="left"/>
        <w:rPr>
          <w:rFonts w:cs="Arial"/>
          <w:b/>
          <w:color w:val="FF0000"/>
        </w:rPr>
      </w:pPr>
      <w:r>
        <w:rPr>
          <w:rFonts w:cs="Arial"/>
          <w:b/>
          <w:color w:val="FF0000"/>
        </w:rPr>
        <w:lastRenderedPageBreak/>
        <w:t>[LANDOWNER</w:t>
      </w:r>
      <w:r w:rsidRPr="002202EC">
        <w:rPr>
          <w:rFonts w:cs="Arial"/>
          <w:b/>
          <w:color w:val="FF0000"/>
        </w:rPr>
        <w:t>’S EXECUTION CLAUSE TO BE AMENDED AS APPROPRIATE IF NOT SIGNING PURSUANT TO S127 CORPORATIONS ACT</w:t>
      </w:r>
      <w:r>
        <w:rPr>
          <w:rFonts w:cs="Arial"/>
          <w:b/>
          <w:color w:val="FF0000"/>
        </w:rPr>
        <w:t xml:space="preserve"> E.G. BY POWER OF ATTORNEY</w:t>
      </w:r>
      <w:r w:rsidRPr="002202EC">
        <w:rPr>
          <w:rFonts w:cs="Arial"/>
          <w:b/>
          <w:color w:val="FF0000"/>
        </w:rPr>
        <w:t>]</w:t>
      </w:r>
    </w:p>
    <w:p w14:paraId="29F85684" w14:textId="35566FE7" w:rsidR="002202EC" w:rsidRDefault="002202EC" w:rsidP="002202EC">
      <w:pPr>
        <w:pStyle w:val="CcList"/>
        <w:pBdr>
          <w:top w:val="single" w:sz="4" w:space="1" w:color="auto"/>
        </w:pBdr>
        <w:spacing w:before="120" w:after="120" w:line="240" w:lineRule="auto"/>
        <w:ind w:left="0" w:firstLine="0"/>
        <w:jc w:val="left"/>
        <w:rPr>
          <w:rFonts w:cs="Arial"/>
          <w:b/>
        </w:rPr>
      </w:pPr>
      <w:r>
        <w:rPr>
          <w:rFonts w:ascii="Verdana" w:hAnsi="Verdana" w:cs="Arial"/>
          <w:b/>
          <w:sz w:val="24"/>
          <w:szCs w:val="24"/>
        </w:rPr>
        <w:t>Executed by</w:t>
      </w:r>
      <w:r w:rsidRPr="00EF30B7">
        <w:rPr>
          <w:rFonts w:ascii="Verdana" w:hAnsi="Verdana" w:cs="Arial"/>
          <w:b/>
          <w:sz w:val="24"/>
          <w:szCs w:val="24"/>
        </w:rPr>
        <w:t xml:space="preserve"> the </w:t>
      </w:r>
      <w:r>
        <w:rPr>
          <w:rFonts w:ascii="Verdana" w:hAnsi="Verdana" w:cs="Arial"/>
          <w:b/>
          <w:sz w:val="24"/>
          <w:szCs w:val="24"/>
        </w:rPr>
        <w:t>Landowner</w:t>
      </w:r>
      <w:r w:rsidRPr="00A17CE9">
        <w:rPr>
          <w:rFonts w:cs="Arial"/>
        </w:rPr>
        <w:t xml:space="preserve"> </w:t>
      </w:r>
      <w:r>
        <w:rPr>
          <w:rFonts w:cs="Arial"/>
        </w:rPr>
        <w:t>in accordance with s127(1) of the Corporations Act (</w:t>
      </w:r>
      <w:proofErr w:type="spellStart"/>
      <w:r>
        <w:rPr>
          <w:rFonts w:cs="Arial"/>
        </w:rPr>
        <w:t>Cth</w:t>
      </w:r>
      <w:proofErr w:type="spellEnd"/>
      <w:r>
        <w:rPr>
          <w:rFonts w:cs="Arial"/>
        </w:rPr>
        <w:t>) 2001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2"/>
      </w:tblGrid>
      <w:tr w:rsidR="00772613" w14:paraId="4B80557A" w14:textId="77777777" w:rsidTr="00D712C9">
        <w:tc>
          <w:tcPr>
            <w:tcW w:w="8303" w:type="dxa"/>
            <w:gridSpan w:val="2"/>
          </w:tcPr>
          <w:p w14:paraId="48D91826" w14:textId="77777777" w:rsidR="00772613" w:rsidRDefault="00772613" w:rsidP="00D712C9">
            <w:pPr>
              <w:rPr>
                <w:rFonts w:cs="Arial"/>
                <w:szCs w:val="20"/>
                <w:lang w:eastAsia="en-AU"/>
              </w:rPr>
            </w:pPr>
            <w:r>
              <w:rPr>
                <w:rFonts w:cs="Arial"/>
                <w:szCs w:val="20"/>
                <w:lang w:eastAsia="en-AU"/>
              </w:rPr>
              <w:t xml:space="preserve">Certified correct for the purposes of the </w:t>
            </w:r>
            <w:r>
              <w:rPr>
                <w:rFonts w:cs="Arial"/>
                <w:i/>
                <w:szCs w:val="20"/>
                <w:lang w:eastAsia="en-AU"/>
              </w:rPr>
              <w:t xml:space="preserve">Real Property Act 1900 </w:t>
            </w:r>
            <w:r>
              <w:rPr>
                <w:rFonts w:cs="Arial"/>
                <w:szCs w:val="20"/>
                <w:lang w:eastAsia="en-AU"/>
              </w:rPr>
              <w:t>by the authorised person(s) whose signature(s) appear below.</w:t>
            </w:r>
          </w:p>
        </w:tc>
      </w:tr>
      <w:tr w:rsidR="00772613" w14:paraId="6B186D63" w14:textId="77777777" w:rsidTr="00D712C9">
        <w:tc>
          <w:tcPr>
            <w:tcW w:w="4151" w:type="dxa"/>
          </w:tcPr>
          <w:p w14:paraId="155C03D6" w14:textId="77777777" w:rsidR="00772613" w:rsidRDefault="00772613" w:rsidP="00D712C9">
            <w:pPr>
              <w:rPr>
                <w:rFonts w:cs="Arial"/>
                <w:szCs w:val="20"/>
                <w:lang w:eastAsia="en-AU"/>
              </w:rPr>
            </w:pPr>
          </w:p>
          <w:p w14:paraId="060BEC68" w14:textId="77777777" w:rsidR="00772613" w:rsidRDefault="00772613" w:rsidP="00D712C9">
            <w:pPr>
              <w:rPr>
                <w:rFonts w:cs="Arial"/>
                <w:szCs w:val="20"/>
                <w:lang w:eastAsia="en-AU"/>
              </w:rPr>
            </w:pPr>
          </w:p>
          <w:p w14:paraId="12790616" w14:textId="77777777" w:rsidR="00772613" w:rsidRPr="00F432FE" w:rsidRDefault="00772613" w:rsidP="00D712C9">
            <w:pPr>
              <w:spacing w:before="100" w:after="0" w:line="312" w:lineRule="auto"/>
              <w:rPr>
                <w:rFonts w:cs="Arial"/>
                <w:szCs w:val="20"/>
                <w:lang w:eastAsia="en-AU"/>
              </w:rPr>
            </w:pPr>
            <w:r w:rsidRPr="00F432FE">
              <w:rPr>
                <w:rFonts w:cs="Arial"/>
                <w:szCs w:val="20"/>
                <w:lang w:eastAsia="en-AU"/>
              </w:rPr>
              <w:t>___</w:t>
            </w:r>
            <w:r>
              <w:rPr>
                <w:rFonts w:cs="Arial"/>
                <w:szCs w:val="20"/>
                <w:lang w:eastAsia="en-AU"/>
              </w:rPr>
              <w:t>___________________________</w:t>
            </w:r>
          </w:p>
          <w:p w14:paraId="47EB253A" w14:textId="77777777" w:rsidR="00772613" w:rsidRDefault="00772613" w:rsidP="00D712C9">
            <w:pPr>
              <w:rPr>
                <w:rFonts w:cs="Arial"/>
                <w:szCs w:val="20"/>
                <w:lang w:eastAsia="en-AU"/>
              </w:rPr>
            </w:pPr>
            <w:r>
              <w:rPr>
                <w:rFonts w:cs="Arial"/>
                <w:szCs w:val="20"/>
                <w:lang w:eastAsia="en-AU"/>
              </w:rPr>
              <w:t xml:space="preserve">Signature of </w:t>
            </w:r>
            <w:r w:rsidRPr="002202EC">
              <w:rPr>
                <w:rFonts w:cs="Arial"/>
                <w:color w:val="FF0000"/>
                <w:szCs w:val="20"/>
                <w:highlight w:val="yellow"/>
                <w:lang w:eastAsia="en-AU"/>
              </w:rPr>
              <w:t>[*</w:t>
            </w:r>
            <w:r>
              <w:rPr>
                <w:rFonts w:cs="Arial"/>
                <w:color w:val="FF0000"/>
                <w:szCs w:val="20"/>
                <w:highlight w:val="yellow"/>
                <w:lang w:eastAsia="en-AU"/>
              </w:rPr>
              <w:t xml:space="preserve">Director/*Sole Director and Secretary/* Sole Director </w:t>
            </w:r>
            <w:r w:rsidRPr="00772613">
              <w:rPr>
                <w:rFonts w:cs="Arial"/>
                <w:color w:val="FF0000"/>
                <w:szCs w:val="20"/>
                <w:lang w:eastAsia="en-AU"/>
              </w:rPr>
              <w:t>– DELETE AS APPROPRIATE</w:t>
            </w:r>
            <w:r w:rsidRPr="002202EC">
              <w:rPr>
                <w:rFonts w:cs="Arial"/>
                <w:color w:val="FF0000"/>
                <w:szCs w:val="20"/>
                <w:highlight w:val="yellow"/>
                <w:lang w:eastAsia="en-AU"/>
              </w:rPr>
              <w:t>]</w:t>
            </w:r>
          </w:p>
        </w:tc>
        <w:tc>
          <w:tcPr>
            <w:tcW w:w="4152" w:type="dxa"/>
          </w:tcPr>
          <w:p w14:paraId="22FFF47E" w14:textId="77777777" w:rsidR="00772613" w:rsidRDefault="00772613" w:rsidP="00D712C9">
            <w:pPr>
              <w:rPr>
                <w:rFonts w:cs="Arial"/>
                <w:szCs w:val="20"/>
                <w:lang w:eastAsia="en-AU"/>
              </w:rPr>
            </w:pPr>
          </w:p>
          <w:p w14:paraId="5053581E" w14:textId="77777777" w:rsidR="00772613" w:rsidRDefault="00772613" w:rsidP="00D712C9">
            <w:pPr>
              <w:rPr>
                <w:rFonts w:cs="Arial"/>
                <w:szCs w:val="20"/>
                <w:lang w:eastAsia="en-AU"/>
              </w:rPr>
            </w:pPr>
          </w:p>
          <w:p w14:paraId="286868A4" w14:textId="77777777" w:rsidR="00772613" w:rsidRPr="00F432FE" w:rsidRDefault="00772613" w:rsidP="00D712C9">
            <w:pPr>
              <w:spacing w:before="100" w:after="0" w:line="312" w:lineRule="auto"/>
              <w:rPr>
                <w:rFonts w:cs="Arial"/>
                <w:szCs w:val="20"/>
                <w:lang w:eastAsia="en-AU"/>
              </w:rPr>
            </w:pPr>
            <w:r w:rsidRPr="00F432FE">
              <w:rPr>
                <w:rFonts w:cs="Arial"/>
                <w:szCs w:val="20"/>
                <w:lang w:eastAsia="en-AU"/>
              </w:rPr>
              <w:t>___________________________________</w:t>
            </w:r>
          </w:p>
          <w:p w14:paraId="48832B14" w14:textId="77777777" w:rsidR="00772613" w:rsidRDefault="00772613" w:rsidP="00D712C9">
            <w:pPr>
              <w:rPr>
                <w:rFonts w:cs="Arial"/>
                <w:szCs w:val="20"/>
                <w:lang w:eastAsia="en-AU"/>
              </w:rPr>
            </w:pPr>
            <w:r>
              <w:rPr>
                <w:rFonts w:cs="Arial"/>
                <w:szCs w:val="20"/>
                <w:lang w:eastAsia="en-AU"/>
              </w:rPr>
              <w:t xml:space="preserve">Signature of </w:t>
            </w:r>
            <w:r w:rsidRPr="002202EC">
              <w:rPr>
                <w:rFonts w:cs="Arial"/>
                <w:color w:val="FF0000"/>
                <w:szCs w:val="20"/>
                <w:highlight w:val="yellow"/>
                <w:lang w:eastAsia="en-AU"/>
              </w:rPr>
              <w:t>[*</w:t>
            </w:r>
            <w:r>
              <w:rPr>
                <w:rFonts w:cs="Arial"/>
                <w:color w:val="FF0000"/>
                <w:szCs w:val="20"/>
                <w:highlight w:val="yellow"/>
                <w:lang w:eastAsia="en-AU"/>
              </w:rPr>
              <w:t>Director</w:t>
            </w:r>
            <w:r w:rsidRPr="00772613">
              <w:rPr>
                <w:rFonts w:cs="Arial"/>
                <w:color w:val="FF0000"/>
                <w:szCs w:val="20"/>
                <w:highlight w:val="yellow"/>
                <w:lang w:eastAsia="en-AU"/>
              </w:rPr>
              <w:t>/*Secretary</w:t>
            </w:r>
            <w:r w:rsidRPr="00772613">
              <w:rPr>
                <w:rFonts w:cs="Arial"/>
                <w:color w:val="FF0000"/>
                <w:szCs w:val="20"/>
                <w:lang w:eastAsia="en-AU"/>
              </w:rPr>
              <w:t xml:space="preserve"> – DELETE AS APPROPRIATE. CAN ALSO DELETE THIS RIGHT COLUMN IF A SOLE DIRECTOR AN</w:t>
            </w:r>
            <w:r>
              <w:rPr>
                <w:rFonts w:cs="Arial"/>
                <w:color w:val="FF0000"/>
                <w:szCs w:val="20"/>
                <w:lang w:eastAsia="en-AU"/>
              </w:rPr>
              <w:t>D SECRETARY OR SOLE DIRECTOR WILL SIGN</w:t>
            </w:r>
            <w:r w:rsidRPr="00772613">
              <w:rPr>
                <w:rFonts w:cs="Arial"/>
                <w:color w:val="FF0000"/>
                <w:szCs w:val="20"/>
                <w:lang w:eastAsia="en-AU"/>
              </w:rPr>
              <w:t xml:space="preserve"> IN THE LEFT COLUMN]</w:t>
            </w:r>
          </w:p>
        </w:tc>
      </w:tr>
      <w:tr w:rsidR="00772613" w14:paraId="0AB34E2C" w14:textId="77777777" w:rsidTr="00D712C9">
        <w:tc>
          <w:tcPr>
            <w:tcW w:w="4151" w:type="dxa"/>
          </w:tcPr>
          <w:p w14:paraId="232967FA" w14:textId="77777777" w:rsidR="00772613" w:rsidRDefault="00772613" w:rsidP="00D712C9">
            <w:pPr>
              <w:rPr>
                <w:rFonts w:cs="Arial"/>
                <w:szCs w:val="20"/>
                <w:lang w:eastAsia="en-AU"/>
              </w:rPr>
            </w:pPr>
          </w:p>
          <w:p w14:paraId="0686A2C9" w14:textId="77777777" w:rsidR="00772613" w:rsidRPr="00C442E6" w:rsidRDefault="00772613" w:rsidP="00D712C9">
            <w:pPr>
              <w:rPr>
                <w:rFonts w:cs="Arial"/>
                <w:szCs w:val="20"/>
                <w:lang w:eastAsia="en-AU"/>
              </w:rPr>
            </w:pPr>
          </w:p>
          <w:p w14:paraId="761FBF00" w14:textId="77777777" w:rsidR="00772613" w:rsidRPr="00C442E6" w:rsidRDefault="00772613" w:rsidP="00D712C9">
            <w:pPr>
              <w:rPr>
                <w:rFonts w:cs="Arial"/>
                <w:szCs w:val="20"/>
                <w:lang w:eastAsia="en-AU"/>
              </w:rPr>
            </w:pPr>
            <w:r w:rsidRPr="00C442E6">
              <w:rPr>
                <w:rFonts w:cs="Arial"/>
                <w:szCs w:val="20"/>
                <w:lang w:eastAsia="en-AU"/>
              </w:rPr>
              <w:t>___</w:t>
            </w:r>
            <w:r>
              <w:rPr>
                <w:rFonts w:cs="Arial"/>
                <w:szCs w:val="20"/>
                <w:lang w:eastAsia="en-AU"/>
              </w:rPr>
              <w:t>___________________________</w:t>
            </w:r>
          </w:p>
          <w:p w14:paraId="3AEF55DE" w14:textId="77777777" w:rsidR="00772613" w:rsidRDefault="00772613" w:rsidP="00D712C9">
            <w:pPr>
              <w:rPr>
                <w:rFonts w:cs="Arial"/>
                <w:szCs w:val="20"/>
                <w:lang w:eastAsia="en-AU"/>
              </w:rPr>
            </w:pPr>
            <w:r w:rsidRPr="00C442E6">
              <w:rPr>
                <w:rFonts w:cs="Arial"/>
                <w:szCs w:val="20"/>
                <w:lang w:eastAsia="en-AU"/>
              </w:rPr>
              <w:t>Name</w:t>
            </w:r>
            <w:r>
              <w:rPr>
                <w:rFonts w:cs="Arial"/>
                <w:szCs w:val="20"/>
                <w:lang w:eastAsia="en-AU"/>
              </w:rPr>
              <w:t xml:space="preserve"> of </w:t>
            </w:r>
            <w:r w:rsidRPr="002202EC">
              <w:rPr>
                <w:rFonts w:cs="Arial"/>
                <w:color w:val="FF0000"/>
                <w:szCs w:val="20"/>
                <w:highlight w:val="yellow"/>
                <w:lang w:eastAsia="en-AU"/>
              </w:rPr>
              <w:t>[*</w:t>
            </w:r>
            <w:r>
              <w:rPr>
                <w:rFonts w:cs="Arial"/>
                <w:color w:val="FF0000"/>
                <w:szCs w:val="20"/>
                <w:highlight w:val="yellow"/>
                <w:lang w:eastAsia="en-AU"/>
              </w:rPr>
              <w:t>Director/*Sole Director and Secretary/* Sole Director</w:t>
            </w:r>
            <w:r w:rsidRPr="00772613">
              <w:rPr>
                <w:rFonts w:cs="Arial"/>
                <w:color w:val="FF0000"/>
                <w:szCs w:val="20"/>
                <w:lang w:eastAsia="en-AU"/>
              </w:rPr>
              <w:t xml:space="preserve"> – DELETE AS APPROPRIATE]</w:t>
            </w:r>
          </w:p>
        </w:tc>
        <w:tc>
          <w:tcPr>
            <w:tcW w:w="4152" w:type="dxa"/>
          </w:tcPr>
          <w:p w14:paraId="0ABDEAA9" w14:textId="77777777" w:rsidR="00772613" w:rsidRDefault="00772613" w:rsidP="00D712C9">
            <w:pPr>
              <w:rPr>
                <w:rFonts w:cs="Arial"/>
                <w:szCs w:val="20"/>
                <w:lang w:eastAsia="en-AU"/>
              </w:rPr>
            </w:pPr>
          </w:p>
          <w:p w14:paraId="32E01409" w14:textId="77777777" w:rsidR="00772613" w:rsidRDefault="00772613" w:rsidP="00D712C9">
            <w:pPr>
              <w:rPr>
                <w:rFonts w:cs="Arial"/>
                <w:szCs w:val="20"/>
                <w:lang w:eastAsia="en-AU"/>
              </w:rPr>
            </w:pPr>
          </w:p>
          <w:p w14:paraId="596D716A" w14:textId="77777777" w:rsidR="00772613" w:rsidRPr="00F432FE" w:rsidRDefault="00772613" w:rsidP="00D712C9">
            <w:pPr>
              <w:spacing w:before="100" w:after="0" w:line="312" w:lineRule="auto"/>
              <w:rPr>
                <w:rFonts w:cs="Arial"/>
                <w:szCs w:val="20"/>
                <w:lang w:eastAsia="en-AU"/>
              </w:rPr>
            </w:pPr>
            <w:r w:rsidRPr="00F432FE">
              <w:rPr>
                <w:rFonts w:cs="Arial"/>
                <w:szCs w:val="20"/>
                <w:lang w:eastAsia="en-AU"/>
              </w:rPr>
              <w:t>___________________________________</w:t>
            </w:r>
          </w:p>
          <w:p w14:paraId="56A4C8AC" w14:textId="77777777" w:rsidR="00772613" w:rsidRDefault="00772613" w:rsidP="00D712C9">
            <w:pPr>
              <w:rPr>
                <w:rFonts w:cs="Arial"/>
                <w:szCs w:val="20"/>
                <w:lang w:eastAsia="en-AU"/>
              </w:rPr>
            </w:pPr>
            <w:r>
              <w:rPr>
                <w:rFonts w:cs="Arial"/>
                <w:szCs w:val="20"/>
                <w:lang w:eastAsia="en-AU"/>
              </w:rPr>
              <w:t xml:space="preserve">Name of </w:t>
            </w:r>
            <w:r w:rsidRPr="002202EC">
              <w:rPr>
                <w:rFonts w:cs="Arial"/>
                <w:color w:val="FF0000"/>
                <w:szCs w:val="20"/>
                <w:highlight w:val="yellow"/>
                <w:lang w:eastAsia="en-AU"/>
              </w:rPr>
              <w:t>[*</w:t>
            </w:r>
            <w:r>
              <w:rPr>
                <w:rFonts w:cs="Arial"/>
                <w:color w:val="FF0000"/>
                <w:szCs w:val="20"/>
                <w:highlight w:val="yellow"/>
                <w:lang w:eastAsia="en-AU"/>
              </w:rPr>
              <w:t xml:space="preserve">Director/*Secretary </w:t>
            </w:r>
            <w:r w:rsidRPr="00772613">
              <w:rPr>
                <w:rFonts w:cs="Arial"/>
                <w:color w:val="FF0000"/>
                <w:szCs w:val="20"/>
                <w:lang w:eastAsia="en-AU"/>
              </w:rPr>
              <w:t xml:space="preserve">– DELETE AS APPROPRIATE. CAN ALSO DELETE THIS RIGHT COLUMN IF A SOLE DIRECTOR AND SECRETARY OR SOLE DIRECTOR </w:t>
            </w:r>
            <w:r>
              <w:rPr>
                <w:rFonts w:cs="Arial"/>
                <w:color w:val="FF0000"/>
                <w:szCs w:val="20"/>
                <w:lang w:eastAsia="en-AU"/>
              </w:rPr>
              <w:t>WILL SIGN</w:t>
            </w:r>
            <w:r w:rsidRPr="00772613">
              <w:rPr>
                <w:rFonts w:cs="Arial"/>
                <w:color w:val="FF0000"/>
                <w:szCs w:val="20"/>
                <w:lang w:eastAsia="en-AU"/>
              </w:rPr>
              <w:t xml:space="preserve"> IN THE LEFT COLUMN]</w:t>
            </w:r>
          </w:p>
        </w:tc>
      </w:tr>
      <w:tr w:rsidR="00772613" w14:paraId="1DD7ED0A" w14:textId="77777777" w:rsidTr="00D712C9">
        <w:tc>
          <w:tcPr>
            <w:tcW w:w="4151" w:type="dxa"/>
          </w:tcPr>
          <w:p w14:paraId="1BCA9FBD" w14:textId="77777777" w:rsidR="00772613" w:rsidRDefault="00772613" w:rsidP="00D712C9">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Pr>
                <w:rFonts w:cs="Arial"/>
                <w:color w:val="000000" w:themeColor="text1"/>
                <w:szCs w:val="20"/>
                <w:lang w:eastAsia="en-AU"/>
              </w:rPr>
              <w:t>,</w:t>
            </w:r>
            <w:r w:rsidRPr="00772613">
              <w:rPr>
                <w:rFonts w:cs="Arial"/>
                <w:color w:val="000000" w:themeColor="text1"/>
                <w:szCs w:val="20"/>
                <w:lang w:eastAsia="en-AU"/>
              </w:rPr>
              <w:t xml:space="preserve"> or at my direction</w:t>
            </w:r>
            <w:r>
              <w:rPr>
                <w:rFonts w:cs="Arial"/>
                <w:color w:val="000000" w:themeColor="text1"/>
                <w:szCs w:val="20"/>
                <w:lang w:eastAsia="en-AU"/>
              </w:rPr>
              <w:t>,</w:t>
            </w:r>
            <w:r w:rsidRPr="00772613">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c>
          <w:tcPr>
            <w:tcW w:w="4152" w:type="dxa"/>
          </w:tcPr>
          <w:p w14:paraId="475EE083" w14:textId="77777777" w:rsidR="00772613" w:rsidRDefault="00772613" w:rsidP="00D712C9">
            <w:pPr>
              <w:rPr>
                <w:rFonts w:cs="Arial"/>
                <w:szCs w:val="20"/>
                <w:lang w:eastAsia="en-AU"/>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72613">
              <w:rPr>
                <w:rFonts w:cs="Arial"/>
                <w:color w:val="000000" w:themeColor="text1"/>
                <w:szCs w:val="20"/>
                <w:lang w:eastAsia="en-AU"/>
              </w:rPr>
              <w:t>Electronic signature of me</w:t>
            </w:r>
            <w:r>
              <w:rPr>
                <w:rFonts w:cs="Arial"/>
                <w:color w:val="000000" w:themeColor="text1"/>
                <w:szCs w:val="20"/>
                <w:lang w:eastAsia="en-AU"/>
              </w:rPr>
              <w:t>,</w:t>
            </w:r>
            <w:r w:rsidRPr="0046539B">
              <w:rPr>
                <w:rFonts w:cs="Arial"/>
                <w:color w:val="FF0000"/>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72613">
              <w:rPr>
                <w:rFonts w:cs="Arial"/>
                <w:color w:val="000000" w:themeColor="text1"/>
                <w:szCs w:val="20"/>
                <w:lang w:eastAsia="en-AU"/>
              </w:rPr>
              <w:t>affixed by me</w:t>
            </w:r>
            <w:r>
              <w:rPr>
                <w:rFonts w:cs="Arial"/>
                <w:color w:val="000000" w:themeColor="text1"/>
                <w:szCs w:val="20"/>
                <w:lang w:eastAsia="en-AU"/>
              </w:rPr>
              <w:t>,</w:t>
            </w:r>
            <w:r w:rsidRPr="00772613">
              <w:rPr>
                <w:rFonts w:cs="Arial"/>
                <w:color w:val="000000" w:themeColor="text1"/>
                <w:szCs w:val="20"/>
                <w:lang w:eastAsia="en-AU"/>
              </w:rPr>
              <w:t xml:space="preserve"> or at my direction</w:t>
            </w:r>
            <w:r>
              <w:rPr>
                <w:rFonts w:cs="Arial"/>
                <w:color w:val="000000" w:themeColor="text1"/>
                <w:szCs w:val="20"/>
                <w:lang w:eastAsia="en-AU"/>
              </w:rPr>
              <w:t>,</w:t>
            </w:r>
            <w:r w:rsidRPr="00772613">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w:t>
            </w:r>
            <w:r w:rsidRPr="0046539B">
              <w:rPr>
                <w:rFonts w:cs="Arial"/>
                <w:color w:val="FF0000"/>
                <w:szCs w:val="20"/>
                <w:lang w:eastAsia="en-AU"/>
              </w:rPr>
              <w:t>]</w:t>
            </w:r>
          </w:p>
        </w:tc>
      </w:tr>
    </w:tbl>
    <w:p w14:paraId="3A7794A8" w14:textId="77777777" w:rsidR="002202EC" w:rsidRDefault="002202EC" w:rsidP="002202EC">
      <w:pPr>
        <w:pStyle w:val="CcList"/>
        <w:spacing w:before="120" w:after="120" w:line="360" w:lineRule="auto"/>
        <w:ind w:left="0" w:firstLine="0"/>
        <w:jc w:val="left"/>
        <w:rPr>
          <w:rFonts w:cs="Arial"/>
          <w:b/>
        </w:rPr>
      </w:pPr>
    </w:p>
    <w:p w14:paraId="17A03E83" w14:textId="77777777" w:rsidR="004E102A" w:rsidRDefault="004E102A" w:rsidP="004E102A">
      <w:pPr>
        <w:pStyle w:val="CcList"/>
        <w:spacing w:before="120" w:after="120" w:line="360" w:lineRule="auto"/>
        <w:ind w:left="0" w:firstLine="0"/>
        <w:jc w:val="left"/>
        <w:rPr>
          <w:rFonts w:cs="Arial"/>
          <w:b/>
        </w:rPr>
      </w:pPr>
    </w:p>
    <w:p w14:paraId="37919D07" w14:textId="436351CA" w:rsidR="00577DA3" w:rsidRPr="00F4066C" w:rsidRDefault="00086501" w:rsidP="00577DA3">
      <w:pPr>
        <w:pStyle w:val="LTLHeadingJustifiedLevel2"/>
        <w:jc w:val="center"/>
        <w:outlineLvl w:val="0"/>
      </w:pPr>
      <w:r>
        <w:br w:type="page"/>
      </w:r>
    </w:p>
    <w:p w14:paraId="23C17CA0" w14:textId="5474E8D8" w:rsidR="00577DA3" w:rsidRDefault="00F01E55" w:rsidP="00F01E55">
      <w:pPr>
        <w:spacing w:before="240" w:after="240"/>
        <w:ind w:left="1440"/>
      </w:pPr>
      <w:r w:rsidRPr="00F4066C">
        <w:lastRenderedPageBreak/>
        <w:t xml:space="preserve"> </w:t>
      </w:r>
    </w:p>
    <w:p w14:paraId="05220B71" w14:textId="77777777" w:rsidR="00577DA3" w:rsidRPr="00380932" w:rsidRDefault="00577DA3" w:rsidP="00577DA3">
      <w:pPr>
        <w:keepNext/>
        <w:keepLines/>
        <w:spacing w:before="200" w:after="40"/>
        <w:outlineLvl w:val="2"/>
        <w:rPr>
          <w:rFonts w:cs="Arial"/>
          <w:b/>
          <w:bCs/>
          <w:caps/>
          <w:sz w:val="24"/>
          <w:szCs w:val="22"/>
        </w:rPr>
      </w:pPr>
      <w:bookmarkStart w:id="215" w:name="_Toc110500371"/>
      <w:bookmarkStart w:id="216" w:name="_Toc118382098"/>
      <w:r>
        <w:rPr>
          <w:rFonts w:cs="Arial"/>
          <w:b/>
          <w:bCs/>
          <w:caps/>
          <w:sz w:val="24"/>
          <w:szCs w:val="22"/>
        </w:rPr>
        <w:t xml:space="preserve">Appendix: </w:t>
      </w:r>
      <w:r w:rsidRPr="00380932">
        <w:rPr>
          <w:rFonts w:cs="Arial"/>
          <w:b/>
          <w:bCs/>
          <w:caps/>
          <w:sz w:val="24"/>
          <w:szCs w:val="22"/>
        </w:rPr>
        <w:t>Explanatory Note</w:t>
      </w:r>
      <w:bookmarkEnd w:id="215"/>
      <w:bookmarkEnd w:id="216"/>
    </w:p>
    <w:p w14:paraId="061D9970" w14:textId="77777777" w:rsidR="00577DA3" w:rsidRPr="00380932" w:rsidRDefault="00577DA3" w:rsidP="00577DA3">
      <w:pPr>
        <w:widowControl w:val="0"/>
        <w:spacing w:before="9" w:after="0" w:line="190" w:lineRule="exact"/>
        <w:rPr>
          <w:rFonts w:eastAsia="Calibri" w:cs="Arial"/>
          <w:sz w:val="19"/>
          <w:szCs w:val="19"/>
          <w:lang w:val="en-US"/>
        </w:rPr>
      </w:pPr>
    </w:p>
    <w:p w14:paraId="389417AF" w14:textId="16A88F8C" w:rsidR="00577DA3" w:rsidRDefault="00577DA3" w:rsidP="00577DA3">
      <w:pPr>
        <w:widowControl w:val="0"/>
        <w:spacing w:before="9" w:after="0" w:line="190" w:lineRule="exact"/>
        <w:rPr>
          <w:rFonts w:eastAsia="Calibri" w:cs="Arial"/>
          <w:szCs w:val="20"/>
          <w:lang w:val="en-US"/>
        </w:rPr>
      </w:pPr>
      <w:r w:rsidRPr="00577DA3">
        <w:rPr>
          <w:rFonts w:eastAsia="Calibri" w:cs="Arial"/>
          <w:szCs w:val="20"/>
          <w:lang w:val="en-US"/>
        </w:rPr>
        <w:t xml:space="preserve">For the purposes of </w:t>
      </w:r>
      <w:r w:rsidRPr="00380932">
        <w:rPr>
          <w:rFonts w:eastAsia="Calibri" w:cs="Arial"/>
          <w:i/>
          <w:szCs w:val="20"/>
          <w:lang w:val="en-US"/>
        </w:rPr>
        <w:t>Environmental Planning and Assessment Regulation 20</w:t>
      </w:r>
      <w:r>
        <w:rPr>
          <w:rFonts w:eastAsia="Calibri" w:cs="Arial"/>
          <w:i/>
          <w:szCs w:val="20"/>
          <w:lang w:val="en-US"/>
        </w:rPr>
        <w:t>21</w:t>
      </w:r>
      <w:r w:rsidRPr="00380932">
        <w:rPr>
          <w:rFonts w:eastAsia="Calibri" w:cs="Arial"/>
          <w:szCs w:val="20"/>
          <w:lang w:val="en-US"/>
        </w:rPr>
        <w:t xml:space="preserve"> (</w:t>
      </w:r>
      <w:r w:rsidR="00663C98">
        <w:rPr>
          <w:rFonts w:eastAsia="Calibri" w:cs="Arial"/>
          <w:szCs w:val="20"/>
          <w:lang w:val="en-US"/>
        </w:rPr>
        <w:t>s</w:t>
      </w:r>
      <w:r>
        <w:rPr>
          <w:rFonts w:eastAsia="Calibri" w:cs="Arial"/>
          <w:szCs w:val="20"/>
          <w:lang w:val="en-US"/>
        </w:rPr>
        <w:t>ection</w:t>
      </w:r>
      <w:r w:rsidRPr="00380932">
        <w:rPr>
          <w:rFonts w:eastAsia="Calibri" w:cs="Arial"/>
          <w:szCs w:val="20"/>
          <w:lang w:val="en-US"/>
        </w:rPr>
        <w:t xml:space="preserve"> </w:t>
      </w:r>
      <w:r>
        <w:rPr>
          <w:rFonts w:eastAsia="Calibri" w:cs="Arial"/>
          <w:szCs w:val="20"/>
          <w:lang w:val="en-US"/>
        </w:rPr>
        <w:t>205</w:t>
      </w:r>
      <w:r w:rsidRPr="00380932">
        <w:rPr>
          <w:rFonts w:eastAsia="Calibri" w:cs="Arial"/>
          <w:szCs w:val="20"/>
          <w:lang w:val="en-US"/>
        </w:rPr>
        <w:t>)</w:t>
      </w:r>
      <w:r>
        <w:rPr>
          <w:rFonts w:eastAsia="Calibri" w:cs="Arial"/>
          <w:szCs w:val="20"/>
          <w:lang w:val="en-US"/>
        </w:rPr>
        <w:t xml:space="preserve"> in respect of a draft Planning Agreement under s7.4 of the </w:t>
      </w:r>
      <w:r w:rsidRPr="00577DA3">
        <w:rPr>
          <w:rFonts w:eastAsia="Calibri" w:cs="Arial"/>
          <w:i/>
          <w:szCs w:val="20"/>
          <w:lang w:val="en-US"/>
        </w:rPr>
        <w:t xml:space="preserve">Environmental Planning </w:t>
      </w:r>
      <w:r w:rsidR="00953458">
        <w:rPr>
          <w:rFonts w:eastAsia="Calibri" w:cs="Arial"/>
          <w:i/>
          <w:szCs w:val="20"/>
          <w:lang w:val="en-US"/>
        </w:rPr>
        <w:t>and</w:t>
      </w:r>
      <w:r w:rsidR="00953458" w:rsidRPr="00577DA3">
        <w:rPr>
          <w:rFonts w:eastAsia="Calibri" w:cs="Arial"/>
          <w:i/>
          <w:szCs w:val="20"/>
          <w:lang w:val="en-US"/>
        </w:rPr>
        <w:t xml:space="preserve"> </w:t>
      </w:r>
      <w:r w:rsidRPr="00577DA3">
        <w:rPr>
          <w:rFonts w:eastAsia="Calibri" w:cs="Arial"/>
          <w:i/>
          <w:szCs w:val="20"/>
          <w:lang w:val="en-US"/>
        </w:rPr>
        <w:t>Assessment Act 1979</w:t>
      </w:r>
      <w:r>
        <w:rPr>
          <w:rFonts w:eastAsia="Calibri" w:cs="Arial"/>
          <w:i/>
          <w:szCs w:val="20"/>
          <w:lang w:val="en-US"/>
        </w:rPr>
        <w:t>.</w:t>
      </w:r>
    </w:p>
    <w:p w14:paraId="245D5EAE" w14:textId="77777777" w:rsidR="00577DA3" w:rsidRPr="00380932" w:rsidRDefault="00577DA3" w:rsidP="00577DA3">
      <w:pPr>
        <w:widowControl w:val="0"/>
        <w:spacing w:before="9" w:after="0" w:line="190" w:lineRule="exact"/>
        <w:jc w:val="center"/>
        <w:rPr>
          <w:rFonts w:eastAsia="Calibri" w:cs="Arial"/>
          <w:sz w:val="22"/>
          <w:szCs w:val="22"/>
          <w:lang w:val="en-US"/>
        </w:rPr>
      </w:pPr>
    </w:p>
    <w:p w14:paraId="2D060557" w14:textId="77777777" w:rsidR="00577DA3" w:rsidRPr="00380932" w:rsidRDefault="00577DA3" w:rsidP="00577DA3">
      <w:pPr>
        <w:widowControl w:val="0"/>
        <w:spacing w:before="9" w:after="0" w:line="190" w:lineRule="exact"/>
        <w:rPr>
          <w:rFonts w:eastAsia="Calibri" w:cs="Arial"/>
          <w:sz w:val="22"/>
          <w:szCs w:val="22"/>
          <w:lang w:val="en-US"/>
        </w:rPr>
      </w:pPr>
    </w:p>
    <w:p w14:paraId="5B07A30F" w14:textId="77777777" w:rsidR="00577DA3" w:rsidRPr="00380932" w:rsidRDefault="00577DA3" w:rsidP="004A4101">
      <w:pPr>
        <w:widowControl w:val="0"/>
        <w:numPr>
          <w:ilvl w:val="0"/>
          <w:numId w:val="10"/>
        </w:numPr>
        <w:spacing w:before="9" w:after="0"/>
        <w:ind w:hanging="720"/>
        <w:rPr>
          <w:rFonts w:eastAsia="Calibri" w:cs="Arial"/>
          <w:b/>
          <w:sz w:val="22"/>
          <w:szCs w:val="22"/>
          <w:lang w:val="en-US"/>
        </w:rPr>
      </w:pPr>
      <w:r w:rsidRPr="00380932">
        <w:rPr>
          <w:rFonts w:eastAsia="Calibri" w:cs="Arial"/>
          <w:b/>
          <w:sz w:val="22"/>
          <w:szCs w:val="22"/>
          <w:lang w:val="en-US"/>
        </w:rPr>
        <w:t>Introduction</w:t>
      </w:r>
    </w:p>
    <w:p w14:paraId="4F076917" w14:textId="77777777" w:rsidR="00577DA3" w:rsidRPr="00380932" w:rsidRDefault="00577DA3" w:rsidP="00577DA3">
      <w:pPr>
        <w:widowControl w:val="0"/>
        <w:spacing w:before="9" w:after="0"/>
        <w:rPr>
          <w:rFonts w:eastAsia="Calibri" w:cs="Arial"/>
          <w:b/>
          <w:sz w:val="22"/>
          <w:szCs w:val="22"/>
          <w:lang w:val="en-US"/>
        </w:rPr>
      </w:pPr>
    </w:p>
    <w:p w14:paraId="6A576DBF" w14:textId="77777777" w:rsidR="00577DA3"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The purpose of this explanatory note is to provide a plain English summary to support the notification of</w:t>
      </w:r>
      <w:r>
        <w:rPr>
          <w:rFonts w:eastAsia="Calibri" w:cs="Arial"/>
          <w:sz w:val="22"/>
          <w:szCs w:val="22"/>
          <w:lang w:val="en-US"/>
        </w:rPr>
        <w:t xml:space="preserve"> </w:t>
      </w:r>
      <w:r w:rsidRPr="00380932">
        <w:rPr>
          <w:rFonts w:eastAsia="Calibri" w:cs="Arial"/>
          <w:sz w:val="22"/>
          <w:szCs w:val="22"/>
          <w:lang w:val="en-US"/>
        </w:rPr>
        <w:t xml:space="preserve">the draft planning agreement (the planning agreement). </w:t>
      </w:r>
    </w:p>
    <w:p w14:paraId="371A22C9" w14:textId="77777777" w:rsidR="00577DA3" w:rsidRDefault="00577DA3" w:rsidP="00577DA3">
      <w:pPr>
        <w:widowControl w:val="0"/>
        <w:spacing w:before="9" w:after="0"/>
        <w:rPr>
          <w:rFonts w:eastAsia="Calibri" w:cs="Arial"/>
          <w:sz w:val="22"/>
          <w:szCs w:val="22"/>
          <w:lang w:val="en-US"/>
        </w:rPr>
      </w:pPr>
    </w:p>
    <w:p w14:paraId="00B5502A"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This explanatory note explains what the planning</w:t>
      </w:r>
      <w:r>
        <w:rPr>
          <w:rFonts w:eastAsia="Calibri" w:cs="Arial"/>
          <w:sz w:val="22"/>
          <w:szCs w:val="22"/>
          <w:lang w:val="en-US"/>
        </w:rPr>
        <w:t xml:space="preserve"> </w:t>
      </w:r>
      <w:r w:rsidRPr="00380932">
        <w:rPr>
          <w:rFonts w:eastAsia="Calibri" w:cs="Arial"/>
          <w:sz w:val="22"/>
          <w:szCs w:val="22"/>
          <w:lang w:val="en-US"/>
        </w:rPr>
        <w:t>agreement is proposing, how it delivers public benefit and whether it is an acceptable means of achieving</w:t>
      </w:r>
      <w:r>
        <w:rPr>
          <w:rFonts w:eastAsia="Calibri" w:cs="Arial"/>
          <w:sz w:val="22"/>
          <w:szCs w:val="22"/>
          <w:lang w:val="en-US"/>
        </w:rPr>
        <w:t xml:space="preserve"> </w:t>
      </w:r>
      <w:r w:rsidRPr="00380932">
        <w:rPr>
          <w:rFonts w:eastAsia="Calibri" w:cs="Arial"/>
          <w:sz w:val="22"/>
          <w:szCs w:val="22"/>
          <w:lang w:val="en-US"/>
        </w:rPr>
        <w:t>the proposed planning outcomes.</w:t>
      </w:r>
    </w:p>
    <w:p w14:paraId="46D11840" w14:textId="77777777" w:rsidR="00577DA3" w:rsidRPr="00380932" w:rsidRDefault="00577DA3" w:rsidP="00577DA3">
      <w:pPr>
        <w:widowControl w:val="0"/>
        <w:spacing w:before="9" w:after="0"/>
        <w:rPr>
          <w:rFonts w:eastAsia="Calibri" w:cs="Arial"/>
          <w:sz w:val="22"/>
          <w:szCs w:val="22"/>
          <w:lang w:val="en-US"/>
        </w:rPr>
      </w:pPr>
    </w:p>
    <w:p w14:paraId="5E9C238B" w14:textId="77777777" w:rsidR="00577DA3" w:rsidRPr="00380932" w:rsidRDefault="00577DA3" w:rsidP="004A4101">
      <w:pPr>
        <w:widowControl w:val="0"/>
        <w:numPr>
          <w:ilvl w:val="0"/>
          <w:numId w:val="10"/>
        </w:numPr>
        <w:spacing w:before="9" w:after="0"/>
        <w:ind w:hanging="720"/>
        <w:rPr>
          <w:rFonts w:eastAsia="Calibri" w:cs="Arial"/>
          <w:b/>
          <w:sz w:val="22"/>
          <w:szCs w:val="22"/>
          <w:lang w:val="en-US"/>
        </w:rPr>
      </w:pPr>
      <w:r w:rsidRPr="00380932">
        <w:rPr>
          <w:rFonts w:eastAsia="Calibri" w:cs="Arial"/>
          <w:b/>
          <w:sz w:val="22"/>
          <w:szCs w:val="22"/>
          <w:lang w:val="en-US"/>
        </w:rPr>
        <w:t>The parties to this planning agreement are:</w:t>
      </w:r>
    </w:p>
    <w:p w14:paraId="270C7E10" w14:textId="77777777" w:rsidR="00577DA3" w:rsidRPr="00380932" w:rsidRDefault="00577DA3" w:rsidP="00577DA3">
      <w:pPr>
        <w:widowControl w:val="0"/>
        <w:spacing w:before="9" w:after="0"/>
        <w:rPr>
          <w:rFonts w:eastAsia="Calibri" w:cs="Arial"/>
          <w:b/>
          <w:sz w:val="22"/>
          <w:szCs w:val="22"/>
          <w:lang w:val="en-US"/>
        </w:rPr>
      </w:pPr>
    </w:p>
    <w:p w14:paraId="254CFB3D" w14:textId="77777777" w:rsidR="00577DA3" w:rsidRPr="00380932" w:rsidRDefault="00577DA3" w:rsidP="00577DA3">
      <w:pPr>
        <w:widowControl w:val="0"/>
        <w:spacing w:before="9" w:after="0"/>
        <w:rPr>
          <w:rFonts w:eastAsia="Calibri" w:cs="Arial"/>
          <w:b/>
          <w:sz w:val="22"/>
          <w:szCs w:val="22"/>
          <w:lang w:val="en-US"/>
        </w:rPr>
      </w:pPr>
    </w:p>
    <w:p w14:paraId="154F1B52"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Canterbury Bankstown City Council; and</w:t>
      </w:r>
    </w:p>
    <w:p w14:paraId="16D7C932" w14:textId="77777777" w:rsidR="00577DA3" w:rsidRPr="00380932" w:rsidRDefault="00577DA3" w:rsidP="00577DA3">
      <w:pPr>
        <w:widowControl w:val="0"/>
        <w:spacing w:before="9" w:after="0"/>
        <w:rPr>
          <w:rFonts w:eastAsia="Calibri" w:cs="Arial"/>
          <w:sz w:val="22"/>
          <w:szCs w:val="22"/>
          <w:lang w:val="en-US"/>
        </w:rPr>
      </w:pPr>
    </w:p>
    <w:p w14:paraId="6F4E43AD" w14:textId="63B7D56F" w:rsidR="00577DA3" w:rsidRDefault="006531DB" w:rsidP="00577DA3">
      <w:pPr>
        <w:widowControl w:val="0"/>
        <w:spacing w:before="9" w:after="0"/>
        <w:rPr>
          <w:rFonts w:eastAsia="Calibri" w:cs="Arial"/>
          <w:sz w:val="22"/>
          <w:szCs w:val="22"/>
          <w:lang w:val="en-US"/>
        </w:rPr>
      </w:pPr>
      <w:r w:rsidRPr="0022222E">
        <w:rPr>
          <w:rFonts w:eastAsia="Calibri" w:cs="Arial"/>
          <w:color w:val="FF0000"/>
          <w:sz w:val="22"/>
          <w:szCs w:val="22"/>
          <w:highlight w:val="yellow"/>
          <w:lang w:val="en-US"/>
        </w:rPr>
        <w:t>[DEVELOPER’S NAME</w:t>
      </w:r>
      <w:r w:rsidRPr="006531DB">
        <w:rPr>
          <w:rFonts w:eastAsia="Calibri" w:cs="Arial"/>
          <w:color w:val="FF0000"/>
          <w:sz w:val="22"/>
          <w:szCs w:val="22"/>
          <w:lang w:val="en-US"/>
        </w:rPr>
        <w:t xml:space="preserve">] </w:t>
      </w:r>
      <w:r w:rsidR="00577DA3" w:rsidRPr="00380932">
        <w:rPr>
          <w:rFonts w:eastAsia="Calibri" w:cs="Arial"/>
          <w:sz w:val="22"/>
          <w:szCs w:val="22"/>
          <w:lang w:val="en-US"/>
        </w:rPr>
        <w:t>as the developer</w:t>
      </w:r>
    </w:p>
    <w:p w14:paraId="28872CC0" w14:textId="33C4B4E6" w:rsidR="00577DA3" w:rsidRPr="00380932" w:rsidRDefault="006531DB" w:rsidP="00577DA3">
      <w:pPr>
        <w:widowControl w:val="0"/>
        <w:spacing w:before="9" w:after="0"/>
        <w:rPr>
          <w:rFonts w:eastAsia="Calibri" w:cs="Arial"/>
          <w:sz w:val="22"/>
          <w:szCs w:val="22"/>
          <w:lang w:val="en-US"/>
        </w:rPr>
      </w:pPr>
      <w:r w:rsidRPr="00577DA3">
        <w:rPr>
          <w:rFonts w:eastAsia="Calibri" w:cs="Arial"/>
          <w:color w:val="FF0000"/>
          <w:sz w:val="22"/>
          <w:szCs w:val="22"/>
          <w:lang w:val="en-US"/>
        </w:rPr>
        <w:t>[</w:t>
      </w:r>
      <w:r w:rsidRPr="0022222E">
        <w:rPr>
          <w:rFonts w:eastAsia="Calibri" w:cs="Arial"/>
          <w:color w:val="FF0000"/>
          <w:sz w:val="22"/>
          <w:szCs w:val="22"/>
          <w:highlight w:val="yellow"/>
          <w:lang w:val="en-US"/>
        </w:rPr>
        <w:t>LANDOWNERS NAME</w:t>
      </w:r>
      <w:r w:rsidRPr="00577DA3">
        <w:rPr>
          <w:rFonts w:eastAsia="Calibri" w:cs="Arial"/>
          <w:color w:val="FF0000"/>
          <w:sz w:val="22"/>
          <w:szCs w:val="22"/>
          <w:lang w:val="en-US"/>
        </w:rPr>
        <w:t xml:space="preserve">] </w:t>
      </w:r>
      <w:r w:rsidR="00577DA3">
        <w:rPr>
          <w:rFonts w:eastAsia="Calibri" w:cs="Arial"/>
          <w:sz w:val="22"/>
          <w:szCs w:val="22"/>
          <w:lang w:val="en-US"/>
        </w:rPr>
        <w:t>as landowner</w:t>
      </w:r>
    </w:p>
    <w:p w14:paraId="64CC809D" w14:textId="77777777" w:rsidR="00577DA3" w:rsidRPr="00380932" w:rsidRDefault="00577DA3" w:rsidP="00577DA3">
      <w:pPr>
        <w:widowControl w:val="0"/>
        <w:spacing w:before="9" w:after="0"/>
        <w:rPr>
          <w:rFonts w:eastAsia="Calibri" w:cs="Arial"/>
          <w:sz w:val="22"/>
          <w:szCs w:val="22"/>
          <w:lang w:val="en-US"/>
        </w:rPr>
      </w:pPr>
    </w:p>
    <w:p w14:paraId="146EF016" w14:textId="77777777" w:rsidR="00577DA3" w:rsidRPr="00380932" w:rsidRDefault="00577DA3" w:rsidP="00577DA3">
      <w:pPr>
        <w:widowControl w:val="0"/>
        <w:spacing w:before="9" w:after="0"/>
        <w:rPr>
          <w:rFonts w:eastAsia="Calibri" w:cs="Arial"/>
          <w:sz w:val="22"/>
          <w:szCs w:val="22"/>
          <w:lang w:val="en-US"/>
        </w:rPr>
      </w:pPr>
    </w:p>
    <w:p w14:paraId="7EFD48CA" w14:textId="77777777" w:rsidR="00577DA3" w:rsidRPr="00380932" w:rsidRDefault="00577DA3" w:rsidP="004A4101">
      <w:pPr>
        <w:widowControl w:val="0"/>
        <w:numPr>
          <w:ilvl w:val="0"/>
          <w:numId w:val="10"/>
        </w:numPr>
        <w:spacing w:before="9" w:after="0"/>
        <w:ind w:left="567" w:hanging="567"/>
        <w:rPr>
          <w:rFonts w:eastAsia="Calibri" w:cs="Arial"/>
          <w:b/>
          <w:sz w:val="22"/>
          <w:szCs w:val="22"/>
          <w:lang w:val="en-US"/>
        </w:rPr>
      </w:pPr>
      <w:r w:rsidRPr="00380932">
        <w:rPr>
          <w:rFonts w:eastAsia="Calibri" w:cs="Arial"/>
          <w:b/>
          <w:sz w:val="22"/>
          <w:szCs w:val="22"/>
          <w:lang w:val="en-US"/>
        </w:rPr>
        <w:t>The land subject to the planning agreement is:</w:t>
      </w:r>
    </w:p>
    <w:p w14:paraId="55DE748D" w14:textId="77777777" w:rsidR="00577DA3" w:rsidRPr="00380932" w:rsidRDefault="00577DA3" w:rsidP="00577DA3">
      <w:pPr>
        <w:widowControl w:val="0"/>
        <w:spacing w:before="9" w:after="0"/>
        <w:rPr>
          <w:rFonts w:eastAsia="Calibri" w:cs="Arial"/>
          <w:b/>
          <w:sz w:val="22"/>
          <w:szCs w:val="22"/>
          <w:lang w:val="en-US"/>
        </w:rPr>
      </w:pPr>
    </w:p>
    <w:p w14:paraId="522A3923" w14:textId="3C26D08D" w:rsidR="00577DA3" w:rsidRDefault="006531DB" w:rsidP="00577DA3">
      <w:pPr>
        <w:widowControl w:val="0"/>
        <w:spacing w:before="9" w:after="0"/>
        <w:rPr>
          <w:rFonts w:eastAsia="Calibri" w:cs="Arial"/>
          <w:color w:val="FF0000"/>
          <w:sz w:val="22"/>
          <w:szCs w:val="22"/>
          <w:lang w:val="en-US"/>
        </w:rPr>
      </w:pPr>
      <w:r w:rsidRPr="0022222E">
        <w:rPr>
          <w:rFonts w:eastAsia="Calibri" w:cs="Arial"/>
          <w:color w:val="FF0000"/>
          <w:sz w:val="22"/>
          <w:szCs w:val="22"/>
          <w:highlight w:val="yellow"/>
          <w:lang w:val="en-US"/>
        </w:rPr>
        <w:t>[INSERT LOT AND DEPOSITED PLAN AND ADDRESS OR DESCRIPTION OF LOCATION</w:t>
      </w:r>
      <w:r>
        <w:rPr>
          <w:rFonts w:eastAsia="Calibri" w:cs="Arial"/>
          <w:color w:val="FF0000"/>
          <w:sz w:val="22"/>
          <w:szCs w:val="22"/>
          <w:lang w:val="en-US"/>
        </w:rPr>
        <w:t>]</w:t>
      </w:r>
    </w:p>
    <w:p w14:paraId="38DECD7B" w14:textId="77777777" w:rsidR="00577DA3" w:rsidRPr="00380932" w:rsidRDefault="00577DA3" w:rsidP="00577DA3">
      <w:pPr>
        <w:widowControl w:val="0"/>
        <w:spacing w:before="9" w:after="0"/>
        <w:rPr>
          <w:rFonts w:eastAsia="Calibri" w:cs="Arial"/>
          <w:color w:val="FF0000"/>
          <w:sz w:val="22"/>
          <w:szCs w:val="22"/>
          <w:lang w:val="en-US"/>
        </w:rPr>
      </w:pPr>
    </w:p>
    <w:p w14:paraId="567DB263"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A map of the subject land is attached to this explanatory note.</w:t>
      </w:r>
    </w:p>
    <w:p w14:paraId="2F315D7A" w14:textId="77777777" w:rsidR="00577DA3" w:rsidRDefault="00577DA3" w:rsidP="00577DA3">
      <w:pPr>
        <w:widowControl w:val="0"/>
        <w:spacing w:before="9" w:after="0"/>
        <w:rPr>
          <w:rFonts w:eastAsia="Calibri" w:cs="Arial"/>
          <w:sz w:val="22"/>
          <w:szCs w:val="22"/>
          <w:lang w:val="en-US"/>
        </w:rPr>
      </w:pPr>
    </w:p>
    <w:p w14:paraId="13DBDF2D" w14:textId="5029B159" w:rsidR="00577DA3" w:rsidRPr="00380932" w:rsidRDefault="00577DA3" w:rsidP="00577DA3">
      <w:pPr>
        <w:widowControl w:val="0"/>
        <w:spacing w:before="9" w:after="0"/>
        <w:rPr>
          <w:rFonts w:eastAsia="Calibri" w:cs="Arial"/>
          <w:color w:val="FF0000"/>
          <w:sz w:val="22"/>
          <w:szCs w:val="22"/>
          <w:lang w:val="en-US"/>
        </w:rPr>
      </w:pPr>
      <w:r w:rsidRPr="00380932">
        <w:rPr>
          <w:rFonts w:eastAsia="Calibri" w:cs="Arial"/>
          <w:sz w:val="22"/>
          <w:szCs w:val="22"/>
          <w:lang w:val="en-US"/>
        </w:rPr>
        <w:t xml:space="preserve">Will the planning agreement be registered on the subject land titles? </w:t>
      </w:r>
      <w:r w:rsidR="00F51967" w:rsidRPr="00F51967">
        <w:rPr>
          <w:rFonts w:eastAsia="Calibri" w:cs="Arial"/>
          <w:color w:val="FF0000"/>
          <w:sz w:val="22"/>
          <w:szCs w:val="22"/>
          <w:lang w:val="en-US"/>
        </w:rPr>
        <w:t>[</w:t>
      </w:r>
      <w:r w:rsidR="00F51967" w:rsidRPr="00380932">
        <w:rPr>
          <w:rFonts w:eastAsia="Calibri" w:cs="Arial"/>
          <w:color w:val="FF0000"/>
          <w:sz w:val="22"/>
          <w:szCs w:val="22"/>
          <w:lang w:val="en-US"/>
        </w:rPr>
        <w:t>YES / NO</w:t>
      </w:r>
      <w:r w:rsidR="00F51967">
        <w:rPr>
          <w:rFonts w:eastAsia="Calibri" w:cs="Arial"/>
          <w:color w:val="FF0000"/>
          <w:sz w:val="22"/>
          <w:szCs w:val="22"/>
          <w:lang w:val="en-US"/>
        </w:rPr>
        <w:t>]</w:t>
      </w:r>
    </w:p>
    <w:p w14:paraId="750D6A41" w14:textId="77777777" w:rsidR="00577DA3" w:rsidRPr="00380932" w:rsidRDefault="00577DA3" w:rsidP="00577DA3">
      <w:pPr>
        <w:widowControl w:val="0"/>
        <w:spacing w:before="9" w:after="0"/>
        <w:rPr>
          <w:rFonts w:eastAsia="Calibri" w:cs="Arial"/>
          <w:sz w:val="22"/>
          <w:szCs w:val="22"/>
          <w:lang w:val="en-US"/>
        </w:rPr>
      </w:pPr>
    </w:p>
    <w:p w14:paraId="1EB24690" w14:textId="77777777" w:rsidR="00577DA3" w:rsidRPr="00380932" w:rsidRDefault="00577DA3" w:rsidP="00577DA3">
      <w:pPr>
        <w:widowControl w:val="0"/>
        <w:spacing w:before="9" w:after="0"/>
        <w:rPr>
          <w:rFonts w:eastAsia="Calibri" w:cs="Arial"/>
          <w:sz w:val="22"/>
          <w:szCs w:val="22"/>
          <w:lang w:val="en-US"/>
        </w:rPr>
      </w:pPr>
    </w:p>
    <w:p w14:paraId="3849BB09" w14:textId="15130045" w:rsidR="00577DA3" w:rsidRPr="00577DA3" w:rsidRDefault="00577DA3" w:rsidP="004A4101">
      <w:pPr>
        <w:widowControl w:val="0"/>
        <w:numPr>
          <w:ilvl w:val="0"/>
          <w:numId w:val="10"/>
        </w:numPr>
        <w:spacing w:before="9" w:after="0"/>
        <w:ind w:left="567" w:hanging="567"/>
        <w:rPr>
          <w:rFonts w:eastAsia="Calibri" w:cs="Arial"/>
          <w:b/>
          <w:color w:val="FF0000"/>
          <w:sz w:val="22"/>
          <w:szCs w:val="22"/>
          <w:lang w:val="en-US"/>
        </w:rPr>
      </w:pPr>
      <w:r w:rsidRPr="00380932">
        <w:rPr>
          <w:rFonts w:eastAsia="Calibri" w:cs="Arial"/>
          <w:b/>
          <w:sz w:val="22"/>
          <w:szCs w:val="22"/>
          <w:lang w:val="en-US"/>
        </w:rPr>
        <w:t xml:space="preserve">Description of the proposed </w:t>
      </w:r>
      <w:r w:rsidRPr="00577DA3">
        <w:rPr>
          <w:rFonts w:eastAsia="Calibri" w:cs="Arial"/>
          <w:b/>
          <w:color w:val="FF0000"/>
          <w:sz w:val="22"/>
          <w:szCs w:val="22"/>
          <w:lang w:val="en-US"/>
        </w:rPr>
        <w:t>[</w:t>
      </w:r>
      <w:r w:rsidR="00F51967" w:rsidRPr="0022222E">
        <w:rPr>
          <w:rFonts w:eastAsia="Calibri" w:cs="Arial"/>
          <w:b/>
          <w:color w:val="FF0000"/>
          <w:sz w:val="22"/>
          <w:szCs w:val="22"/>
          <w:highlight w:val="yellow"/>
          <w:lang w:val="en-US"/>
        </w:rPr>
        <w:t>DEVELOPMENT APPLICATION/APPLICATION FOR COMPLYING DEVELOPMENT CERTIFICATE / CHANGE TO THE ENVIRONMENTAL PLANNING INSTRUMENT] (DELETE AS APPROPRIATE</w:t>
      </w:r>
      <w:r w:rsidR="00F51967" w:rsidRPr="00577DA3">
        <w:rPr>
          <w:rFonts w:eastAsia="Calibri" w:cs="Arial"/>
          <w:b/>
          <w:color w:val="FF0000"/>
          <w:sz w:val="22"/>
          <w:szCs w:val="22"/>
          <w:lang w:val="en-US"/>
        </w:rPr>
        <w:t>)</w:t>
      </w:r>
    </w:p>
    <w:p w14:paraId="7F990F00" w14:textId="77777777" w:rsidR="00577DA3" w:rsidRPr="00380932" w:rsidRDefault="00577DA3" w:rsidP="00577DA3">
      <w:pPr>
        <w:widowControl w:val="0"/>
        <w:spacing w:before="9" w:after="0"/>
        <w:rPr>
          <w:rFonts w:eastAsia="Calibri" w:cs="Arial"/>
          <w:b/>
          <w:sz w:val="22"/>
          <w:szCs w:val="22"/>
          <w:lang w:val="en-US"/>
        </w:rPr>
      </w:pPr>
    </w:p>
    <w:p w14:paraId="2DE15ED3" w14:textId="77777777" w:rsidR="00577DA3" w:rsidRPr="00380932" w:rsidRDefault="00577DA3" w:rsidP="00577DA3">
      <w:pPr>
        <w:widowControl w:val="0"/>
        <w:spacing w:before="9" w:after="0"/>
        <w:rPr>
          <w:rFonts w:eastAsia="Calibri" w:cs="Arial"/>
          <w:b/>
          <w:sz w:val="22"/>
          <w:szCs w:val="22"/>
          <w:lang w:val="en-US"/>
        </w:rPr>
      </w:pPr>
    </w:p>
    <w:p w14:paraId="39FF86D1" w14:textId="775F7074"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developer is seeking approval for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INSERT DESCRIPTION OF PROPOSAL, E.G. SUBDIVISION OF THE SUBJECT LAND INTO APPROXIMATELY [XX] RESIDENTIAL LOTS/ APPROVAL FOR DEVELOPMENT OF APPROXIMATELY [XX] DWELLINGS]</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in accordance with Development Application </w:t>
      </w:r>
      <w:r w:rsidR="00F51967" w:rsidRPr="00577DA3">
        <w:rPr>
          <w:rFonts w:eastAsia="Calibri" w:cs="Arial"/>
          <w:color w:val="FF0000"/>
          <w:sz w:val="22"/>
          <w:szCs w:val="22"/>
          <w:lang w:val="en-US"/>
        </w:rPr>
        <w:t>[</w:t>
      </w:r>
      <w:r w:rsidR="00F51967" w:rsidRPr="0022222E">
        <w:rPr>
          <w:rFonts w:eastAsia="Calibri" w:cs="Arial"/>
          <w:color w:val="FF0000"/>
          <w:sz w:val="22"/>
          <w:szCs w:val="22"/>
          <w:highlight w:val="yellow"/>
          <w:lang w:val="en-US"/>
        </w:rPr>
        <w:t>DA REFERENCE</w:t>
      </w:r>
      <w:r w:rsidR="00F51967" w:rsidRPr="00577DA3">
        <w:rPr>
          <w:rFonts w:eastAsia="Calibri" w:cs="Arial"/>
          <w:color w:val="FF0000"/>
          <w:sz w:val="22"/>
          <w:szCs w:val="22"/>
          <w:lang w:val="en-US"/>
        </w:rPr>
        <w:t xml:space="preserve">] </w:t>
      </w:r>
      <w:r w:rsidRPr="00380932">
        <w:rPr>
          <w:rFonts w:eastAsia="Calibri" w:cs="Arial"/>
          <w:sz w:val="22"/>
          <w:szCs w:val="22"/>
          <w:lang w:val="en-US"/>
        </w:rPr>
        <w:t>and has made an offer to enter into the planning agreement in connection with the proposed development.</w:t>
      </w:r>
    </w:p>
    <w:p w14:paraId="1AE3C251" w14:textId="77777777" w:rsidR="00577DA3" w:rsidRPr="00380932" w:rsidRDefault="00577DA3" w:rsidP="00577DA3">
      <w:pPr>
        <w:widowControl w:val="0"/>
        <w:spacing w:before="9" w:after="0"/>
        <w:rPr>
          <w:rFonts w:eastAsia="Calibri" w:cs="Arial"/>
          <w:color w:val="FF0000"/>
          <w:sz w:val="22"/>
          <w:szCs w:val="22"/>
          <w:lang w:val="en-US"/>
        </w:rPr>
      </w:pPr>
    </w:p>
    <w:p w14:paraId="2EA24E5B" w14:textId="77777777" w:rsidR="00577DA3" w:rsidRPr="00380932" w:rsidRDefault="00577DA3" w:rsidP="00577DA3">
      <w:pPr>
        <w:widowControl w:val="0"/>
        <w:spacing w:before="9" w:after="0"/>
        <w:rPr>
          <w:rFonts w:eastAsia="Calibri" w:cs="Arial"/>
          <w:color w:val="FF0000"/>
          <w:sz w:val="22"/>
          <w:szCs w:val="22"/>
          <w:lang w:val="en-US"/>
        </w:rPr>
      </w:pPr>
      <w:r w:rsidRPr="00380932">
        <w:rPr>
          <w:rFonts w:eastAsia="Calibri" w:cs="Arial"/>
          <w:color w:val="FF0000"/>
          <w:sz w:val="22"/>
          <w:szCs w:val="22"/>
          <w:lang w:val="en-US"/>
        </w:rPr>
        <w:t>OR</w:t>
      </w:r>
    </w:p>
    <w:p w14:paraId="20CFA138" w14:textId="6FE0173E"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lastRenderedPageBreak/>
        <w:t>The developer is seeking an amendment to the planning controls for the subject land in accordance with</w:t>
      </w:r>
      <w:r w:rsidR="00F51967">
        <w:rPr>
          <w:rFonts w:eastAsia="Calibri" w:cs="Arial"/>
          <w:sz w:val="22"/>
          <w:szCs w:val="22"/>
          <w:lang w:val="en-US"/>
        </w:rPr>
        <w:t xml:space="preserve"> </w:t>
      </w:r>
      <w:r w:rsidRPr="00380932">
        <w:rPr>
          <w:rFonts w:eastAsia="Calibri" w:cs="Arial"/>
          <w:sz w:val="22"/>
          <w:szCs w:val="22"/>
          <w:lang w:val="en-US"/>
        </w:rPr>
        <w:t xml:space="preserve">Planning Proposal (PP)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PP REFERENCE</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and has made an offer to enter into a planning agreement in connection with the planning proposal. The amendments outlined in the related planning proposal are: </w:t>
      </w:r>
    </w:p>
    <w:p w14:paraId="756FF19D" w14:textId="77777777" w:rsidR="00F51967" w:rsidRDefault="00F51967" w:rsidP="00577DA3">
      <w:pPr>
        <w:widowControl w:val="0"/>
        <w:spacing w:before="9" w:after="0"/>
        <w:rPr>
          <w:rFonts w:eastAsia="Calibri" w:cs="Arial"/>
          <w:color w:val="FF0000"/>
          <w:sz w:val="22"/>
          <w:szCs w:val="22"/>
          <w:lang w:val="en-US"/>
        </w:rPr>
      </w:pPr>
    </w:p>
    <w:p w14:paraId="5868B1BE" w14:textId="6A0014F1" w:rsidR="00577DA3" w:rsidRPr="00380932" w:rsidRDefault="00F51967" w:rsidP="00577DA3">
      <w:pPr>
        <w:widowControl w:val="0"/>
        <w:spacing w:before="9" w:after="0"/>
        <w:rPr>
          <w:rFonts w:eastAsia="Calibri" w:cs="Arial"/>
          <w:color w:val="FF0000"/>
          <w:sz w:val="22"/>
          <w:szCs w:val="22"/>
          <w:lang w:val="en-US"/>
        </w:rPr>
      </w:pPr>
      <w:r>
        <w:rPr>
          <w:rFonts w:eastAsia="Calibri" w:cs="Arial"/>
          <w:color w:val="FF0000"/>
          <w:sz w:val="22"/>
          <w:szCs w:val="22"/>
          <w:lang w:val="en-US"/>
        </w:rPr>
        <w:t>[</w:t>
      </w:r>
      <w:r w:rsidRPr="0022222E">
        <w:rPr>
          <w:rFonts w:eastAsia="Calibri" w:cs="Arial"/>
          <w:color w:val="FF0000"/>
          <w:sz w:val="22"/>
          <w:szCs w:val="22"/>
          <w:highlight w:val="yellow"/>
          <w:lang w:val="en-US"/>
        </w:rPr>
        <w:t>DESCRIBE AMENDMENTS</w:t>
      </w:r>
      <w:r>
        <w:rPr>
          <w:rFonts w:eastAsia="Calibri" w:cs="Arial"/>
          <w:color w:val="FF0000"/>
          <w:sz w:val="22"/>
          <w:szCs w:val="22"/>
          <w:lang w:val="en-US"/>
        </w:rPr>
        <w:t>]</w:t>
      </w:r>
    </w:p>
    <w:p w14:paraId="4377B30B" w14:textId="77777777" w:rsidR="00577DA3" w:rsidRPr="00380932" w:rsidRDefault="00577DA3" w:rsidP="00577DA3">
      <w:pPr>
        <w:widowControl w:val="0"/>
        <w:spacing w:before="9" w:after="0"/>
        <w:rPr>
          <w:rFonts w:eastAsia="Calibri" w:cs="Arial"/>
          <w:color w:val="FF0000"/>
          <w:sz w:val="22"/>
          <w:szCs w:val="22"/>
          <w:lang w:val="en-US"/>
        </w:rPr>
      </w:pPr>
    </w:p>
    <w:tbl>
      <w:tblPr>
        <w:tblStyle w:val="TableGrid2"/>
        <w:tblW w:w="0" w:type="auto"/>
        <w:tblLook w:val="04A0" w:firstRow="1" w:lastRow="0" w:firstColumn="1" w:lastColumn="0" w:noHBand="0" w:noVBand="1"/>
      </w:tblPr>
      <w:tblGrid>
        <w:gridCol w:w="2810"/>
        <w:gridCol w:w="2713"/>
        <w:gridCol w:w="2780"/>
      </w:tblGrid>
      <w:tr w:rsidR="00577DA3" w:rsidRPr="00380932" w14:paraId="19471B97" w14:textId="77777777" w:rsidTr="00577DA3">
        <w:tc>
          <w:tcPr>
            <w:tcW w:w="3543" w:type="dxa"/>
          </w:tcPr>
          <w:p w14:paraId="621C91D9" w14:textId="77777777" w:rsidR="00577DA3" w:rsidRPr="00380932" w:rsidRDefault="00577DA3" w:rsidP="00577DA3">
            <w:pPr>
              <w:widowControl w:val="0"/>
              <w:spacing w:before="9" w:after="0"/>
              <w:rPr>
                <w:rFonts w:cs="Arial"/>
                <w:szCs w:val="22"/>
                <w:lang w:val="en-US"/>
              </w:rPr>
            </w:pPr>
            <w:r w:rsidRPr="00380932">
              <w:rPr>
                <w:rFonts w:cs="Arial"/>
                <w:szCs w:val="22"/>
                <w:lang w:val="en-US"/>
              </w:rPr>
              <w:t>Planning Instrument provision</w:t>
            </w:r>
          </w:p>
        </w:tc>
        <w:tc>
          <w:tcPr>
            <w:tcW w:w="3543" w:type="dxa"/>
          </w:tcPr>
          <w:p w14:paraId="7D141E66" w14:textId="77777777" w:rsidR="00577DA3" w:rsidRPr="00380932" w:rsidRDefault="00577DA3" w:rsidP="00577DA3">
            <w:pPr>
              <w:widowControl w:val="0"/>
              <w:spacing w:before="9" w:after="0"/>
              <w:rPr>
                <w:rFonts w:cs="Arial"/>
                <w:szCs w:val="22"/>
                <w:lang w:val="en-US"/>
              </w:rPr>
            </w:pPr>
            <w:r w:rsidRPr="00380932">
              <w:rPr>
                <w:rFonts w:cs="Arial"/>
                <w:szCs w:val="22"/>
                <w:lang w:val="en-US"/>
              </w:rPr>
              <w:t>Current</w:t>
            </w:r>
          </w:p>
        </w:tc>
        <w:tc>
          <w:tcPr>
            <w:tcW w:w="3544" w:type="dxa"/>
          </w:tcPr>
          <w:p w14:paraId="07DF36D4" w14:textId="77777777" w:rsidR="00577DA3" w:rsidRPr="00380932" w:rsidRDefault="00577DA3" w:rsidP="00577DA3">
            <w:pPr>
              <w:widowControl w:val="0"/>
              <w:spacing w:before="9" w:after="0"/>
              <w:rPr>
                <w:rFonts w:cs="Arial"/>
                <w:szCs w:val="22"/>
                <w:lang w:val="en-US"/>
              </w:rPr>
            </w:pPr>
            <w:r w:rsidRPr="00380932">
              <w:rPr>
                <w:rFonts w:cs="Arial"/>
                <w:szCs w:val="22"/>
                <w:lang w:val="en-US"/>
              </w:rPr>
              <w:t>Proposed</w:t>
            </w:r>
          </w:p>
        </w:tc>
      </w:tr>
      <w:tr w:rsidR="00577DA3" w:rsidRPr="00380932" w14:paraId="7EE392A7" w14:textId="77777777" w:rsidTr="00577DA3">
        <w:tc>
          <w:tcPr>
            <w:tcW w:w="3543" w:type="dxa"/>
          </w:tcPr>
          <w:p w14:paraId="57FA28A6" w14:textId="392957EB" w:rsidR="00577DA3" w:rsidRPr="00380932" w:rsidRDefault="00AE0635" w:rsidP="00577DA3">
            <w:pPr>
              <w:widowControl w:val="0"/>
              <w:spacing w:before="9" w:after="0"/>
              <w:rPr>
                <w:rFonts w:cs="Arial"/>
                <w:color w:val="FF0000"/>
                <w:szCs w:val="22"/>
                <w:lang w:val="en-US"/>
              </w:rPr>
            </w:pPr>
            <w:r w:rsidRPr="00380932">
              <w:rPr>
                <w:rFonts w:cs="Arial"/>
                <w:color w:val="FF0000"/>
                <w:szCs w:val="22"/>
                <w:lang w:val="en-US"/>
              </w:rPr>
              <w:t>e.g. Floor</w:t>
            </w:r>
            <w:r w:rsidR="00577DA3" w:rsidRPr="00380932">
              <w:rPr>
                <w:rFonts w:cs="Arial"/>
                <w:color w:val="FF0000"/>
                <w:szCs w:val="22"/>
                <w:lang w:val="en-US"/>
              </w:rPr>
              <w:t xml:space="preserve"> space</w:t>
            </w:r>
          </w:p>
        </w:tc>
        <w:tc>
          <w:tcPr>
            <w:tcW w:w="3543" w:type="dxa"/>
          </w:tcPr>
          <w:p w14:paraId="32F65C5F" w14:textId="77777777" w:rsidR="00577DA3" w:rsidRPr="00380932" w:rsidRDefault="00577DA3" w:rsidP="00577DA3">
            <w:pPr>
              <w:widowControl w:val="0"/>
              <w:spacing w:before="9" w:after="0"/>
              <w:rPr>
                <w:rFonts w:cs="Arial"/>
                <w:color w:val="FF0000"/>
                <w:szCs w:val="22"/>
                <w:lang w:val="en-US"/>
              </w:rPr>
            </w:pPr>
          </w:p>
        </w:tc>
        <w:tc>
          <w:tcPr>
            <w:tcW w:w="3544" w:type="dxa"/>
          </w:tcPr>
          <w:p w14:paraId="304269DA" w14:textId="77777777" w:rsidR="00577DA3" w:rsidRPr="00380932" w:rsidRDefault="00577DA3" w:rsidP="00577DA3">
            <w:pPr>
              <w:widowControl w:val="0"/>
              <w:spacing w:before="9" w:after="0"/>
              <w:rPr>
                <w:rFonts w:cs="Arial"/>
                <w:color w:val="FF0000"/>
                <w:szCs w:val="22"/>
                <w:lang w:val="en-US"/>
              </w:rPr>
            </w:pPr>
          </w:p>
        </w:tc>
      </w:tr>
      <w:tr w:rsidR="00577DA3" w:rsidRPr="00380932" w14:paraId="37C4F792" w14:textId="77777777" w:rsidTr="00577DA3">
        <w:tc>
          <w:tcPr>
            <w:tcW w:w="3543" w:type="dxa"/>
          </w:tcPr>
          <w:p w14:paraId="7B7E154A" w14:textId="77777777" w:rsidR="00577DA3" w:rsidRPr="00380932" w:rsidRDefault="00577DA3" w:rsidP="00577DA3">
            <w:pPr>
              <w:widowControl w:val="0"/>
              <w:spacing w:before="9" w:after="0"/>
              <w:rPr>
                <w:rFonts w:cs="Arial"/>
                <w:color w:val="FF0000"/>
                <w:szCs w:val="22"/>
                <w:lang w:val="en-US"/>
              </w:rPr>
            </w:pPr>
            <w:r w:rsidRPr="00380932">
              <w:rPr>
                <w:rFonts w:cs="Arial"/>
                <w:color w:val="FF0000"/>
                <w:szCs w:val="22"/>
                <w:lang w:val="en-US"/>
              </w:rPr>
              <w:t>Maximum height</w:t>
            </w:r>
          </w:p>
        </w:tc>
        <w:tc>
          <w:tcPr>
            <w:tcW w:w="3543" w:type="dxa"/>
          </w:tcPr>
          <w:p w14:paraId="2F03A534" w14:textId="77777777" w:rsidR="00577DA3" w:rsidRPr="00380932" w:rsidRDefault="00577DA3" w:rsidP="00577DA3">
            <w:pPr>
              <w:widowControl w:val="0"/>
              <w:spacing w:before="9" w:after="0"/>
              <w:rPr>
                <w:rFonts w:cs="Arial"/>
                <w:color w:val="FF0000"/>
                <w:szCs w:val="22"/>
                <w:lang w:val="en-US"/>
              </w:rPr>
            </w:pPr>
          </w:p>
        </w:tc>
        <w:tc>
          <w:tcPr>
            <w:tcW w:w="3544" w:type="dxa"/>
          </w:tcPr>
          <w:p w14:paraId="39E59654" w14:textId="77777777" w:rsidR="00577DA3" w:rsidRPr="00380932" w:rsidRDefault="00577DA3" w:rsidP="00577DA3">
            <w:pPr>
              <w:widowControl w:val="0"/>
              <w:spacing w:before="9" w:after="0"/>
              <w:rPr>
                <w:rFonts w:cs="Arial"/>
                <w:color w:val="FF0000"/>
                <w:szCs w:val="22"/>
                <w:lang w:val="en-US"/>
              </w:rPr>
            </w:pPr>
          </w:p>
        </w:tc>
      </w:tr>
      <w:tr w:rsidR="00577DA3" w:rsidRPr="00380932" w14:paraId="1428FE61" w14:textId="77777777" w:rsidTr="00577DA3">
        <w:tc>
          <w:tcPr>
            <w:tcW w:w="3543" w:type="dxa"/>
          </w:tcPr>
          <w:p w14:paraId="1A5A7AD3" w14:textId="77777777" w:rsidR="00577DA3" w:rsidRPr="00380932" w:rsidRDefault="00577DA3" w:rsidP="00577DA3">
            <w:pPr>
              <w:widowControl w:val="0"/>
              <w:spacing w:before="9" w:after="0"/>
              <w:rPr>
                <w:rFonts w:cs="Arial"/>
                <w:color w:val="FF0000"/>
                <w:szCs w:val="22"/>
                <w:lang w:val="en-US"/>
              </w:rPr>
            </w:pPr>
            <w:r w:rsidRPr="00380932">
              <w:rPr>
                <w:rFonts w:cs="Arial"/>
                <w:color w:val="FF0000"/>
                <w:szCs w:val="22"/>
                <w:lang w:val="en-US"/>
              </w:rPr>
              <w:t>Dwelling yield</w:t>
            </w:r>
          </w:p>
        </w:tc>
        <w:tc>
          <w:tcPr>
            <w:tcW w:w="3543" w:type="dxa"/>
          </w:tcPr>
          <w:p w14:paraId="1C26C1E1" w14:textId="77777777" w:rsidR="00577DA3" w:rsidRPr="00380932" w:rsidRDefault="00577DA3" w:rsidP="00577DA3">
            <w:pPr>
              <w:widowControl w:val="0"/>
              <w:spacing w:before="9" w:after="0"/>
              <w:rPr>
                <w:rFonts w:cs="Arial"/>
                <w:color w:val="FF0000"/>
                <w:szCs w:val="22"/>
                <w:lang w:val="en-US"/>
              </w:rPr>
            </w:pPr>
          </w:p>
        </w:tc>
        <w:tc>
          <w:tcPr>
            <w:tcW w:w="3544" w:type="dxa"/>
          </w:tcPr>
          <w:p w14:paraId="15E88452" w14:textId="77777777" w:rsidR="00577DA3" w:rsidRPr="00380932" w:rsidRDefault="00577DA3" w:rsidP="00577DA3">
            <w:pPr>
              <w:widowControl w:val="0"/>
              <w:spacing w:before="9" w:after="0"/>
              <w:rPr>
                <w:rFonts w:cs="Arial"/>
                <w:color w:val="FF0000"/>
                <w:szCs w:val="22"/>
                <w:lang w:val="en-US"/>
              </w:rPr>
            </w:pPr>
          </w:p>
        </w:tc>
      </w:tr>
      <w:tr w:rsidR="00577DA3" w:rsidRPr="00380932" w14:paraId="4146DCCA" w14:textId="77777777" w:rsidTr="00577DA3">
        <w:tc>
          <w:tcPr>
            <w:tcW w:w="3543" w:type="dxa"/>
          </w:tcPr>
          <w:p w14:paraId="03B398BF" w14:textId="77777777" w:rsidR="00577DA3" w:rsidRPr="00380932" w:rsidRDefault="00577DA3" w:rsidP="00577DA3">
            <w:pPr>
              <w:widowControl w:val="0"/>
              <w:spacing w:before="9" w:after="0"/>
              <w:rPr>
                <w:rFonts w:cs="Arial"/>
                <w:color w:val="FF0000"/>
                <w:szCs w:val="22"/>
                <w:lang w:val="en-US"/>
              </w:rPr>
            </w:pPr>
            <w:r w:rsidRPr="00380932">
              <w:rPr>
                <w:rFonts w:cs="Arial"/>
                <w:color w:val="FF0000"/>
                <w:szCs w:val="22"/>
                <w:lang w:val="en-US"/>
              </w:rPr>
              <w:t>Other as relevant</w:t>
            </w:r>
          </w:p>
        </w:tc>
        <w:tc>
          <w:tcPr>
            <w:tcW w:w="3543" w:type="dxa"/>
          </w:tcPr>
          <w:p w14:paraId="1BF79222" w14:textId="77777777" w:rsidR="00577DA3" w:rsidRPr="00380932" w:rsidRDefault="00577DA3" w:rsidP="00577DA3">
            <w:pPr>
              <w:widowControl w:val="0"/>
              <w:spacing w:before="9" w:after="0"/>
              <w:rPr>
                <w:rFonts w:cs="Arial"/>
                <w:color w:val="FF0000"/>
                <w:szCs w:val="22"/>
                <w:lang w:val="en-US"/>
              </w:rPr>
            </w:pPr>
          </w:p>
        </w:tc>
        <w:tc>
          <w:tcPr>
            <w:tcW w:w="3544" w:type="dxa"/>
          </w:tcPr>
          <w:p w14:paraId="03ADE56B" w14:textId="77777777" w:rsidR="00577DA3" w:rsidRPr="00380932" w:rsidRDefault="00577DA3" w:rsidP="00577DA3">
            <w:pPr>
              <w:widowControl w:val="0"/>
              <w:spacing w:before="9" w:after="0"/>
              <w:rPr>
                <w:rFonts w:cs="Arial"/>
                <w:color w:val="FF0000"/>
                <w:szCs w:val="22"/>
                <w:lang w:val="en-US"/>
              </w:rPr>
            </w:pPr>
          </w:p>
        </w:tc>
      </w:tr>
      <w:tr w:rsidR="00577DA3" w:rsidRPr="00380932" w14:paraId="6B80F6CF" w14:textId="77777777" w:rsidTr="00577DA3">
        <w:tc>
          <w:tcPr>
            <w:tcW w:w="3543" w:type="dxa"/>
          </w:tcPr>
          <w:p w14:paraId="5690FD95" w14:textId="77777777" w:rsidR="00577DA3" w:rsidRPr="00380932" w:rsidRDefault="00577DA3" w:rsidP="00577DA3">
            <w:pPr>
              <w:widowControl w:val="0"/>
              <w:spacing w:before="9" w:after="0"/>
              <w:rPr>
                <w:rFonts w:cs="Arial"/>
                <w:color w:val="FF0000"/>
                <w:szCs w:val="22"/>
                <w:lang w:val="en-US"/>
              </w:rPr>
            </w:pPr>
          </w:p>
        </w:tc>
        <w:tc>
          <w:tcPr>
            <w:tcW w:w="3543" w:type="dxa"/>
          </w:tcPr>
          <w:p w14:paraId="135D32EB" w14:textId="77777777" w:rsidR="00577DA3" w:rsidRPr="00380932" w:rsidRDefault="00577DA3" w:rsidP="00577DA3">
            <w:pPr>
              <w:widowControl w:val="0"/>
              <w:spacing w:before="9" w:after="0"/>
              <w:rPr>
                <w:rFonts w:cs="Arial"/>
                <w:color w:val="FF0000"/>
                <w:szCs w:val="22"/>
                <w:lang w:val="en-US"/>
              </w:rPr>
            </w:pPr>
          </w:p>
        </w:tc>
        <w:tc>
          <w:tcPr>
            <w:tcW w:w="3544" w:type="dxa"/>
          </w:tcPr>
          <w:p w14:paraId="79772986" w14:textId="77777777" w:rsidR="00577DA3" w:rsidRPr="00380932" w:rsidRDefault="00577DA3" w:rsidP="00577DA3">
            <w:pPr>
              <w:widowControl w:val="0"/>
              <w:spacing w:before="9" w:after="0"/>
              <w:rPr>
                <w:rFonts w:cs="Arial"/>
                <w:color w:val="FF0000"/>
                <w:szCs w:val="22"/>
                <w:lang w:val="en-US"/>
              </w:rPr>
            </w:pPr>
          </w:p>
        </w:tc>
      </w:tr>
    </w:tbl>
    <w:p w14:paraId="4D894A3A" w14:textId="18A1EF35" w:rsidR="00577DA3" w:rsidRPr="00380932" w:rsidRDefault="00577DA3" w:rsidP="004A4101">
      <w:pPr>
        <w:widowControl w:val="0"/>
        <w:numPr>
          <w:ilvl w:val="0"/>
          <w:numId w:val="10"/>
        </w:numPr>
        <w:spacing w:before="9" w:after="0"/>
        <w:ind w:left="567" w:hanging="567"/>
        <w:rPr>
          <w:rFonts w:eastAsia="Calibri" w:cs="Arial"/>
          <w:b/>
          <w:color w:val="FF0000"/>
          <w:sz w:val="22"/>
          <w:szCs w:val="22"/>
          <w:lang w:val="en-US"/>
        </w:rPr>
      </w:pPr>
      <w:r w:rsidRPr="00380932">
        <w:rPr>
          <w:rFonts w:eastAsia="Calibri" w:cs="Arial"/>
          <w:b/>
          <w:sz w:val="22"/>
          <w:szCs w:val="22"/>
          <w:lang w:val="en-US"/>
        </w:rPr>
        <w:t xml:space="preserve">Description of the planning agreement </w:t>
      </w:r>
      <w:r w:rsidRPr="00380932">
        <w:rPr>
          <w:rFonts w:eastAsia="Calibri" w:cs="Arial"/>
          <w:b/>
          <w:color w:val="FF0000"/>
          <w:sz w:val="22"/>
          <w:szCs w:val="22"/>
          <w:lang w:val="en-US"/>
        </w:rPr>
        <w:t xml:space="preserve"> </w:t>
      </w:r>
    </w:p>
    <w:p w14:paraId="26F1639F" w14:textId="77777777" w:rsidR="00577DA3" w:rsidRPr="00380932" w:rsidRDefault="00577DA3" w:rsidP="00577DA3">
      <w:pPr>
        <w:widowControl w:val="0"/>
        <w:spacing w:before="9" w:after="0"/>
        <w:rPr>
          <w:rFonts w:eastAsia="Calibri" w:cs="Arial"/>
          <w:color w:val="FF0000"/>
          <w:sz w:val="22"/>
          <w:szCs w:val="22"/>
          <w:lang w:val="en-US"/>
        </w:rPr>
      </w:pPr>
    </w:p>
    <w:p w14:paraId="1587885B" w14:textId="72611E70"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objectives of the planning agreement are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DESCRIBE</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The effect of the planning agreement will be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DESCRIBE</w:t>
      </w:r>
      <w:r w:rsidR="00F51967" w:rsidRPr="00F51967">
        <w:rPr>
          <w:rFonts w:eastAsia="Calibri" w:cs="Arial"/>
          <w:color w:val="FF0000"/>
          <w:sz w:val="22"/>
          <w:szCs w:val="22"/>
          <w:lang w:val="en-US"/>
        </w:rPr>
        <w:t xml:space="preserve">]. </w:t>
      </w:r>
    </w:p>
    <w:p w14:paraId="0B86CA60" w14:textId="77777777" w:rsidR="00577DA3" w:rsidRPr="00380932" w:rsidRDefault="00577DA3" w:rsidP="00577DA3">
      <w:pPr>
        <w:widowControl w:val="0"/>
        <w:spacing w:before="9" w:after="0"/>
        <w:rPr>
          <w:rFonts w:eastAsia="Calibri" w:cs="Arial"/>
          <w:sz w:val="22"/>
          <w:szCs w:val="22"/>
          <w:lang w:val="en-US"/>
        </w:rPr>
      </w:pPr>
    </w:p>
    <w:p w14:paraId="4D0E8B02"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i/>
          <w:sz w:val="22"/>
          <w:szCs w:val="22"/>
          <w:lang w:val="en-US"/>
        </w:rPr>
        <w:t>Will the contributions be in the form of land, works or a monetary contribution</w:t>
      </w:r>
      <w:r w:rsidRPr="00380932">
        <w:rPr>
          <w:rFonts w:eastAsia="Calibri" w:cs="Arial"/>
          <w:sz w:val="22"/>
          <w:szCs w:val="22"/>
          <w:lang w:val="en-US"/>
        </w:rPr>
        <w:t xml:space="preserve">? </w:t>
      </w:r>
    </w:p>
    <w:p w14:paraId="41F7A62A" w14:textId="77777777" w:rsidR="00577DA3" w:rsidRPr="00380932" w:rsidRDefault="00577DA3" w:rsidP="00577DA3">
      <w:pPr>
        <w:widowControl w:val="0"/>
        <w:spacing w:before="9" w:after="0"/>
        <w:rPr>
          <w:rFonts w:eastAsia="Calibri" w:cs="Arial"/>
          <w:sz w:val="22"/>
          <w:szCs w:val="22"/>
          <w:lang w:val="en-US"/>
        </w:rPr>
      </w:pPr>
    </w:p>
    <w:p w14:paraId="54AE7C50" w14:textId="5C83E268"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in the form of a monetary contribution paid to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DESCRIBE</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The contribution is for approximately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INSERT AMOUNT FOR THE SUBJECT LAND</w:t>
      </w:r>
      <w:r w:rsidR="00F51967" w:rsidRPr="00F51967">
        <w:rPr>
          <w:rFonts w:eastAsia="Calibri" w:cs="Arial"/>
          <w:color w:val="FF0000"/>
          <w:sz w:val="22"/>
          <w:szCs w:val="22"/>
          <w:lang w:val="en-US"/>
        </w:rPr>
        <w:t xml:space="preserve">]. </w:t>
      </w:r>
    </w:p>
    <w:p w14:paraId="44E3E7D9" w14:textId="77777777" w:rsidR="00577DA3" w:rsidRPr="00380932" w:rsidRDefault="00577DA3" w:rsidP="00577DA3">
      <w:pPr>
        <w:widowControl w:val="0"/>
        <w:spacing w:before="9" w:after="0"/>
        <w:rPr>
          <w:rFonts w:eastAsia="Calibri" w:cs="Arial"/>
          <w:sz w:val="22"/>
          <w:szCs w:val="22"/>
          <w:lang w:val="en-US"/>
        </w:rPr>
      </w:pPr>
    </w:p>
    <w:p w14:paraId="7642410D"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OR </w:t>
      </w:r>
    </w:p>
    <w:p w14:paraId="66C68C07" w14:textId="77777777" w:rsidR="00577DA3" w:rsidRPr="00380932" w:rsidRDefault="00577DA3" w:rsidP="00577DA3">
      <w:pPr>
        <w:widowControl w:val="0"/>
        <w:spacing w:before="9" w:after="0"/>
        <w:rPr>
          <w:rFonts w:eastAsia="Calibri" w:cs="Arial"/>
          <w:sz w:val="22"/>
          <w:szCs w:val="22"/>
          <w:lang w:val="en-US"/>
        </w:rPr>
      </w:pPr>
    </w:p>
    <w:p w14:paraId="69F6CF91"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in the form of works undertaken by the Developer. </w:t>
      </w:r>
    </w:p>
    <w:p w14:paraId="3C85E483" w14:textId="77777777" w:rsidR="00577DA3" w:rsidRPr="00380932" w:rsidRDefault="00577DA3" w:rsidP="00577DA3">
      <w:pPr>
        <w:widowControl w:val="0"/>
        <w:spacing w:before="9" w:after="0"/>
        <w:rPr>
          <w:rFonts w:eastAsia="Calibri" w:cs="Arial"/>
          <w:sz w:val="22"/>
          <w:szCs w:val="22"/>
          <w:lang w:val="en-US"/>
        </w:rPr>
      </w:pPr>
    </w:p>
    <w:p w14:paraId="779C5293" w14:textId="6E172E30"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scope of works is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DESCRIBE WORKS</w:t>
      </w:r>
      <w:r w:rsidR="00F51967" w:rsidRPr="00F51967">
        <w:rPr>
          <w:rFonts w:eastAsia="Calibri" w:cs="Arial"/>
          <w:color w:val="FF0000"/>
          <w:sz w:val="22"/>
          <w:szCs w:val="22"/>
          <w:lang w:val="en-US"/>
        </w:rPr>
        <w:t>].</w:t>
      </w:r>
    </w:p>
    <w:p w14:paraId="4318BB34"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 </w:t>
      </w:r>
    </w:p>
    <w:p w14:paraId="26D27FA7"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OR </w:t>
      </w:r>
    </w:p>
    <w:p w14:paraId="7477E143" w14:textId="77777777" w:rsidR="00577DA3" w:rsidRPr="00380932" w:rsidRDefault="00577DA3" w:rsidP="00577DA3">
      <w:pPr>
        <w:widowControl w:val="0"/>
        <w:spacing w:before="9" w:after="0"/>
        <w:rPr>
          <w:rFonts w:eastAsia="Calibri" w:cs="Arial"/>
          <w:sz w:val="22"/>
          <w:szCs w:val="22"/>
          <w:lang w:val="en-US"/>
        </w:rPr>
      </w:pPr>
    </w:p>
    <w:p w14:paraId="3609BF00" w14:textId="437165D6"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in the form of dedication of land </w:t>
      </w:r>
      <w:r w:rsidR="00F51967" w:rsidRPr="00577DA3">
        <w:rPr>
          <w:rFonts w:eastAsia="Calibri" w:cs="Arial"/>
          <w:color w:val="FF0000"/>
          <w:sz w:val="22"/>
          <w:szCs w:val="22"/>
          <w:lang w:val="en-US"/>
        </w:rPr>
        <w:t>[</w:t>
      </w:r>
      <w:r w:rsidR="00F51967" w:rsidRPr="0022222E">
        <w:rPr>
          <w:rFonts w:eastAsia="Calibri" w:cs="Arial"/>
          <w:color w:val="FF0000"/>
          <w:sz w:val="22"/>
          <w:szCs w:val="22"/>
          <w:highlight w:val="yellow"/>
          <w:lang w:val="en-US"/>
        </w:rPr>
        <w:t>DESCRIBE LAND]</w:t>
      </w:r>
      <w:r w:rsidR="00F51967" w:rsidRPr="00577DA3">
        <w:rPr>
          <w:rFonts w:eastAsia="Calibri" w:cs="Arial"/>
          <w:color w:val="FF0000"/>
          <w:sz w:val="22"/>
          <w:szCs w:val="22"/>
          <w:lang w:val="en-US"/>
        </w:rPr>
        <w:t xml:space="preserve">. </w:t>
      </w:r>
      <w:r w:rsidRPr="00380932">
        <w:rPr>
          <w:rFonts w:eastAsia="Calibri" w:cs="Arial"/>
          <w:sz w:val="22"/>
          <w:szCs w:val="22"/>
          <w:lang w:val="en-US"/>
        </w:rPr>
        <w:t xml:space="preserve">A map of the proposed land to be dedicated is attached to this explanatory note. </w:t>
      </w:r>
    </w:p>
    <w:p w14:paraId="2EF13FFD" w14:textId="77777777" w:rsidR="00577DA3" w:rsidRPr="00380932" w:rsidRDefault="00577DA3" w:rsidP="00577DA3">
      <w:pPr>
        <w:widowControl w:val="0"/>
        <w:spacing w:before="9" w:after="0"/>
        <w:rPr>
          <w:rFonts w:eastAsia="Calibri" w:cs="Arial"/>
          <w:sz w:val="22"/>
          <w:szCs w:val="22"/>
          <w:lang w:val="en-US"/>
        </w:rPr>
      </w:pPr>
    </w:p>
    <w:p w14:paraId="78309058" w14:textId="77777777" w:rsidR="00577DA3" w:rsidRPr="00380932" w:rsidRDefault="00577DA3" w:rsidP="00577DA3">
      <w:pPr>
        <w:widowControl w:val="0"/>
        <w:spacing w:before="9" w:after="0"/>
        <w:rPr>
          <w:rFonts w:eastAsia="Calibri" w:cs="Arial"/>
          <w:i/>
          <w:sz w:val="22"/>
          <w:szCs w:val="22"/>
          <w:lang w:val="en-US"/>
        </w:rPr>
      </w:pPr>
      <w:r w:rsidRPr="00380932">
        <w:rPr>
          <w:rFonts w:eastAsia="Calibri" w:cs="Arial"/>
          <w:i/>
          <w:sz w:val="22"/>
          <w:szCs w:val="22"/>
          <w:lang w:val="en-US"/>
        </w:rPr>
        <w:t xml:space="preserve">Will the contributions be provided in addition to or in lieu of other contributions? </w:t>
      </w:r>
    </w:p>
    <w:p w14:paraId="7A1E6C16" w14:textId="77777777" w:rsidR="00577DA3" w:rsidRPr="00380932" w:rsidRDefault="00577DA3" w:rsidP="00577DA3">
      <w:pPr>
        <w:widowControl w:val="0"/>
        <w:spacing w:before="9" w:after="0"/>
        <w:rPr>
          <w:rFonts w:eastAsia="Calibri" w:cs="Arial"/>
          <w:sz w:val="22"/>
          <w:szCs w:val="22"/>
          <w:lang w:val="en-US"/>
        </w:rPr>
      </w:pPr>
    </w:p>
    <w:p w14:paraId="7C258C63" w14:textId="60BDB6AA"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in addition to contributions under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RELEVANT CONTRIBUTIONS PLAN</w:t>
      </w:r>
      <w:r w:rsidR="00F51967" w:rsidRPr="00F51967">
        <w:rPr>
          <w:rFonts w:eastAsia="Calibri" w:cs="Arial"/>
          <w:color w:val="FF0000"/>
          <w:sz w:val="22"/>
          <w:szCs w:val="22"/>
          <w:lang w:val="en-US"/>
        </w:rPr>
        <w:t xml:space="preserve">]. </w:t>
      </w:r>
    </w:p>
    <w:p w14:paraId="4787B0AB"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OR </w:t>
      </w:r>
    </w:p>
    <w:p w14:paraId="3B916FF4" w14:textId="77777777" w:rsidR="00577DA3" w:rsidRPr="00380932" w:rsidRDefault="00577DA3" w:rsidP="00577DA3">
      <w:pPr>
        <w:widowControl w:val="0"/>
        <w:spacing w:before="9" w:after="0"/>
        <w:rPr>
          <w:rFonts w:eastAsia="Calibri" w:cs="Arial"/>
          <w:sz w:val="22"/>
          <w:szCs w:val="22"/>
          <w:lang w:val="en-US"/>
        </w:rPr>
      </w:pPr>
    </w:p>
    <w:p w14:paraId="5580C9B1" w14:textId="275CF9F2"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in lieu of the contributions under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RELEVANT CONTRIBUTIONS PLAN</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which would have required the development to contribute </w:t>
      </w:r>
      <w:r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INSERT AMOUNT</w:t>
      </w:r>
      <w:r w:rsidRPr="00F51967">
        <w:rPr>
          <w:rFonts w:eastAsia="Calibri" w:cs="Arial"/>
          <w:color w:val="FF0000"/>
          <w:sz w:val="22"/>
          <w:szCs w:val="22"/>
          <w:lang w:val="en-US"/>
        </w:rPr>
        <w:t xml:space="preserve">]. </w:t>
      </w:r>
    </w:p>
    <w:p w14:paraId="00678DA1" w14:textId="77777777"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OR </w:t>
      </w:r>
    </w:p>
    <w:p w14:paraId="67F49E43" w14:textId="0C81D620" w:rsidR="00577DA3" w:rsidRPr="00F51967" w:rsidRDefault="00577DA3" w:rsidP="00577DA3">
      <w:pPr>
        <w:widowControl w:val="0"/>
        <w:spacing w:before="9" w:after="0"/>
        <w:rPr>
          <w:rFonts w:eastAsia="Calibri" w:cs="Arial"/>
          <w:color w:val="FF0000"/>
          <w:sz w:val="22"/>
          <w:szCs w:val="22"/>
          <w:lang w:val="en-US"/>
        </w:rPr>
      </w:pPr>
      <w:r w:rsidRPr="00380932">
        <w:rPr>
          <w:rFonts w:eastAsia="Calibri" w:cs="Arial"/>
          <w:sz w:val="22"/>
          <w:szCs w:val="22"/>
          <w:lang w:val="en-US"/>
        </w:rPr>
        <w:lastRenderedPageBreak/>
        <w:t xml:space="preserve">The contributions required by the planning agreement will be provided partially in lieu of the contributions under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RELEVANT CONTRIBUTIONS PLAN</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which would have required the development to contribute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INSERT AMOUNT</w:t>
      </w:r>
      <w:r w:rsidR="00F51967" w:rsidRPr="00F51967">
        <w:rPr>
          <w:rFonts w:eastAsia="Calibri" w:cs="Arial"/>
          <w:color w:val="FF0000"/>
          <w:sz w:val="22"/>
          <w:szCs w:val="22"/>
          <w:lang w:val="en-US"/>
        </w:rPr>
        <w:t xml:space="preserve">]. </w:t>
      </w:r>
      <w:r w:rsidRPr="00380932">
        <w:rPr>
          <w:rFonts w:eastAsia="Calibri" w:cs="Arial"/>
          <w:sz w:val="22"/>
          <w:szCs w:val="22"/>
          <w:lang w:val="en-US"/>
        </w:rPr>
        <w:t xml:space="preserve">The planning agreement will reduce the payment under the local contributions plan to </w:t>
      </w:r>
      <w:r w:rsidR="00F51967" w:rsidRPr="0022222E">
        <w:rPr>
          <w:rFonts w:eastAsia="Calibri" w:cs="Arial"/>
          <w:color w:val="FF0000"/>
          <w:sz w:val="22"/>
          <w:szCs w:val="22"/>
          <w:highlight w:val="yellow"/>
          <w:lang w:val="en-US"/>
        </w:rPr>
        <w:t>$[INSERT AMOUNT].</w:t>
      </w:r>
      <w:r w:rsidR="00F51967" w:rsidRPr="00F51967">
        <w:rPr>
          <w:rFonts w:eastAsia="Calibri" w:cs="Arial"/>
          <w:color w:val="FF0000"/>
          <w:sz w:val="22"/>
          <w:szCs w:val="22"/>
          <w:lang w:val="en-US"/>
        </w:rPr>
        <w:t xml:space="preserve"> </w:t>
      </w:r>
    </w:p>
    <w:p w14:paraId="2E685C03" w14:textId="77777777" w:rsidR="00577DA3" w:rsidRPr="00380932" w:rsidRDefault="00577DA3" w:rsidP="00577DA3">
      <w:pPr>
        <w:widowControl w:val="0"/>
        <w:spacing w:before="9" w:after="0"/>
        <w:rPr>
          <w:rFonts w:eastAsia="Calibri" w:cs="Arial"/>
          <w:sz w:val="22"/>
          <w:szCs w:val="22"/>
          <w:lang w:val="en-US"/>
        </w:rPr>
      </w:pPr>
    </w:p>
    <w:p w14:paraId="749EB99A" w14:textId="77777777" w:rsidR="00577DA3" w:rsidRDefault="00577DA3" w:rsidP="00577DA3">
      <w:pPr>
        <w:widowControl w:val="0"/>
        <w:spacing w:before="9" w:after="0"/>
        <w:rPr>
          <w:rFonts w:eastAsia="Calibri" w:cs="Arial"/>
          <w:sz w:val="22"/>
          <w:szCs w:val="22"/>
          <w:lang w:val="en-US"/>
        </w:rPr>
      </w:pPr>
      <w:r w:rsidRPr="00380932">
        <w:rPr>
          <w:rFonts w:eastAsia="Calibri" w:cs="Arial"/>
          <w:i/>
          <w:sz w:val="22"/>
          <w:szCs w:val="22"/>
          <w:lang w:val="en-US"/>
        </w:rPr>
        <w:t>When will the contributions be provided?</w:t>
      </w:r>
      <w:r w:rsidRPr="00380932">
        <w:rPr>
          <w:rFonts w:eastAsia="Calibri" w:cs="Arial"/>
          <w:sz w:val="22"/>
          <w:szCs w:val="22"/>
          <w:lang w:val="en-US"/>
        </w:rPr>
        <w:t xml:space="preserve"> </w:t>
      </w:r>
    </w:p>
    <w:p w14:paraId="084332F9" w14:textId="77777777" w:rsidR="00577DA3" w:rsidRPr="00380932" w:rsidRDefault="00577DA3" w:rsidP="00577DA3">
      <w:pPr>
        <w:widowControl w:val="0"/>
        <w:spacing w:before="9" w:after="0"/>
        <w:rPr>
          <w:rFonts w:eastAsia="Calibri" w:cs="Arial"/>
          <w:sz w:val="22"/>
          <w:szCs w:val="22"/>
          <w:lang w:val="en-US"/>
        </w:rPr>
      </w:pPr>
    </w:p>
    <w:p w14:paraId="15072ED6" w14:textId="62190C0E" w:rsidR="00577DA3" w:rsidRPr="00380932" w:rsidRDefault="00577DA3" w:rsidP="00577DA3">
      <w:pPr>
        <w:widowControl w:val="0"/>
        <w:spacing w:before="9" w:after="0"/>
        <w:rPr>
          <w:rFonts w:eastAsia="Calibri" w:cs="Arial"/>
          <w:sz w:val="22"/>
          <w:szCs w:val="22"/>
          <w:lang w:val="en-US"/>
        </w:rPr>
      </w:pPr>
      <w:r w:rsidRPr="00380932">
        <w:rPr>
          <w:rFonts w:eastAsia="Calibri" w:cs="Arial"/>
          <w:sz w:val="22"/>
          <w:szCs w:val="22"/>
          <w:lang w:val="en-US"/>
        </w:rPr>
        <w:t xml:space="preserve">The contributions required by the planning agreement will be provided before </w:t>
      </w:r>
      <w:r w:rsidR="00F51967" w:rsidRPr="00F51967">
        <w:rPr>
          <w:rFonts w:eastAsia="Calibri" w:cs="Arial"/>
          <w:color w:val="FF0000"/>
          <w:sz w:val="22"/>
          <w:szCs w:val="22"/>
          <w:lang w:val="en-US"/>
        </w:rPr>
        <w:t>[</w:t>
      </w:r>
      <w:r w:rsidR="00F51967" w:rsidRPr="0022222E">
        <w:rPr>
          <w:rFonts w:eastAsia="Calibri" w:cs="Arial"/>
          <w:color w:val="FF0000"/>
          <w:sz w:val="22"/>
          <w:szCs w:val="22"/>
          <w:highlight w:val="yellow"/>
          <w:lang w:val="en-US"/>
        </w:rPr>
        <w:t>DESCRIBE TIMEFRAME FOR PROVISION, WHETHER THE PROVISION WILL BE LINKED TO THE RELEASE OF SUBDIVISION/CONSTRUCTION CERTIFICATES ETC.].</w:t>
      </w:r>
      <w:r w:rsidR="00F51967" w:rsidRPr="00F51967">
        <w:rPr>
          <w:rFonts w:eastAsia="Calibri" w:cs="Arial"/>
          <w:color w:val="FF0000"/>
          <w:sz w:val="22"/>
          <w:szCs w:val="22"/>
          <w:lang w:val="en-US"/>
        </w:rPr>
        <w:t xml:space="preserve"> </w:t>
      </w:r>
    </w:p>
    <w:p w14:paraId="4F9C79F2" w14:textId="77777777" w:rsidR="00577DA3" w:rsidRPr="00380932" w:rsidRDefault="00577DA3" w:rsidP="00577DA3">
      <w:pPr>
        <w:widowControl w:val="0"/>
        <w:spacing w:before="9" w:after="0"/>
        <w:rPr>
          <w:rFonts w:eastAsia="Calibri" w:cs="Arial"/>
          <w:sz w:val="22"/>
          <w:szCs w:val="22"/>
          <w:lang w:val="en-US"/>
        </w:rPr>
      </w:pPr>
    </w:p>
    <w:p w14:paraId="40FF0737" w14:textId="77777777" w:rsidR="00577DA3" w:rsidRPr="00380932" w:rsidRDefault="00577DA3" w:rsidP="004A4101">
      <w:pPr>
        <w:widowControl w:val="0"/>
        <w:numPr>
          <w:ilvl w:val="0"/>
          <w:numId w:val="10"/>
        </w:numPr>
        <w:spacing w:before="9" w:after="0"/>
        <w:ind w:left="567" w:hanging="567"/>
        <w:rPr>
          <w:rFonts w:eastAsia="Calibri" w:cs="Arial"/>
          <w:b/>
          <w:sz w:val="22"/>
          <w:szCs w:val="22"/>
          <w:lang w:val="en-US"/>
        </w:rPr>
      </w:pPr>
      <w:r w:rsidRPr="00380932">
        <w:rPr>
          <w:rFonts w:eastAsia="Calibri" w:cs="Arial"/>
          <w:b/>
          <w:sz w:val="22"/>
          <w:szCs w:val="22"/>
          <w:lang w:val="en-US"/>
        </w:rPr>
        <w:t xml:space="preserve">Assessment of the merits of the planning agreement </w:t>
      </w:r>
    </w:p>
    <w:p w14:paraId="12C49BB4" w14:textId="77777777" w:rsidR="00577DA3" w:rsidRPr="00380932" w:rsidRDefault="00577DA3" w:rsidP="00577DA3">
      <w:pPr>
        <w:widowControl w:val="0"/>
        <w:spacing w:before="9" w:after="0"/>
        <w:rPr>
          <w:rFonts w:eastAsia="Calibri" w:cs="Arial"/>
          <w:sz w:val="22"/>
          <w:szCs w:val="22"/>
          <w:lang w:val="en-US"/>
        </w:rPr>
      </w:pPr>
    </w:p>
    <w:p w14:paraId="1B961040" w14:textId="5B95AD35" w:rsidR="00577DA3" w:rsidRPr="001C7E4E" w:rsidRDefault="00577DA3" w:rsidP="00577DA3">
      <w:pPr>
        <w:widowControl w:val="0"/>
        <w:spacing w:before="9" w:after="0"/>
        <w:rPr>
          <w:rFonts w:eastAsia="Calibri" w:cs="Arial"/>
          <w:iCs/>
          <w:color w:val="FF0000"/>
          <w:sz w:val="22"/>
          <w:szCs w:val="22"/>
          <w:lang w:val="en-US"/>
        </w:rPr>
      </w:pPr>
      <w:r w:rsidRPr="008E1033">
        <w:rPr>
          <w:rFonts w:eastAsia="Calibri" w:cs="Arial"/>
          <w:i/>
          <w:sz w:val="22"/>
          <w:szCs w:val="22"/>
          <w:lang w:val="en-US"/>
        </w:rPr>
        <w:t xml:space="preserve">How is the planning agreement in the public interest? </w:t>
      </w:r>
      <w:r w:rsidR="001C7E4E" w:rsidRPr="0022222E">
        <w:rPr>
          <w:rFonts w:eastAsia="Calibri" w:cs="Arial"/>
          <w:iCs/>
          <w:color w:val="FF0000"/>
          <w:sz w:val="22"/>
          <w:szCs w:val="22"/>
          <w:highlight w:val="yellow"/>
          <w:lang w:val="en-US"/>
        </w:rPr>
        <w:t>DESCRIBE HOW</w:t>
      </w:r>
      <w:r w:rsidR="001C7E4E">
        <w:rPr>
          <w:rFonts w:eastAsia="Calibri" w:cs="Arial"/>
          <w:i/>
          <w:color w:val="FF0000"/>
          <w:sz w:val="22"/>
          <w:szCs w:val="22"/>
          <w:lang w:val="en-US"/>
        </w:rPr>
        <w:t>.</w:t>
      </w:r>
    </w:p>
    <w:p w14:paraId="66FA2224" w14:textId="77777777" w:rsidR="00577DA3" w:rsidRPr="00380932" w:rsidRDefault="00577DA3" w:rsidP="00577DA3">
      <w:pPr>
        <w:widowControl w:val="0"/>
        <w:spacing w:before="9" w:after="0"/>
        <w:rPr>
          <w:rFonts w:eastAsia="Calibri" w:cs="Arial"/>
          <w:sz w:val="22"/>
          <w:szCs w:val="22"/>
          <w:lang w:val="en-US"/>
        </w:rPr>
      </w:pPr>
    </w:p>
    <w:p w14:paraId="24FCB671" w14:textId="6D89E22C" w:rsidR="00577DA3" w:rsidRPr="001C7E4E" w:rsidRDefault="00577DA3" w:rsidP="00577DA3">
      <w:pPr>
        <w:widowControl w:val="0"/>
        <w:spacing w:before="9" w:after="0"/>
        <w:rPr>
          <w:rFonts w:eastAsia="Calibri" w:cs="Arial"/>
          <w:iCs/>
          <w:color w:val="FF0000"/>
          <w:sz w:val="22"/>
          <w:szCs w:val="22"/>
          <w:lang w:val="en-US"/>
        </w:rPr>
      </w:pPr>
      <w:r w:rsidRPr="008E1033">
        <w:rPr>
          <w:rFonts w:eastAsia="Calibri" w:cs="Arial"/>
          <w:i/>
          <w:sz w:val="22"/>
          <w:szCs w:val="22"/>
          <w:lang w:val="en-US"/>
        </w:rPr>
        <w:t>What is the impact, positive or negative, of the planning agreement on the public or any section of the public?</w:t>
      </w:r>
      <w:r w:rsidR="001C7E4E">
        <w:rPr>
          <w:rFonts w:eastAsia="Calibri" w:cs="Arial"/>
          <w:iCs/>
          <w:color w:val="FF0000"/>
          <w:sz w:val="22"/>
          <w:szCs w:val="22"/>
          <w:lang w:val="en-US"/>
        </w:rPr>
        <w:t xml:space="preserve"> </w:t>
      </w:r>
      <w:r w:rsidR="001C7E4E" w:rsidRPr="0022222E">
        <w:rPr>
          <w:rFonts w:eastAsia="Calibri" w:cs="Arial"/>
          <w:iCs/>
          <w:color w:val="FF0000"/>
          <w:sz w:val="22"/>
          <w:szCs w:val="22"/>
          <w:highlight w:val="yellow"/>
          <w:lang w:val="en-US"/>
        </w:rPr>
        <w:t>DESCRIBE THE IMPACTS OF THE PA ON THE PUBLIC</w:t>
      </w:r>
    </w:p>
    <w:p w14:paraId="0DEFCE18" w14:textId="77777777" w:rsidR="00577DA3" w:rsidRPr="00380932" w:rsidRDefault="00577DA3" w:rsidP="00577DA3">
      <w:pPr>
        <w:widowControl w:val="0"/>
        <w:spacing w:before="9" w:after="0"/>
        <w:rPr>
          <w:rFonts w:eastAsia="Calibri" w:cs="Arial"/>
          <w:sz w:val="22"/>
          <w:szCs w:val="22"/>
          <w:lang w:val="en-US"/>
        </w:rPr>
      </w:pPr>
    </w:p>
    <w:p w14:paraId="43C2154F" w14:textId="7EED3403" w:rsidR="00577DA3" w:rsidRPr="001C7E4E" w:rsidRDefault="00577DA3" w:rsidP="00577DA3">
      <w:pPr>
        <w:widowControl w:val="0"/>
        <w:spacing w:before="9" w:after="0"/>
        <w:rPr>
          <w:rFonts w:eastAsia="Calibri" w:cs="Arial"/>
          <w:iCs/>
          <w:color w:val="FF0000"/>
          <w:sz w:val="22"/>
          <w:szCs w:val="22"/>
          <w:lang w:val="en-US"/>
        </w:rPr>
      </w:pPr>
      <w:r w:rsidRPr="008E1033">
        <w:rPr>
          <w:rFonts w:eastAsia="Calibri" w:cs="Arial"/>
          <w:i/>
          <w:sz w:val="22"/>
          <w:szCs w:val="22"/>
          <w:lang w:val="en-US"/>
        </w:rPr>
        <w:t xml:space="preserve"> How does the planning agreement conform with the planning authority’s capital works program, if any? </w:t>
      </w:r>
      <w:r w:rsidR="001C7E4E" w:rsidRPr="0022222E">
        <w:rPr>
          <w:rFonts w:eastAsia="Calibri" w:cs="Arial"/>
          <w:iCs/>
          <w:color w:val="FF0000"/>
          <w:sz w:val="22"/>
          <w:szCs w:val="22"/>
          <w:highlight w:val="yellow"/>
          <w:lang w:val="en-US"/>
        </w:rPr>
        <w:t>DESCRIBE ANY CONSISTENCY OF THE PA WITH PROGRAMS SUCH AS THE DELIVERY PROGRAM &amp; CONTRIBUTIONS PLAN</w:t>
      </w:r>
    </w:p>
    <w:p w14:paraId="07B84015" w14:textId="3ABC644C" w:rsidR="00577DA3" w:rsidRDefault="00577DA3" w:rsidP="00577DA3">
      <w:pPr>
        <w:widowControl w:val="0"/>
        <w:spacing w:before="9" w:after="0"/>
        <w:rPr>
          <w:rFonts w:eastAsia="Calibri" w:cs="Arial"/>
          <w:sz w:val="22"/>
          <w:szCs w:val="22"/>
          <w:lang w:val="en-US"/>
        </w:rPr>
      </w:pPr>
    </w:p>
    <w:p w14:paraId="68607DAA" w14:textId="751BC275" w:rsidR="00EB16F2" w:rsidRPr="001C7E4E" w:rsidRDefault="00EB16F2" w:rsidP="00577DA3">
      <w:pPr>
        <w:widowControl w:val="0"/>
        <w:spacing w:before="9" w:after="0"/>
        <w:rPr>
          <w:rFonts w:eastAsia="Calibri" w:cs="Arial"/>
          <w:iCs/>
          <w:color w:val="FF0000"/>
          <w:sz w:val="22"/>
          <w:szCs w:val="22"/>
          <w:lang w:val="en-US"/>
        </w:rPr>
      </w:pPr>
      <w:r>
        <w:rPr>
          <w:rFonts w:eastAsia="Calibri" w:cs="Arial"/>
          <w:i/>
          <w:sz w:val="22"/>
          <w:szCs w:val="22"/>
          <w:u w:val="double"/>
          <w:lang w:val="en-US"/>
        </w:rPr>
        <w:t>Does the</w:t>
      </w:r>
      <w:r w:rsidRPr="008E1033">
        <w:rPr>
          <w:rFonts w:eastAsia="Calibri" w:cs="Arial"/>
          <w:i/>
          <w:sz w:val="22"/>
          <w:szCs w:val="22"/>
          <w:lang w:val="en-US"/>
        </w:rPr>
        <w:t xml:space="preserve"> </w:t>
      </w:r>
      <w:r>
        <w:rPr>
          <w:rFonts w:eastAsia="Calibri" w:cs="Arial"/>
          <w:i/>
          <w:sz w:val="22"/>
          <w:szCs w:val="22"/>
          <w:lang w:val="en-US"/>
        </w:rPr>
        <w:t>p</w:t>
      </w:r>
      <w:r w:rsidRPr="008E1033">
        <w:rPr>
          <w:rFonts w:eastAsia="Calibri" w:cs="Arial"/>
          <w:i/>
          <w:sz w:val="22"/>
          <w:szCs w:val="22"/>
          <w:lang w:val="en-US"/>
        </w:rPr>
        <w:t xml:space="preserve">lanning </w:t>
      </w:r>
      <w:r>
        <w:rPr>
          <w:rFonts w:eastAsia="Calibri" w:cs="Arial"/>
          <w:i/>
          <w:sz w:val="22"/>
          <w:szCs w:val="22"/>
          <w:lang w:val="en-US"/>
        </w:rPr>
        <w:t>a</w:t>
      </w:r>
      <w:r w:rsidRPr="008E1033">
        <w:rPr>
          <w:rFonts w:eastAsia="Calibri" w:cs="Arial"/>
          <w:i/>
          <w:sz w:val="22"/>
          <w:szCs w:val="22"/>
          <w:lang w:val="en-US"/>
        </w:rPr>
        <w:t>greement specif</w:t>
      </w:r>
      <w:r>
        <w:rPr>
          <w:rFonts w:eastAsia="Calibri" w:cs="Arial"/>
          <w:i/>
          <w:sz w:val="22"/>
          <w:szCs w:val="22"/>
          <w:lang w:val="en-US"/>
        </w:rPr>
        <w:t>y</w:t>
      </w:r>
      <w:r w:rsidRPr="008E1033">
        <w:rPr>
          <w:rFonts w:eastAsia="Calibri" w:cs="Arial"/>
          <w:i/>
          <w:sz w:val="22"/>
          <w:szCs w:val="22"/>
          <w:lang w:val="en-US"/>
        </w:rPr>
        <w:t xml:space="preserve"> that certain requirements must be complied with before a construction certificate, occupation certificate or subdivision certificate is issued</w:t>
      </w:r>
      <w:r>
        <w:rPr>
          <w:rFonts w:eastAsia="Calibri" w:cs="Arial"/>
          <w:i/>
          <w:sz w:val="22"/>
          <w:szCs w:val="22"/>
          <w:lang w:val="en-US"/>
        </w:rPr>
        <w:t>?</w:t>
      </w:r>
      <w:r w:rsidR="001C7E4E">
        <w:rPr>
          <w:rFonts w:eastAsia="Calibri" w:cs="Arial"/>
          <w:i/>
          <w:sz w:val="22"/>
          <w:szCs w:val="22"/>
          <w:lang w:val="en-US"/>
        </w:rPr>
        <w:t xml:space="preserve"> </w:t>
      </w:r>
      <w:r w:rsidR="001C7E4E" w:rsidRPr="0022222E">
        <w:rPr>
          <w:rFonts w:eastAsia="Calibri" w:cs="Arial"/>
          <w:iCs/>
          <w:color w:val="FF0000"/>
          <w:sz w:val="22"/>
          <w:szCs w:val="22"/>
          <w:highlight w:val="yellow"/>
          <w:lang w:val="en-US"/>
        </w:rPr>
        <w:t xml:space="preserve">OUTLINE BRIEFLY </w:t>
      </w:r>
      <w:r w:rsidR="000D46DE" w:rsidRPr="0022222E">
        <w:rPr>
          <w:rFonts w:eastAsia="Calibri" w:cs="Arial"/>
          <w:iCs/>
          <w:color w:val="FF0000"/>
          <w:sz w:val="22"/>
          <w:szCs w:val="22"/>
          <w:highlight w:val="yellow"/>
          <w:lang w:val="en-US"/>
        </w:rPr>
        <w:t>ANY  PA REQUIREMENTS PRE-CC,OC or SC</w:t>
      </w:r>
    </w:p>
    <w:p w14:paraId="4AD342CF" w14:textId="77777777" w:rsidR="00EB16F2" w:rsidRPr="00380932" w:rsidRDefault="00EB16F2" w:rsidP="00577DA3">
      <w:pPr>
        <w:widowControl w:val="0"/>
        <w:spacing w:before="9" w:after="0"/>
        <w:rPr>
          <w:rFonts w:eastAsia="Calibri" w:cs="Arial"/>
          <w:sz w:val="22"/>
          <w:szCs w:val="22"/>
          <w:lang w:val="en-US"/>
        </w:rPr>
      </w:pPr>
    </w:p>
    <w:p w14:paraId="3360DF84" w14:textId="6FF95CFD" w:rsidR="00EA1910" w:rsidRPr="000D46DE" w:rsidRDefault="00577DA3" w:rsidP="00577DA3">
      <w:pPr>
        <w:widowControl w:val="0"/>
        <w:spacing w:before="9" w:after="0"/>
        <w:rPr>
          <w:rFonts w:eastAsia="Calibri" w:cs="Arial"/>
          <w:iCs/>
          <w:color w:val="FF0000"/>
          <w:sz w:val="22"/>
          <w:szCs w:val="22"/>
          <w:lang w:val="en-US"/>
        </w:rPr>
      </w:pPr>
      <w:r w:rsidRPr="008E1033">
        <w:rPr>
          <w:rFonts w:eastAsia="Calibri" w:cs="Arial"/>
          <w:i/>
          <w:sz w:val="22"/>
          <w:szCs w:val="22"/>
          <w:lang w:val="en-US"/>
        </w:rPr>
        <w:t>Are there any other matters which a reasonable member of the public would wish to know in understanding this planning agreement?</w:t>
      </w:r>
      <w:r w:rsidR="000D46DE">
        <w:rPr>
          <w:rFonts w:eastAsia="Calibri" w:cs="Arial"/>
          <w:iCs/>
          <w:color w:val="FF0000"/>
          <w:sz w:val="22"/>
          <w:szCs w:val="22"/>
          <w:lang w:val="en-US"/>
        </w:rPr>
        <w:t xml:space="preserve"> </w:t>
      </w:r>
      <w:r w:rsidR="000D46DE" w:rsidRPr="00DE71DF">
        <w:rPr>
          <w:rFonts w:eastAsia="Calibri" w:cs="Arial"/>
          <w:iCs/>
          <w:color w:val="FF0000"/>
          <w:sz w:val="22"/>
          <w:szCs w:val="22"/>
          <w:highlight w:val="yellow"/>
          <w:lang w:val="en-US"/>
        </w:rPr>
        <w:t>INSERT ANY OTHER MATTERS OR, IF NONE, TYPE “NO</w:t>
      </w:r>
      <w:r w:rsidR="000D46DE">
        <w:rPr>
          <w:rFonts w:eastAsia="Calibri" w:cs="Arial"/>
          <w:iCs/>
          <w:color w:val="FF0000"/>
          <w:sz w:val="22"/>
          <w:szCs w:val="22"/>
          <w:lang w:val="en-US"/>
        </w:rPr>
        <w:t>”.</w:t>
      </w:r>
    </w:p>
    <w:p w14:paraId="40755A2E" w14:textId="77777777" w:rsidR="000D46DE" w:rsidRPr="008E1033" w:rsidRDefault="000D46DE" w:rsidP="00577DA3">
      <w:pPr>
        <w:widowControl w:val="0"/>
        <w:spacing w:before="9" w:after="0"/>
        <w:rPr>
          <w:rFonts w:eastAsia="Calibri" w:cs="Arial"/>
          <w:i/>
          <w:color w:val="FF0000"/>
          <w:sz w:val="22"/>
          <w:szCs w:val="22"/>
          <w:lang w:val="en-US"/>
        </w:rPr>
      </w:pPr>
    </w:p>
    <w:tbl>
      <w:tblPr>
        <w:tblStyle w:val="TableGrid"/>
        <w:tblW w:w="94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3118"/>
        <w:gridCol w:w="284"/>
        <w:gridCol w:w="2835"/>
      </w:tblGrid>
      <w:tr w:rsidR="009F4CD0" w14:paraId="0482D2A5" w14:textId="77777777" w:rsidTr="00D712C9">
        <w:tc>
          <w:tcPr>
            <w:tcW w:w="2977" w:type="dxa"/>
            <w:tcBorders>
              <w:bottom w:val="single" w:sz="4" w:space="0" w:color="auto"/>
            </w:tcBorders>
          </w:tcPr>
          <w:p w14:paraId="44E25796" w14:textId="68418D65" w:rsidR="009F4CD0" w:rsidRDefault="009F4CD0" w:rsidP="0035247F">
            <w:pPr>
              <w:widowControl w:val="0"/>
              <w:outlineLvl w:val="2"/>
              <w:rPr>
                <w:rFonts w:eastAsia="Arial Narrow" w:cs="Arial"/>
                <w:bCs/>
                <w:color w:val="FF0000"/>
                <w:sz w:val="22"/>
                <w:szCs w:val="22"/>
                <w:lang w:val="en-US"/>
              </w:rPr>
            </w:pPr>
            <w:r>
              <w:rPr>
                <w:rFonts w:eastAsia="Arial Narrow" w:cs="Arial"/>
                <w:bCs/>
                <w:color w:val="FF0000"/>
                <w:sz w:val="22"/>
                <w:szCs w:val="22"/>
                <w:lang w:val="en-US"/>
              </w:rPr>
              <w:t>[</w:t>
            </w:r>
            <w:r w:rsidRPr="0022222E">
              <w:rPr>
                <w:rFonts w:eastAsia="Arial Narrow" w:cs="Arial"/>
                <w:bCs/>
                <w:color w:val="FF0000"/>
                <w:sz w:val="22"/>
                <w:szCs w:val="22"/>
                <w:highlight w:val="yellow"/>
                <w:lang w:val="en-US"/>
              </w:rPr>
              <w:t xml:space="preserve">INSERT SIGNATURE OF COUNCIL SIGNATORY AT BOTTOM OF </w:t>
            </w:r>
            <w:r w:rsidR="0035247F" w:rsidRPr="0022222E">
              <w:rPr>
                <w:rFonts w:eastAsia="Arial Narrow" w:cs="Arial"/>
                <w:bCs/>
                <w:color w:val="FF0000"/>
                <w:sz w:val="22"/>
                <w:szCs w:val="22"/>
                <w:highlight w:val="yellow"/>
                <w:lang w:val="en-US"/>
              </w:rPr>
              <w:t>LAST</w:t>
            </w:r>
            <w:r w:rsidRPr="0022222E">
              <w:rPr>
                <w:rFonts w:eastAsia="Arial Narrow" w:cs="Arial"/>
                <w:bCs/>
                <w:color w:val="FF0000"/>
                <w:sz w:val="22"/>
                <w:szCs w:val="22"/>
                <w:highlight w:val="yellow"/>
                <w:lang w:val="en-US"/>
              </w:rPr>
              <w:t xml:space="preserve"> PAGE</w:t>
            </w:r>
            <w:r>
              <w:rPr>
                <w:rFonts w:eastAsia="Arial Narrow" w:cs="Arial"/>
                <w:bCs/>
                <w:color w:val="FF0000"/>
                <w:sz w:val="22"/>
                <w:szCs w:val="22"/>
                <w:lang w:val="en-US"/>
              </w:rPr>
              <w:t>]</w:t>
            </w:r>
          </w:p>
        </w:tc>
        <w:tc>
          <w:tcPr>
            <w:tcW w:w="284" w:type="dxa"/>
          </w:tcPr>
          <w:p w14:paraId="3A46FFE4" w14:textId="77777777" w:rsidR="009F4CD0" w:rsidRDefault="009F4CD0" w:rsidP="00D712C9">
            <w:pPr>
              <w:widowControl w:val="0"/>
              <w:outlineLvl w:val="2"/>
              <w:rPr>
                <w:rFonts w:eastAsia="Arial Narrow" w:cs="Arial"/>
                <w:bCs/>
                <w:color w:val="FF0000"/>
                <w:sz w:val="22"/>
                <w:szCs w:val="22"/>
                <w:lang w:val="en-US"/>
              </w:rPr>
            </w:pPr>
          </w:p>
        </w:tc>
        <w:tc>
          <w:tcPr>
            <w:tcW w:w="3118" w:type="dxa"/>
            <w:tcBorders>
              <w:bottom w:val="single" w:sz="4" w:space="0" w:color="auto"/>
            </w:tcBorders>
          </w:tcPr>
          <w:p w14:paraId="50D3A4F8" w14:textId="5AA8F0BC" w:rsidR="009F4CD0" w:rsidRDefault="009F4CD0" w:rsidP="0035247F">
            <w:pPr>
              <w:widowControl w:val="0"/>
              <w:outlineLvl w:val="2"/>
              <w:rPr>
                <w:rFonts w:eastAsia="Arial Narrow" w:cs="Arial"/>
                <w:bCs/>
                <w:color w:val="FF0000"/>
                <w:sz w:val="22"/>
                <w:szCs w:val="22"/>
                <w:lang w:val="en-US"/>
              </w:rPr>
            </w:pPr>
            <w:r>
              <w:rPr>
                <w:rFonts w:eastAsia="Arial Narrow" w:cs="Arial"/>
                <w:bCs/>
                <w:color w:val="FF0000"/>
                <w:sz w:val="22"/>
                <w:szCs w:val="22"/>
                <w:lang w:val="en-US"/>
              </w:rPr>
              <w:t>[</w:t>
            </w:r>
            <w:r w:rsidRPr="0022222E">
              <w:rPr>
                <w:rFonts w:eastAsia="Arial Narrow" w:cs="Arial"/>
                <w:bCs/>
                <w:color w:val="FF0000"/>
                <w:sz w:val="22"/>
                <w:szCs w:val="22"/>
                <w:highlight w:val="yellow"/>
                <w:lang w:val="en-US"/>
              </w:rPr>
              <w:t xml:space="preserve">INSERT SIGNATURE OF DEVELOPER SIGNATORIES (IF IT IS REGISTERED PROPRIETOR) AT BOTTOM OF </w:t>
            </w:r>
            <w:r w:rsidR="0035247F" w:rsidRPr="0022222E">
              <w:rPr>
                <w:rFonts w:eastAsia="Arial Narrow" w:cs="Arial"/>
                <w:bCs/>
                <w:color w:val="FF0000"/>
                <w:sz w:val="22"/>
                <w:szCs w:val="22"/>
                <w:highlight w:val="yellow"/>
                <w:lang w:val="en-US"/>
              </w:rPr>
              <w:t>LAST</w:t>
            </w:r>
            <w:r w:rsidRPr="0022222E">
              <w:rPr>
                <w:rFonts w:eastAsia="Arial Narrow" w:cs="Arial"/>
                <w:bCs/>
                <w:color w:val="FF0000"/>
                <w:sz w:val="22"/>
                <w:szCs w:val="22"/>
                <w:highlight w:val="yellow"/>
                <w:lang w:val="en-US"/>
              </w:rPr>
              <w:t xml:space="preserve"> PAGE</w:t>
            </w:r>
            <w:r>
              <w:rPr>
                <w:rFonts w:eastAsia="Arial Narrow" w:cs="Arial"/>
                <w:bCs/>
                <w:color w:val="FF0000"/>
                <w:sz w:val="22"/>
                <w:szCs w:val="22"/>
                <w:lang w:val="en-US"/>
              </w:rPr>
              <w:t>]</w:t>
            </w:r>
          </w:p>
        </w:tc>
        <w:tc>
          <w:tcPr>
            <w:tcW w:w="284" w:type="dxa"/>
          </w:tcPr>
          <w:p w14:paraId="626CA172" w14:textId="77777777" w:rsidR="009F4CD0" w:rsidRDefault="009F4CD0" w:rsidP="00D712C9">
            <w:pPr>
              <w:widowControl w:val="0"/>
              <w:outlineLvl w:val="2"/>
              <w:rPr>
                <w:rFonts w:eastAsia="Arial Narrow" w:cs="Arial"/>
                <w:bCs/>
                <w:color w:val="FF0000"/>
                <w:sz w:val="22"/>
                <w:szCs w:val="22"/>
                <w:lang w:val="en-US"/>
              </w:rPr>
            </w:pPr>
          </w:p>
        </w:tc>
        <w:tc>
          <w:tcPr>
            <w:tcW w:w="2835" w:type="dxa"/>
            <w:tcBorders>
              <w:bottom w:val="single" w:sz="4" w:space="0" w:color="auto"/>
            </w:tcBorders>
          </w:tcPr>
          <w:p w14:paraId="7C7A8D11" w14:textId="4D0BF65C" w:rsidR="009F4CD0" w:rsidRDefault="009F4CD0" w:rsidP="0035247F">
            <w:pPr>
              <w:widowControl w:val="0"/>
              <w:outlineLvl w:val="2"/>
              <w:rPr>
                <w:rFonts w:eastAsia="Arial Narrow" w:cs="Arial"/>
                <w:bCs/>
                <w:color w:val="FF0000"/>
                <w:sz w:val="22"/>
                <w:szCs w:val="22"/>
                <w:lang w:val="en-US"/>
              </w:rPr>
            </w:pPr>
            <w:r>
              <w:rPr>
                <w:rFonts w:eastAsia="Arial Narrow" w:cs="Arial"/>
                <w:bCs/>
                <w:color w:val="FF0000"/>
                <w:sz w:val="22"/>
                <w:szCs w:val="22"/>
                <w:lang w:val="en-US"/>
              </w:rPr>
              <w:t>[</w:t>
            </w:r>
            <w:r w:rsidRPr="0022222E">
              <w:rPr>
                <w:rFonts w:eastAsia="Arial Narrow" w:cs="Arial"/>
                <w:bCs/>
                <w:color w:val="FF0000"/>
                <w:sz w:val="22"/>
                <w:szCs w:val="22"/>
                <w:highlight w:val="yellow"/>
                <w:lang w:val="en-US"/>
              </w:rPr>
              <w:t xml:space="preserve">INSERT SIGNATURE OF REGISTERED PROPRIETOR SIGNATORIES AT BOTTOM OF </w:t>
            </w:r>
            <w:r w:rsidR="0035247F" w:rsidRPr="0022222E">
              <w:rPr>
                <w:rFonts w:eastAsia="Arial Narrow" w:cs="Arial"/>
                <w:bCs/>
                <w:color w:val="FF0000"/>
                <w:sz w:val="22"/>
                <w:szCs w:val="22"/>
                <w:highlight w:val="yellow"/>
                <w:lang w:val="en-US"/>
              </w:rPr>
              <w:t>LAST</w:t>
            </w:r>
            <w:r w:rsidRPr="0022222E">
              <w:rPr>
                <w:rFonts w:eastAsia="Arial Narrow" w:cs="Arial"/>
                <w:bCs/>
                <w:color w:val="FF0000"/>
                <w:sz w:val="22"/>
                <w:szCs w:val="22"/>
                <w:highlight w:val="yellow"/>
                <w:lang w:val="en-US"/>
              </w:rPr>
              <w:t xml:space="preserve"> PAGE</w:t>
            </w:r>
            <w:r>
              <w:rPr>
                <w:rFonts w:eastAsia="Arial Narrow" w:cs="Arial"/>
                <w:bCs/>
                <w:color w:val="FF0000"/>
                <w:sz w:val="22"/>
                <w:szCs w:val="22"/>
                <w:lang w:val="en-US"/>
              </w:rPr>
              <w:t>]</w:t>
            </w:r>
          </w:p>
        </w:tc>
      </w:tr>
      <w:tr w:rsidR="009F4CD0" w14:paraId="4DB4FA22" w14:textId="77777777" w:rsidTr="00D712C9">
        <w:tc>
          <w:tcPr>
            <w:tcW w:w="2977" w:type="dxa"/>
            <w:tcBorders>
              <w:top w:val="single" w:sz="4" w:space="0" w:color="auto"/>
            </w:tcBorders>
          </w:tcPr>
          <w:p w14:paraId="29D7B505" w14:textId="76A9FBBC" w:rsidR="009F4CD0" w:rsidRDefault="009F4CD0"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Pr>
                <w:rFonts w:cs="Arial"/>
                <w:color w:val="000000" w:themeColor="text1"/>
                <w:szCs w:val="20"/>
                <w:lang w:eastAsia="en-AU"/>
              </w:rPr>
              <w:t>,</w:t>
            </w:r>
            <w:r w:rsidRPr="00715E08">
              <w:rPr>
                <w:rFonts w:cs="Arial"/>
                <w:color w:val="000000" w:themeColor="text1"/>
                <w:szCs w:val="20"/>
                <w:lang w:eastAsia="en-AU"/>
              </w:rPr>
              <w:t xml:space="preserve"> or at my direction</w:t>
            </w:r>
            <w:r>
              <w:rPr>
                <w:rFonts w:cs="Arial"/>
                <w:color w:val="000000" w:themeColor="text1"/>
                <w:szCs w:val="20"/>
                <w:lang w:eastAsia="en-AU"/>
              </w:rPr>
              <w:t>,</w:t>
            </w:r>
            <w:r w:rsidRPr="00715E08">
              <w:rPr>
                <w:rFonts w:cs="Arial"/>
                <w:color w:val="000000" w:themeColor="text1"/>
                <w:szCs w:val="20"/>
                <w:lang w:eastAsia="en-AU"/>
              </w:rPr>
              <w:t xml:space="preserve"> on </w:t>
            </w:r>
            <w:r w:rsidRPr="0046539B">
              <w:rPr>
                <w:rFonts w:cs="Arial"/>
                <w:color w:val="FF0000"/>
                <w:szCs w:val="20"/>
                <w:lang w:eastAsia="en-AU"/>
              </w:rPr>
              <w:t>[</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c>
          <w:tcPr>
            <w:tcW w:w="284" w:type="dxa"/>
          </w:tcPr>
          <w:p w14:paraId="534859AE" w14:textId="77777777" w:rsidR="009F4CD0" w:rsidRDefault="009F4CD0" w:rsidP="00D712C9">
            <w:pPr>
              <w:widowControl w:val="0"/>
              <w:outlineLvl w:val="2"/>
              <w:rPr>
                <w:rFonts w:cs="Arial"/>
                <w:color w:val="FF0000"/>
                <w:szCs w:val="20"/>
                <w:lang w:eastAsia="en-AU"/>
              </w:rPr>
            </w:pPr>
          </w:p>
        </w:tc>
        <w:tc>
          <w:tcPr>
            <w:tcW w:w="3118" w:type="dxa"/>
            <w:tcBorders>
              <w:top w:val="single" w:sz="4" w:space="0" w:color="auto"/>
            </w:tcBorders>
          </w:tcPr>
          <w:p w14:paraId="19A55263" w14:textId="545C0B11" w:rsidR="009F4CD0" w:rsidRDefault="009F4CD0"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Pr>
                <w:rFonts w:cs="Arial"/>
                <w:color w:val="000000" w:themeColor="text1"/>
                <w:szCs w:val="20"/>
                <w:lang w:eastAsia="en-AU"/>
              </w:rPr>
              <w:t>,</w:t>
            </w:r>
            <w:r w:rsidRPr="00715E08">
              <w:rPr>
                <w:rFonts w:cs="Arial"/>
                <w:color w:val="000000" w:themeColor="text1"/>
                <w:szCs w:val="20"/>
                <w:lang w:eastAsia="en-AU"/>
              </w:rPr>
              <w:t xml:space="preserve"> or at my direction</w:t>
            </w:r>
            <w:r>
              <w:rPr>
                <w:rFonts w:cs="Arial"/>
                <w:color w:val="000000" w:themeColor="text1"/>
                <w:szCs w:val="20"/>
                <w:lang w:eastAsia="en-AU"/>
              </w:rPr>
              <w:t>,</w:t>
            </w:r>
            <w:r w:rsidRPr="00715E08">
              <w:rPr>
                <w:rFonts w:cs="Arial"/>
                <w:color w:val="000000" w:themeColor="text1"/>
                <w:szCs w:val="20"/>
                <w:lang w:eastAsia="en-AU"/>
              </w:rPr>
              <w:t xml:space="preserve"> on</w:t>
            </w:r>
            <w:r w:rsidRPr="0046539B">
              <w:rPr>
                <w:rFonts w:cs="Arial"/>
                <w:color w:val="FF0000"/>
                <w:szCs w:val="20"/>
                <w:lang w:eastAsia="en-AU"/>
              </w:rPr>
              <w:t xml:space="preserve"> [</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c>
          <w:tcPr>
            <w:tcW w:w="284" w:type="dxa"/>
          </w:tcPr>
          <w:p w14:paraId="76566233" w14:textId="77777777" w:rsidR="009F4CD0" w:rsidRDefault="009F4CD0" w:rsidP="00D712C9">
            <w:pPr>
              <w:widowControl w:val="0"/>
              <w:outlineLvl w:val="2"/>
              <w:rPr>
                <w:rFonts w:cs="Arial"/>
                <w:color w:val="FF0000"/>
                <w:szCs w:val="20"/>
                <w:lang w:eastAsia="en-AU"/>
              </w:rPr>
            </w:pPr>
          </w:p>
        </w:tc>
        <w:tc>
          <w:tcPr>
            <w:tcW w:w="2835" w:type="dxa"/>
            <w:tcBorders>
              <w:top w:val="single" w:sz="4" w:space="0" w:color="auto"/>
            </w:tcBorders>
          </w:tcPr>
          <w:p w14:paraId="6B022E3E" w14:textId="5741B5F1" w:rsidR="009F4CD0" w:rsidRDefault="009F4CD0" w:rsidP="009F4CD0">
            <w:pPr>
              <w:widowControl w:val="0"/>
              <w:outlineLvl w:val="2"/>
              <w:rPr>
                <w:rFonts w:eastAsia="Arial Narrow" w:cs="Arial"/>
                <w:bCs/>
                <w:color w:val="FF0000"/>
                <w:sz w:val="22"/>
                <w:szCs w:val="22"/>
                <w:lang w:val="en-US"/>
              </w:rPr>
            </w:pPr>
            <w:r>
              <w:rPr>
                <w:rFonts w:cs="Arial"/>
                <w:color w:val="FF0000"/>
                <w:szCs w:val="20"/>
                <w:lang w:eastAsia="en-AU"/>
              </w:rPr>
              <w:t>*</w:t>
            </w:r>
            <w:r w:rsidRPr="0046539B">
              <w:rPr>
                <w:rFonts w:cs="Arial"/>
                <w:color w:val="FF0000"/>
                <w:szCs w:val="20"/>
                <w:lang w:eastAsia="en-AU"/>
              </w:rPr>
              <w:t xml:space="preserve">[IF </w:t>
            </w:r>
            <w:r>
              <w:rPr>
                <w:rFonts w:cs="Arial"/>
                <w:color w:val="FF0000"/>
                <w:szCs w:val="20"/>
                <w:lang w:eastAsia="en-AU"/>
              </w:rPr>
              <w:t xml:space="preserve">SIGNED </w:t>
            </w:r>
            <w:r w:rsidRPr="0046539B">
              <w:rPr>
                <w:rFonts w:cs="Arial"/>
                <w:color w:val="FF0000"/>
                <w:szCs w:val="20"/>
                <w:lang w:eastAsia="en-AU"/>
              </w:rPr>
              <w:t xml:space="preserve">BY ELECTRONIC SIGNATURE THEN ADD </w:t>
            </w:r>
            <w:r>
              <w:rPr>
                <w:rFonts w:cs="Arial"/>
                <w:color w:val="FF0000"/>
                <w:szCs w:val="20"/>
                <w:lang w:eastAsia="en-AU"/>
              </w:rPr>
              <w:t>‘</w:t>
            </w:r>
            <w:r w:rsidRPr="00715E08">
              <w:rPr>
                <w:rFonts w:cs="Arial"/>
                <w:color w:val="000000" w:themeColor="text1"/>
                <w:szCs w:val="20"/>
                <w:lang w:eastAsia="en-AU"/>
              </w:rPr>
              <w:t>Electronic signature of me</w:t>
            </w:r>
            <w:r>
              <w:rPr>
                <w:rFonts w:cs="Arial"/>
                <w:color w:val="000000" w:themeColor="text1"/>
                <w:szCs w:val="20"/>
                <w:lang w:eastAsia="en-AU"/>
              </w:rPr>
              <w:t>,</w:t>
            </w:r>
            <w:r w:rsidRPr="00715E08">
              <w:rPr>
                <w:rFonts w:cs="Arial"/>
                <w:color w:val="000000" w:themeColor="text1"/>
                <w:szCs w:val="20"/>
                <w:lang w:eastAsia="en-AU"/>
              </w:rPr>
              <w:t xml:space="preserve"> </w:t>
            </w:r>
            <w:r w:rsidRPr="0046539B">
              <w:rPr>
                <w:rFonts w:cs="Arial"/>
                <w:color w:val="FF0000"/>
                <w:szCs w:val="20"/>
                <w:highlight w:val="yellow"/>
                <w:lang w:eastAsia="en-AU"/>
              </w:rPr>
              <w:t>[Insert name</w:t>
            </w:r>
            <w:r w:rsidRPr="0046539B">
              <w:rPr>
                <w:rFonts w:cs="Arial"/>
                <w:color w:val="FF0000"/>
                <w:szCs w:val="20"/>
                <w:lang w:eastAsia="en-AU"/>
              </w:rPr>
              <w:t xml:space="preserve">] </w:t>
            </w:r>
            <w:r w:rsidRPr="00715E08">
              <w:rPr>
                <w:rFonts w:cs="Arial"/>
                <w:color w:val="000000" w:themeColor="text1"/>
                <w:szCs w:val="20"/>
                <w:lang w:eastAsia="en-AU"/>
              </w:rPr>
              <w:t>affixed by me</w:t>
            </w:r>
            <w:r>
              <w:rPr>
                <w:rFonts w:cs="Arial"/>
                <w:color w:val="000000" w:themeColor="text1"/>
                <w:szCs w:val="20"/>
                <w:lang w:eastAsia="en-AU"/>
              </w:rPr>
              <w:t>,</w:t>
            </w:r>
            <w:r w:rsidRPr="00715E08">
              <w:rPr>
                <w:rFonts w:cs="Arial"/>
                <w:color w:val="000000" w:themeColor="text1"/>
                <w:szCs w:val="20"/>
                <w:lang w:eastAsia="en-AU"/>
              </w:rPr>
              <w:t xml:space="preserve"> or at my direction</w:t>
            </w:r>
            <w:r>
              <w:rPr>
                <w:rFonts w:cs="Arial"/>
                <w:color w:val="000000" w:themeColor="text1"/>
                <w:szCs w:val="20"/>
                <w:lang w:eastAsia="en-AU"/>
              </w:rPr>
              <w:t>,</w:t>
            </w:r>
            <w:r w:rsidRPr="00715E08">
              <w:rPr>
                <w:rFonts w:cs="Arial"/>
                <w:color w:val="000000" w:themeColor="text1"/>
                <w:szCs w:val="20"/>
                <w:lang w:eastAsia="en-AU"/>
              </w:rPr>
              <w:t xml:space="preserve"> on </w:t>
            </w:r>
            <w:r w:rsidRPr="0046539B">
              <w:rPr>
                <w:rFonts w:cs="Arial"/>
                <w:color w:val="FF0000"/>
                <w:szCs w:val="20"/>
                <w:lang w:eastAsia="en-AU"/>
              </w:rPr>
              <w:t>[</w:t>
            </w:r>
            <w:r w:rsidRPr="0046539B">
              <w:rPr>
                <w:rFonts w:cs="Arial"/>
                <w:color w:val="FF0000"/>
                <w:szCs w:val="20"/>
                <w:highlight w:val="yellow"/>
                <w:lang w:eastAsia="en-AU"/>
              </w:rPr>
              <w:t>Insert date electronic signature was affixed</w:t>
            </w:r>
            <w:r>
              <w:rPr>
                <w:rFonts w:cs="Arial"/>
                <w:color w:val="FF0000"/>
                <w:szCs w:val="20"/>
                <w:lang w:eastAsia="en-AU"/>
              </w:rPr>
              <w:t>]’ FOR EACH SIGNATURE</w:t>
            </w:r>
            <w:r w:rsidRPr="0046539B">
              <w:rPr>
                <w:rFonts w:cs="Arial"/>
                <w:color w:val="FF0000"/>
                <w:szCs w:val="20"/>
                <w:lang w:eastAsia="en-AU"/>
              </w:rPr>
              <w:t>]</w:t>
            </w:r>
          </w:p>
        </w:tc>
      </w:tr>
    </w:tbl>
    <w:p w14:paraId="09B1CFE1" w14:textId="09B14D30" w:rsidR="00EA1910" w:rsidRPr="008E1033" w:rsidRDefault="00EA1910" w:rsidP="00DE71DF">
      <w:pPr>
        <w:spacing w:before="240" w:after="240"/>
        <w:rPr>
          <w:i/>
        </w:rPr>
      </w:pPr>
      <w:bookmarkStart w:id="217" w:name="_GoBack"/>
      <w:bookmarkEnd w:id="217"/>
    </w:p>
    <w:sectPr w:rsidR="00EA1910" w:rsidRPr="008E1033" w:rsidSect="00D62284">
      <w:pgSz w:w="11907" w:h="16840" w:code="9"/>
      <w:pgMar w:top="2693" w:right="1797" w:bottom="1077" w:left="1797"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07E2" w14:textId="77777777" w:rsidR="001C7E4E" w:rsidRDefault="001C7E4E">
      <w:pPr>
        <w:spacing w:before="0" w:after="0"/>
      </w:pPr>
      <w:r>
        <w:separator/>
      </w:r>
    </w:p>
  </w:endnote>
  <w:endnote w:type="continuationSeparator" w:id="0">
    <w:p w14:paraId="04E9A5FE" w14:textId="77777777" w:rsidR="001C7E4E" w:rsidRDefault="001C7E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DC79" w14:textId="77777777" w:rsidR="001C7E4E" w:rsidRPr="00EC5418" w:rsidRDefault="001C7E4E" w:rsidP="00EC5418">
    <w:pPr>
      <w:pStyle w:val="LTLDocumentDate"/>
      <w:spacing w:before="120" w:after="0" w:line="240" w:lineRule="auto"/>
      <w:jc w:val="left"/>
      <w:rPr>
        <w:rStyle w:val="LTLDocumentDateChar"/>
        <w:sz w:val="16"/>
        <w:szCs w:val="16"/>
      </w:rPr>
    </w:pPr>
  </w:p>
  <w:p w14:paraId="28560C37" w14:textId="613A455A" w:rsidR="001C7E4E" w:rsidRDefault="001C7E4E" w:rsidP="00CF2FA2">
    <w:pPr>
      <w:pStyle w:val="LTLFooter"/>
    </w:pPr>
    <w:r>
      <w:rPr>
        <w:noProof/>
      </w:rPr>
      <w:fldChar w:fldCharType="begin"/>
    </w:r>
    <w:r>
      <w:rPr>
        <w:noProof/>
      </w:rPr>
      <w:instrText xml:space="preserve"> FILENAME  \* Upper  \* MERGEFORMAT </w:instrText>
    </w:r>
    <w:r>
      <w:rPr>
        <w:noProof/>
      </w:rPr>
      <w:fldChar w:fldCharType="separate"/>
    </w:r>
    <w:r>
      <w:rPr>
        <w:noProof/>
      </w:rPr>
      <w:t>CBC_CBC22006_020.DOCX</w:t>
    </w:r>
    <w:r>
      <w:rPr>
        <w:noProof/>
      </w:rPr>
      <w:fldChar w:fldCharType="end"/>
    </w:r>
    <w:r>
      <w:tab/>
    </w:r>
    <w:r>
      <w:fldChar w:fldCharType="begin"/>
    </w:r>
    <w:r>
      <w:instrText xml:space="preserve"> PAGE </w:instrText>
    </w:r>
    <w:r>
      <w:fldChar w:fldCharType="separate"/>
    </w:r>
    <w:r>
      <w:rPr>
        <w:noProof/>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21F88" w14:textId="77777777" w:rsidR="001C7E4E" w:rsidRDefault="001C7E4E">
      <w:pPr>
        <w:spacing w:before="0" w:after="0"/>
      </w:pPr>
      <w:r>
        <w:separator/>
      </w:r>
    </w:p>
  </w:footnote>
  <w:footnote w:type="continuationSeparator" w:id="0">
    <w:p w14:paraId="0FFD47AC" w14:textId="77777777" w:rsidR="001C7E4E" w:rsidRDefault="001C7E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0EC8" w14:textId="3C077407" w:rsidR="001C7E4E" w:rsidRDefault="001C7E4E" w:rsidP="009D5F0E">
    <w:pPr>
      <w:pStyle w:val="Header"/>
      <w:jc w:val="center"/>
    </w:pPr>
  </w:p>
  <w:p w14:paraId="0B3CCF06" w14:textId="77777777" w:rsidR="001C7E4E" w:rsidRDefault="001C7E4E" w:rsidP="009D5F0E">
    <w:pPr>
      <w:pStyle w:val="Header"/>
      <w:jc w:val="center"/>
    </w:pPr>
  </w:p>
  <w:p w14:paraId="775CC6F7" w14:textId="77777777" w:rsidR="001C7E4E" w:rsidRDefault="001C7E4E" w:rsidP="009474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362C"/>
    <w:multiLevelType w:val="hybridMultilevel"/>
    <w:tmpl w:val="0B2AC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149ED"/>
    <w:multiLevelType w:val="multilevel"/>
    <w:tmpl w:val="C810869C"/>
    <w:lvl w:ilvl="0">
      <w:start w:val="1"/>
      <w:numFmt w:val="upperLetter"/>
      <w:pStyle w:val="LTLNumberingRecitalsStyle"/>
      <w:lvlText w:val="%1"/>
      <w:lvlJc w:val="left"/>
      <w:pPr>
        <w:tabs>
          <w:tab w:val="num" w:pos="360"/>
        </w:tabs>
        <w:ind w:left="360" w:hanging="360"/>
      </w:pPr>
      <w:rPr>
        <w:rFonts w:hint="default"/>
      </w:rPr>
    </w:lvl>
    <w:lvl w:ilvl="1">
      <w:start w:val="1"/>
      <w:numFmt w:val="none"/>
      <w:lvlText w:val="A.1"/>
      <w:lvlJc w:val="left"/>
      <w:pPr>
        <w:tabs>
          <w:tab w:val="num" w:pos="792"/>
        </w:tabs>
        <w:ind w:left="792" w:hanging="432"/>
      </w:pPr>
      <w:rPr>
        <w:rFonts w:hint="default"/>
      </w:rPr>
    </w:lvl>
    <w:lvl w:ilvl="2">
      <w:start w:val="1"/>
      <w:numFmt w:val="none"/>
      <w:lvlText w:val="A.1.1"/>
      <w:lvlJc w:val="left"/>
      <w:pPr>
        <w:tabs>
          <w:tab w:val="num" w:pos="1247"/>
        </w:tabs>
        <w:ind w:left="1361"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EC0FC8"/>
    <w:multiLevelType w:val="hybridMultilevel"/>
    <w:tmpl w:val="5CE2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A66A6F"/>
    <w:multiLevelType w:val="multilevel"/>
    <w:tmpl w:val="60DC3C20"/>
    <w:lvl w:ilvl="0">
      <w:start w:val="1"/>
      <w:numFmt w:val="decimal"/>
      <w:pStyle w:val="LTLNumberingDocumentStyle"/>
      <w:lvlText w:val="%1"/>
      <w:lvlJc w:val="left"/>
      <w:pPr>
        <w:tabs>
          <w:tab w:val="num" w:pos="700"/>
        </w:tabs>
        <w:ind w:left="700" w:hanging="700"/>
      </w:pPr>
      <w:rPr>
        <w:rFonts w:hint="default"/>
      </w:rPr>
    </w:lvl>
    <w:lvl w:ilvl="1">
      <w:start w:val="1"/>
      <w:numFmt w:val="decimal"/>
      <w:lvlText w:val="%1.%2"/>
      <w:lvlJc w:val="left"/>
      <w:pPr>
        <w:tabs>
          <w:tab w:val="num" w:pos="1400"/>
        </w:tabs>
        <w:ind w:left="1400" w:hanging="700"/>
      </w:pPr>
      <w:rPr>
        <w:rFonts w:hint="default"/>
      </w:rPr>
    </w:lvl>
    <w:lvl w:ilvl="2">
      <w:start w:val="1"/>
      <w:numFmt w:val="decimal"/>
      <w:lvlText w:val="%1.%2.%3"/>
      <w:lvlJc w:val="left"/>
      <w:pPr>
        <w:tabs>
          <w:tab w:val="num" w:pos="2100"/>
        </w:tabs>
        <w:ind w:left="2100" w:hanging="700"/>
      </w:pPr>
      <w:rPr>
        <w:rFonts w:hint="default"/>
      </w:rPr>
    </w:lvl>
    <w:lvl w:ilvl="3">
      <w:start w:val="1"/>
      <w:numFmt w:val="lowerLetter"/>
      <w:lvlText w:val="(%4)"/>
      <w:lvlJc w:val="left"/>
      <w:pPr>
        <w:tabs>
          <w:tab w:val="num" w:pos="2800"/>
        </w:tabs>
        <w:ind w:left="2800" w:hanging="700"/>
      </w:pPr>
      <w:rPr>
        <w:rFonts w:hint="default"/>
      </w:rPr>
    </w:lvl>
    <w:lvl w:ilvl="4">
      <w:start w:val="1"/>
      <w:numFmt w:val="lowerRoman"/>
      <w:lvlText w:val="(%5)"/>
      <w:lvlJc w:val="left"/>
      <w:pPr>
        <w:tabs>
          <w:tab w:val="num" w:pos="3500"/>
        </w:tabs>
        <w:ind w:left="3500" w:hanging="7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373E17"/>
    <w:multiLevelType w:val="hybridMultilevel"/>
    <w:tmpl w:val="7E564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B07A8C"/>
    <w:multiLevelType w:val="multilevel"/>
    <w:tmpl w:val="8E8867CA"/>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5ED53CB"/>
    <w:multiLevelType w:val="multilevel"/>
    <w:tmpl w:val="075E2414"/>
    <w:lvl w:ilvl="0">
      <w:start w:val="1"/>
      <w:numFmt w:val="decimal"/>
      <w:lvlText w:val="Q%1"/>
      <w:lvlJc w:val="left"/>
      <w:pPr>
        <w:tabs>
          <w:tab w:val="num" w:pos="1440"/>
        </w:tabs>
        <w:ind w:left="0" w:firstLine="0"/>
      </w:pPr>
      <w:rPr>
        <w:rFonts w:hint="default"/>
      </w:rPr>
    </w:lvl>
    <w:lvl w:ilvl="1">
      <w:start w:val="1"/>
      <w:numFmt w:val="decimal"/>
      <w:lvlText w:val="%2A%1"/>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7" w15:restartNumberingAfterBreak="0">
    <w:nsid w:val="4B746E1A"/>
    <w:multiLevelType w:val="hybridMultilevel"/>
    <w:tmpl w:val="4C001E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D02EDD"/>
    <w:multiLevelType w:val="multilevel"/>
    <w:tmpl w:val="908A7BB0"/>
    <w:lvl w:ilvl="0">
      <w:start w:val="1"/>
      <w:numFmt w:val="decimal"/>
      <w:pStyle w:val="LTLNumberingLegislationStyle"/>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C530DB"/>
    <w:multiLevelType w:val="hybridMultilevel"/>
    <w:tmpl w:val="B3A0794E"/>
    <w:lvl w:ilvl="0" w:tplc="C15218C2">
      <w:start w:val="1"/>
      <w:numFmt w:val="decimal"/>
      <w:lvlText w:val="%1."/>
      <w:lvlJc w:val="left"/>
      <w:pPr>
        <w:ind w:left="720" w:hanging="360"/>
      </w:pPr>
      <w:rPr>
        <w:b w:val="0"/>
      </w:rPr>
    </w:lvl>
    <w:lvl w:ilvl="1" w:tplc="0C090019">
      <w:start w:val="1"/>
      <w:numFmt w:val="lowerLetter"/>
      <w:lvlText w:val="%2."/>
      <w:lvlJc w:val="left"/>
      <w:pPr>
        <w:ind w:left="3337"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3FE65EF"/>
    <w:multiLevelType w:val="hybridMultilevel"/>
    <w:tmpl w:val="8F145B7C"/>
    <w:lvl w:ilvl="0" w:tplc="6FA8DF3E">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591F16"/>
    <w:multiLevelType w:val="hybridMultilevel"/>
    <w:tmpl w:val="70668CD6"/>
    <w:lvl w:ilvl="0" w:tplc="1B643C5E">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2" w15:restartNumberingAfterBreak="0">
    <w:nsid w:val="7EFF5647"/>
    <w:multiLevelType w:val="hybridMultilevel"/>
    <w:tmpl w:val="3A46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6"/>
  </w:num>
  <w:num w:numId="6">
    <w:abstractNumId w:val="3"/>
  </w:num>
  <w:num w:numId="7">
    <w:abstractNumId w:val="11"/>
  </w:num>
  <w:num w:numId="8">
    <w:abstractNumId w:val="10"/>
  </w:num>
  <w:num w:numId="9">
    <w:abstractNumId w:val="3"/>
  </w:num>
  <w:num w:numId="10">
    <w:abstractNumId w:val="7"/>
  </w:num>
  <w:num w:numId="11">
    <w:abstractNumId w:val="9"/>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AE"/>
    <w:rsid w:val="00001E43"/>
    <w:rsid w:val="00007CA1"/>
    <w:rsid w:val="00011E93"/>
    <w:rsid w:val="00012BC6"/>
    <w:rsid w:val="00012D5F"/>
    <w:rsid w:val="000136DB"/>
    <w:rsid w:val="00013E14"/>
    <w:rsid w:val="0001536B"/>
    <w:rsid w:val="0001540F"/>
    <w:rsid w:val="0002249E"/>
    <w:rsid w:val="00022D3C"/>
    <w:rsid w:val="00023537"/>
    <w:rsid w:val="00023977"/>
    <w:rsid w:val="00026AC1"/>
    <w:rsid w:val="000273C8"/>
    <w:rsid w:val="00031171"/>
    <w:rsid w:val="00031CBA"/>
    <w:rsid w:val="00032140"/>
    <w:rsid w:val="00036081"/>
    <w:rsid w:val="0003703D"/>
    <w:rsid w:val="00041136"/>
    <w:rsid w:val="000419C3"/>
    <w:rsid w:val="00041D16"/>
    <w:rsid w:val="000451AD"/>
    <w:rsid w:val="00045794"/>
    <w:rsid w:val="0004781B"/>
    <w:rsid w:val="00050689"/>
    <w:rsid w:val="00051DDC"/>
    <w:rsid w:val="000521CC"/>
    <w:rsid w:val="00053CDD"/>
    <w:rsid w:val="00054EB8"/>
    <w:rsid w:val="000552BA"/>
    <w:rsid w:val="00055B84"/>
    <w:rsid w:val="0006255B"/>
    <w:rsid w:val="00062B30"/>
    <w:rsid w:val="0007242C"/>
    <w:rsid w:val="00073D62"/>
    <w:rsid w:val="00074CE0"/>
    <w:rsid w:val="00077B22"/>
    <w:rsid w:val="000815B9"/>
    <w:rsid w:val="000834E9"/>
    <w:rsid w:val="00086501"/>
    <w:rsid w:val="000871C9"/>
    <w:rsid w:val="00087710"/>
    <w:rsid w:val="00090951"/>
    <w:rsid w:val="00090BF9"/>
    <w:rsid w:val="0009164F"/>
    <w:rsid w:val="00094730"/>
    <w:rsid w:val="0009618C"/>
    <w:rsid w:val="000972F6"/>
    <w:rsid w:val="000978D2"/>
    <w:rsid w:val="000A003A"/>
    <w:rsid w:val="000A0185"/>
    <w:rsid w:val="000A30BF"/>
    <w:rsid w:val="000A4F57"/>
    <w:rsid w:val="000A6BDA"/>
    <w:rsid w:val="000A7C46"/>
    <w:rsid w:val="000B3213"/>
    <w:rsid w:val="000B334A"/>
    <w:rsid w:val="000C05AD"/>
    <w:rsid w:val="000C14EC"/>
    <w:rsid w:val="000C29AE"/>
    <w:rsid w:val="000C3FBE"/>
    <w:rsid w:val="000C4581"/>
    <w:rsid w:val="000C7265"/>
    <w:rsid w:val="000D0163"/>
    <w:rsid w:val="000D15E3"/>
    <w:rsid w:val="000D215F"/>
    <w:rsid w:val="000D46DE"/>
    <w:rsid w:val="000D4F1B"/>
    <w:rsid w:val="000D77D9"/>
    <w:rsid w:val="000D78AE"/>
    <w:rsid w:val="000E09A1"/>
    <w:rsid w:val="000E1549"/>
    <w:rsid w:val="000E2CF1"/>
    <w:rsid w:val="000E7E1C"/>
    <w:rsid w:val="000F0F52"/>
    <w:rsid w:val="000F1BD3"/>
    <w:rsid w:val="000F202E"/>
    <w:rsid w:val="000F2197"/>
    <w:rsid w:val="000F3596"/>
    <w:rsid w:val="000F38E8"/>
    <w:rsid w:val="000F4C94"/>
    <w:rsid w:val="000F7BFE"/>
    <w:rsid w:val="0010043B"/>
    <w:rsid w:val="0010245F"/>
    <w:rsid w:val="001029C6"/>
    <w:rsid w:val="00102DFE"/>
    <w:rsid w:val="001120BD"/>
    <w:rsid w:val="00115C35"/>
    <w:rsid w:val="0011655E"/>
    <w:rsid w:val="001169D3"/>
    <w:rsid w:val="001214EC"/>
    <w:rsid w:val="00123B8C"/>
    <w:rsid w:val="00125C4A"/>
    <w:rsid w:val="00132C17"/>
    <w:rsid w:val="0013400C"/>
    <w:rsid w:val="001363BD"/>
    <w:rsid w:val="0014270C"/>
    <w:rsid w:val="001428CC"/>
    <w:rsid w:val="001472EF"/>
    <w:rsid w:val="00155824"/>
    <w:rsid w:val="00161243"/>
    <w:rsid w:val="00164167"/>
    <w:rsid w:val="001671E6"/>
    <w:rsid w:val="00171429"/>
    <w:rsid w:val="00171A51"/>
    <w:rsid w:val="00172312"/>
    <w:rsid w:val="00175355"/>
    <w:rsid w:val="00180FD8"/>
    <w:rsid w:val="001814A5"/>
    <w:rsid w:val="00181CD2"/>
    <w:rsid w:val="00186590"/>
    <w:rsid w:val="0018698F"/>
    <w:rsid w:val="00187DB0"/>
    <w:rsid w:val="00190D94"/>
    <w:rsid w:val="00191960"/>
    <w:rsid w:val="001B264E"/>
    <w:rsid w:val="001B60E6"/>
    <w:rsid w:val="001B67F1"/>
    <w:rsid w:val="001C056A"/>
    <w:rsid w:val="001C14AF"/>
    <w:rsid w:val="001C311D"/>
    <w:rsid w:val="001C7E4E"/>
    <w:rsid w:val="001D23F4"/>
    <w:rsid w:val="001D4F6F"/>
    <w:rsid w:val="001E25D4"/>
    <w:rsid w:val="001E2C79"/>
    <w:rsid w:val="001E7869"/>
    <w:rsid w:val="001E7ED2"/>
    <w:rsid w:val="001F008C"/>
    <w:rsid w:val="00200268"/>
    <w:rsid w:val="00206FD8"/>
    <w:rsid w:val="0020752A"/>
    <w:rsid w:val="00207E29"/>
    <w:rsid w:val="00211D59"/>
    <w:rsid w:val="00213185"/>
    <w:rsid w:val="002148F1"/>
    <w:rsid w:val="002152DC"/>
    <w:rsid w:val="002164B2"/>
    <w:rsid w:val="002202EC"/>
    <w:rsid w:val="00220965"/>
    <w:rsid w:val="00220D7C"/>
    <w:rsid w:val="0022222E"/>
    <w:rsid w:val="00226F11"/>
    <w:rsid w:val="00231833"/>
    <w:rsid w:val="00232788"/>
    <w:rsid w:val="00234EB3"/>
    <w:rsid w:val="00236043"/>
    <w:rsid w:val="00236794"/>
    <w:rsid w:val="002368E4"/>
    <w:rsid w:val="00242736"/>
    <w:rsid w:val="002451BF"/>
    <w:rsid w:val="00245CF7"/>
    <w:rsid w:val="002502EA"/>
    <w:rsid w:val="00252B0B"/>
    <w:rsid w:val="0025413F"/>
    <w:rsid w:val="0025447E"/>
    <w:rsid w:val="00254BA3"/>
    <w:rsid w:val="00255C4F"/>
    <w:rsid w:val="00257DC4"/>
    <w:rsid w:val="002645E7"/>
    <w:rsid w:val="00264DE7"/>
    <w:rsid w:val="002653DF"/>
    <w:rsid w:val="0026600C"/>
    <w:rsid w:val="00266092"/>
    <w:rsid w:val="00267973"/>
    <w:rsid w:val="00271695"/>
    <w:rsid w:val="00285E49"/>
    <w:rsid w:val="002861AE"/>
    <w:rsid w:val="00286FF6"/>
    <w:rsid w:val="002901D4"/>
    <w:rsid w:val="002921BE"/>
    <w:rsid w:val="00292896"/>
    <w:rsid w:val="002931A2"/>
    <w:rsid w:val="00295F3C"/>
    <w:rsid w:val="002A04A9"/>
    <w:rsid w:val="002A0F23"/>
    <w:rsid w:val="002A3467"/>
    <w:rsid w:val="002B018D"/>
    <w:rsid w:val="002B0E93"/>
    <w:rsid w:val="002B3BC8"/>
    <w:rsid w:val="002B44F1"/>
    <w:rsid w:val="002B70EF"/>
    <w:rsid w:val="002B7C25"/>
    <w:rsid w:val="002C2396"/>
    <w:rsid w:val="002C2A84"/>
    <w:rsid w:val="002C79E6"/>
    <w:rsid w:val="002D1667"/>
    <w:rsid w:val="002D377C"/>
    <w:rsid w:val="002E2EDE"/>
    <w:rsid w:val="002E3BB7"/>
    <w:rsid w:val="002E6442"/>
    <w:rsid w:val="002E6CB0"/>
    <w:rsid w:val="002F12F9"/>
    <w:rsid w:val="002F5C04"/>
    <w:rsid w:val="002F70DB"/>
    <w:rsid w:val="00300693"/>
    <w:rsid w:val="00302F0E"/>
    <w:rsid w:val="003055AE"/>
    <w:rsid w:val="00305E5B"/>
    <w:rsid w:val="00315DB1"/>
    <w:rsid w:val="0031669F"/>
    <w:rsid w:val="00317DDE"/>
    <w:rsid w:val="00322173"/>
    <w:rsid w:val="0032222A"/>
    <w:rsid w:val="00323DC4"/>
    <w:rsid w:val="00324C8D"/>
    <w:rsid w:val="00326E66"/>
    <w:rsid w:val="003276C2"/>
    <w:rsid w:val="003311FE"/>
    <w:rsid w:val="003321F4"/>
    <w:rsid w:val="00334703"/>
    <w:rsid w:val="00336BD8"/>
    <w:rsid w:val="00337301"/>
    <w:rsid w:val="00337A2B"/>
    <w:rsid w:val="003415CC"/>
    <w:rsid w:val="00343D44"/>
    <w:rsid w:val="00344C16"/>
    <w:rsid w:val="003467FB"/>
    <w:rsid w:val="00346842"/>
    <w:rsid w:val="0035247F"/>
    <w:rsid w:val="00363866"/>
    <w:rsid w:val="003654A2"/>
    <w:rsid w:val="00370402"/>
    <w:rsid w:val="00370B75"/>
    <w:rsid w:val="00370C0F"/>
    <w:rsid w:val="003724C4"/>
    <w:rsid w:val="00377AED"/>
    <w:rsid w:val="003801DE"/>
    <w:rsid w:val="00380932"/>
    <w:rsid w:val="00382050"/>
    <w:rsid w:val="00382274"/>
    <w:rsid w:val="00385C02"/>
    <w:rsid w:val="00390C9C"/>
    <w:rsid w:val="00391715"/>
    <w:rsid w:val="00396407"/>
    <w:rsid w:val="003A37A5"/>
    <w:rsid w:val="003A3C81"/>
    <w:rsid w:val="003A485E"/>
    <w:rsid w:val="003A48A2"/>
    <w:rsid w:val="003A61CC"/>
    <w:rsid w:val="003A6443"/>
    <w:rsid w:val="003A6551"/>
    <w:rsid w:val="003A7C5D"/>
    <w:rsid w:val="003B0A90"/>
    <w:rsid w:val="003B0F2B"/>
    <w:rsid w:val="003B1F18"/>
    <w:rsid w:val="003B39F3"/>
    <w:rsid w:val="003B6AC3"/>
    <w:rsid w:val="003C588A"/>
    <w:rsid w:val="003D0F53"/>
    <w:rsid w:val="003D193E"/>
    <w:rsid w:val="003D5A03"/>
    <w:rsid w:val="003D77A5"/>
    <w:rsid w:val="003E0667"/>
    <w:rsid w:val="003E11AF"/>
    <w:rsid w:val="003E590F"/>
    <w:rsid w:val="003E61DB"/>
    <w:rsid w:val="003F1142"/>
    <w:rsid w:val="003F1EC4"/>
    <w:rsid w:val="003F4487"/>
    <w:rsid w:val="003F748D"/>
    <w:rsid w:val="00406FA1"/>
    <w:rsid w:val="004074B6"/>
    <w:rsid w:val="00411622"/>
    <w:rsid w:val="00411F09"/>
    <w:rsid w:val="00413BF9"/>
    <w:rsid w:val="004145F0"/>
    <w:rsid w:val="0041490E"/>
    <w:rsid w:val="00414A38"/>
    <w:rsid w:val="00415764"/>
    <w:rsid w:val="004245B0"/>
    <w:rsid w:val="00425FD8"/>
    <w:rsid w:val="00431ADD"/>
    <w:rsid w:val="0043266B"/>
    <w:rsid w:val="004341BB"/>
    <w:rsid w:val="00436F7E"/>
    <w:rsid w:val="00440660"/>
    <w:rsid w:val="0044092C"/>
    <w:rsid w:val="00440A85"/>
    <w:rsid w:val="00443EA2"/>
    <w:rsid w:val="00444FD3"/>
    <w:rsid w:val="00445C61"/>
    <w:rsid w:val="0045028E"/>
    <w:rsid w:val="004512AE"/>
    <w:rsid w:val="00452F83"/>
    <w:rsid w:val="004531E7"/>
    <w:rsid w:val="00454D82"/>
    <w:rsid w:val="004619BA"/>
    <w:rsid w:val="00461FC6"/>
    <w:rsid w:val="00462950"/>
    <w:rsid w:val="00466F6F"/>
    <w:rsid w:val="0047274D"/>
    <w:rsid w:val="004731CB"/>
    <w:rsid w:val="00476668"/>
    <w:rsid w:val="00476F7A"/>
    <w:rsid w:val="004814DC"/>
    <w:rsid w:val="00483520"/>
    <w:rsid w:val="00484855"/>
    <w:rsid w:val="00484C9F"/>
    <w:rsid w:val="00486CEE"/>
    <w:rsid w:val="00486EF6"/>
    <w:rsid w:val="0049169F"/>
    <w:rsid w:val="0049480B"/>
    <w:rsid w:val="00495219"/>
    <w:rsid w:val="00497844"/>
    <w:rsid w:val="004A0CFD"/>
    <w:rsid w:val="004A4101"/>
    <w:rsid w:val="004A4FB9"/>
    <w:rsid w:val="004A5720"/>
    <w:rsid w:val="004A65B5"/>
    <w:rsid w:val="004B03A3"/>
    <w:rsid w:val="004B28A0"/>
    <w:rsid w:val="004B325F"/>
    <w:rsid w:val="004B4CF4"/>
    <w:rsid w:val="004B5ADE"/>
    <w:rsid w:val="004C0249"/>
    <w:rsid w:val="004C1919"/>
    <w:rsid w:val="004C4639"/>
    <w:rsid w:val="004C4A2D"/>
    <w:rsid w:val="004C5A0D"/>
    <w:rsid w:val="004C7687"/>
    <w:rsid w:val="004D095E"/>
    <w:rsid w:val="004D10CC"/>
    <w:rsid w:val="004D305E"/>
    <w:rsid w:val="004D4635"/>
    <w:rsid w:val="004D4BBF"/>
    <w:rsid w:val="004D57E1"/>
    <w:rsid w:val="004D78F5"/>
    <w:rsid w:val="004E102A"/>
    <w:rsid w:val="004E248F"/>
    <w:rsid w:val="004E271E"/>
    <w:rsid w:val="004E73DC"/>
    <w:rsid w:val="004F0545"/>
    <w:rsid w:val="004F0ADA"/>
    <w:rsid w:val="004F1ACF"/>
    <w:rsid w:val="004F1D6D"/>
    <w:rsid w:val="004F59D3"/>
    <w:rsid w:val="004F5AC6"/>
    <w:rsid w:val="004F7C63"/>
    <w:rsid w:val="00502C17"/>
    <w:rsid w:val="005116F2"/>
    <w:rsid w:val="00513D0B"/>
    <w:rsid w:val="0051474F"/>
    <w:rsid w:val="00515E49"/>
    <w:rsid w:val="0052045B"/>
    <w:rsid w:val="0052195B"/>
    <w:rsid w:val="005230B2"/>
    <w:rsid w:val="005235BD"/>
    <w:rsid w:val="00524359"/>
    <w:rsid w:val="00526EBE"/>
    <w:rsid w:val="00526F83"/>
    <w:rsid w:val="00531462"/>
    <w:rsid w:val="00531CED"/>
    <w:rsid w:val="00532B23"/>
    <w:rsid w:val="005330DC"/>
    <w:rsid w:val="005349E2"/>
    <w:rsid w:val="005368E7"/>
    <w:rsid w:val="00541021"/>
    <w:rsid w:val="005418EF"/>
    <w:rsid w:val="00546715"/>
    <w:rsid w:val="0054679F"/>
    <w:rsid w:val="00546C24"/>
    <w:rsid w:val="0055030A"/>
    <w:rsid w:val="00550954"/>
    <w:rsid w:val="005531E3"/>
    <w:rsid w:val="00553799"/>
    <w:rsid w:val="00553E59"/>
    <w:rsid w:val="0055685B"/>
    <w:rsid w:val="00557B93"/>
    <w:rsid w:val="005606CE"/>
    <w:rsid w:val="00561684"/>
    <w:rsid w:val="0056298C"/>
    <w:rsid w:val="005639C6"/>
    <w:rsid w:val="005646D8"/>
    <w:rsid w:val="0056617A"/>
    <w:rsid w:val="00566FFE"/>
    <w:rsid w:val="005671A0"/>
    <w:rsid w:val="00567DD4"/>
    <w:rsid w:val="00570264"/>
    <w:rsid w:val="00571DBC"/>
    <w:rsid w:val="00575DCA"/>
    <w:rsid w:val="00577DA3"/>
    <w:rsid w:val="00581F25"/>
    <w:rsid w:val="00582E0E"/>
    <w:rsid w:val="00583751"/>
    <w:rsid w:val="005850C1"/>
    <w:rsid w:val="00590518"/>
    <w:rsid w:val="00590AB2"/>
    <w:rsid w:val="00590F89"/>
    <w:rsid w:val="00591711"/>
    <w:rsid w:val="00591D44"/>
    <w:rsid w:val="00596464"/>
    <w:rsid w:val="005A199E"/>
    <w:rsid w:val="005A2F37"/>
    <w:rsid w:val="005A3A56"/>
    <w:rsid w:val="005A3B61"/>
    <w:rsid w:val="005A6FE2"/>
    <w:rsid w:val="005B0547"/>
    <w:rsid w:val="005B14A0"/>
    <w:rsid w:val="005B1E27"/>
    <w:rsid w:val="005B3ABF"/>
    <w:rsid w:val="005C2697"/>
    <w:rsid w:val="005C6630"/>
    <w:rsid w:val="005C6CB8"/>
    <w:rsid w:val="005C78C5"/>
    <w:rsid w:val="005D02F3"/>
    <w:rsid w:val="005D2106"/>
    <w:rsid w:val="005D2A68"/>
    <w:rsid w:val="005D3153"/>
    <w:rsid w:val="005D481A"/>
    <w:rsid w:val="005D507D"/>
    <w:rsid w:val="005D5454"/>
    <w:rsid w:val="005D5E43"/>
    <w:rsid w:val="005E091A"/>
    <w:rsid w:val="005E247F"/>
    <w:rsid w:val="005E2769"/>
    <w:rsid w:val="005E49AF"/>
    <w:rsid w:val="005F1A57"/>
    <w:rsid w:val="005F21F6"/>
    <w:rsid w:val="005F544B"/>
    <w:rsid w:val="006003F3"/>
    <w:rsid w:val="00601B24"/>
    <w:rsid w:val="00602FA6"/>
    <w:rsid w:val="00605DFB"/>
    <w:rsid w:val="00606017"/>
    <w:rsid w:val="00607AC1"/>
    <w:rsid w:val="00614E1F"/>
    <w:rsid w:val="006152B5"/>
    <w:rsid w:val="006159BE"/>
    <w:rsid w:val="00616B03"/>
    <w:rsid w:val="0061795C"/>
    <w:rsid w:val="0062027C"/>
    <w:rsid w:val="006210E5"/>
    <w:rsid w:val="006211FB"/>
    <w:rsid w:val="00622140"/>
    <w:rsid w:val="006221B8"/>
    <w:rsid w:val="006221F2"/>
    <w:rsid w:val="006255EC"/>
    <w:rsid w:val="006268A4"/>
    <w:rsid w:val="006304E6"/>
    <w:rsid w:val="00631B0E"/>
    <w:rsid w:val="00632218"/>
    <w:rsid w:val="00641707"/>
    <w:rsid w:val="00641CB2"/>
    <w:rsid w:val="00642DEF"/>
    <w:rsid w:val="006447C4"/>
    <w:rsid w:val="006501BC"/>
    <w:rsid w:val="006531DB"/>
    <w:rsid w:val="006548F6"/>
    <w:rsid w:val="00655A8F"/>
    <w:rsid w:val="00655F14"/>
    <w:rsid w:val="00656DE1"/>
    <w:rsid w:val="00663A1E"/>
    <w:rsid w:val="00663C98"/>
    <w:rsid w:val="0067148D"/>
    <w:rsid w:val="00671F8B"/>
    <w:rsid w:val="00673A0A"/>
    <w:rsid w:val="00675017"/>
    <w:rsid w:val="00676BE3"/>
    <w:rsid w:val="006800A5"/>
    <w:rsid w:val="0068270F"/>
    <w:rsid w:val="00683865"/>
    <w:rsid w:val="00684DDE"/>
    <w:rsid w:val="006850FE"/>
    <w:rsid w:val="0068567B"/>
    <w:rsid w:val="00694EF5"/>
    <w:rsid w:val="00694F60"/>
    <w:rsid w:val="006974BF"/>
    <w:rsid w:val="006A0626"/>
    <w:rsid w:val="006A0D49"/>
    <w:rsid w:val="006A1BB2"/>
    <w:rsid w:val="006A2C8B"/>
    <w:rsid w:val="006A320B"/>
    <w:rsid w:val="006A3641"/>
    <w:rsid w:val="006A4CA8"/>
    <w:rsid w:val="006A5B3E"/>
    <w:rsid w:val="006A6CE2"/>
    <w:rsid w:val="006B1E16"/>
    <w:rsid w:val="006B7C3A"/>
    <w:rsid w:val="006C0273"/>
    <w:rsid w:val="006D0A6D"/>
    <w:rsid w:val="006D4C85"/>
    <w:rsid w:val="006D641C"/>
    <w:rsid w:val="006D7A79"/>
    <w:rsid w:val="006E0EFC"/>
    <w:rsid w:val="006E461A"/>
    <w:rsid w:val="006E69DE"/>
    <w:rsid w:val="006E6C8E"/>
    <w:rsid w:val="006F235E"/>
    <w:rsid w:val="006F4508"/>
    <w:rsid w:val="006F5B30"/>
    <w:rsid w:val="006F5FCF"/>
    <w:rsid w:val="006F6099"/>
    <w:rsid w:val="006F6681"/>
    <w:rsid w:val="006F7EE8"/>
    <w:rsid w:val="007005A8"/>
    <w:rsid w:val="00702C2E"/>
    <w:rsid w:val="007035DC"/>
    <w:rsid w:val="007040E1"/>
    <w:rsid w:val="0070465C"/>
    <w:rsid w:val="00710E08"/>
    <w:rsid w:val="00712F74"/>
    <w:rsid w:val="00713E19"/>
    <w:rsid w:val="007156DE"/>
    <w:rsid w:val="00715AFB"/>
    <w:rsid w:val="00715E08"/>
    <w:rsid w:val="00716614"/>
    <w:rsid w:val="00717321"/>
    <w:rsid w:val="007207A7"/>
    <w:rsid w:val="00721097"/>
    <w:rsid w:val="0072215C"/>
    <w:rsid w:val="00722383"/>
    <w:rsid w:val="00725F2D"/>
    <w:rsid w:val="00727910"/>
    <w:rsid w:val="0073215D"/>
    <w:rsid w:val="00733490"/>
    <w:rsid w:val="007335F5"/>
    <w:rsid w:val="0073496B"/>
    <w:rsid w:val="0073616B"/>
    <w:rsid w:val="00737CE2"/>
    <w:rsid w:val="0074052C"/>
    <w:rsid w:val="00744804"/>
    <w:rsid w:val="00745DB4"/>
    <w:rsid w:val="00750AFE"/>
    <w:rsid w:val="00751302"/>
    <w:rsid w:val="0075196D"/>
    <w:rsid w:val="0075578C"/>
    <w:rsid w:val="0075626B"/>
    <w:rsid w:val="007568DB"/>
    <w:rsid w:val="00762DF1"/>
    <w:rsid w:val="007637AA"/>
    <w:rsid w:val="00764427"/>
    <w:rsid w:val="00766DBD"/>
    <w:rsid w:val="00766EE4"/>
    <w:rsid w:val="00772613"/>
    <w:rsid w:val="00775173"/>
    <w:rsid w:val="00783C91"/>
    <w:rsid w:val="0078510A"/>
    <w:rsid w:val="00785AB1"/>
    <w:rsid w:val="00787125"/>
    <w:rsid w:val="007878B2"/>
    <w:rsid w:val="0079257E"/>
    <w:rsid w:val="007A063E"/>
    <w:rsid w:val="007A6A53"/>
    <w:rsid w:val="007B2B46"/>
    <w:rsid w:val="007B4B4B"/>
    <w:rsid w:val="007B5AEB"/>
    <w:rsid w:val="007B678A"/>
    <w:rsid w:val="007C1A7A"/>
    <w:rsid w:val="007D0A40"/>
    <w:rsid w:val="007D3B39"/>
    <w:rsid w:val="007D6C44"/>
    <w:rsid w:val="007E2847"/>
    <w:rsid w:val="007E29AD"/>
    <w:rsid w:val="007E2C4D"/>
    <w:rsid w:val="007E2CD5"/>
    <w:rsid w:val="007E3A2C"/>
    <w:rsid w:val="007E4011"/>
    <w:rsid w:val="007E53F3"/>
    <w:rsid w:val="007E55F2"/>
    <w:rsid w:val="007E6B1C"/>
    <w:rsid w:val="007E7A95"/>
    <w:rsid w:val="007E7E98"/>
    <w:rsid w:val="007E7EF4"/>
    <w:rsid w:val="007F0B4C"/>
    <w:rsid w:val="007F3566"/>
    <w:rsid w:val="007F769C"/>
    <w:rsid w:val="00800AF6"/>
    <w:rsid w:val="00811BCC"/>
    <w:rsid w:val="00812D39"/>
    <w:rsid w:val="00816D86"/>
    <w:rsid w:val="00817839"/>
    <w:rsid w:val="0082359C"/>
    <w:rsid w:val="0082605A"/>
    <w:rsid w:val="00827366"/>
    <w:rsid w:val="00834788"/>
    <w:rsid w:val="00836E64"/>
    <w:rsid w:val="00836EBA"/>
    <w:rsid w:val="008437A4"/>
    <w:rsid w:val="00844861"/>
    <w:rsid w:val="00846699"/>
    <w:rsid w:val="008548A7"/>
    <w:rsid w:val="00857665"/>
    <w:rsid w:val="00857AA4"/>
    <w:rsid w:val="00860CBE"/>
    <w:rsid w:val="0086109E"/>
    <w:rsid w:val="00862BF5"/>
    <w:rsid w:val="0086682B"/>
    <w:rsid w:val="00871CE3"/>
    <w:rsid w:val="008732DB"/>
    <w:rsid w:val="00873693"/>
    <w:rsid w:val="008741A8"/>
    <w:rsid w:val="00875102"/>
    <w:rsid w:val="008759F2"/>
    <w:rsid w:val="0088013F"/>
    <w:rsid w:val="00883263"/>
    <w:rsid w:val="00883FAF"/>
    <w:rsid w:val="00884450"/>
    <w:rsid w:val="00884EEF"/>
    <w:rsid w:val="00886818"/>
    <w:rsid w:val="00886959"/>
    <w:rsid w:val="00886CAC"/>
    <w:rsid w:val="00890968"/>
    <w:rsid w:val="00890E10"/>
    <w:rsid w:val="00891021"/>
    <w:rsid w:val="00891686"/>
    <w:rsid w:val="00891896"/>
    <w:rsid w:val="0089257C"/>
    <w:rsid w:val="00893C0A"/>
    <w:rsid w:val="0089466A"/>
    <w:rsid w:val="00897EC9"/>
    <w:rsid w:val="008A0E4A"/>
    <w:rsid w:val="008A2404"/>
    <w:rsid w:val="008A3328"/>
    <w:rsid w:val="008A40D7"/>
    <w:rsid w:val="008A5122"/>
    <w:rsid w:val="008A7FEA"/>
    <w:rsid w:val="008B1318"/>
    <w:rsid w:val="008B3C7E"/>
    <w:rsid w:val="008B7348"/>
    <w:rsid w:val="008C2D24"/>
    <w:rsid w:val="008C411A"/>
    <w:rsid w:val="008C740B"/>
    <w:rsid w:val="008D16DF"/>
    <w:rsid w:val="008D513E"/>
    <w:rsid w:val="008D58ED"/>
    <w:rsid w:val="008D7F50"/>
    <w:rsid w:val="008E04E0"/>
    <w:rsid w:val="008E1033"/>
    <w:rsid w:val="008E2633"/>
    <w:rsid w:val="008E2CC4"/>
    <w:rsid w:val="008E7606"/>
    <w:rsid w:val="008E7769"/>
    <w:rsid w:val="008F377B"/>
    <w:rsid w:val="008F6AD1"/>
    <w:rsid w:val="00900714"/>
    <w:rsid w:val="009018E4"/>
    <w:rsid w:val="00901D1A"/>
    <w:rsid w:val="009065C9"/>
    <w:rsid w:val="00911B18"/>
    <w:rsid w:val="009146FE"/>
    <w:rsid w:val="00914FD7"/>
    <w:rsid w:val="00915226"/>
    <w:rsid w:val="00915FAD"/>
    <w:rsid w:val="00916A10"/>
    <w:rsid w:val="0091703E"/>
    <w:rsid w:val="009207CF"/>
    <w:rsid w:val="00920B8C"/>
    <w:rsid w:val="0092393D"/>
    <w:rsid w:val="00925731"/>
    <w:rsid w:val="00925BE2"/>
    <w:rsid w:val="0092687D"/>
    <w:rsid w:val="0093017E"/>
    <w:rsid w:val="009302DA"/>
    <w:rsid w:val="009314B5"/>
    <w:rsid w:val="00932828"/>
    <w:rsid w:val="00940B69"/>
    <w:rsid w:val="009455ED"/>
    <w:rsid w:val="00946948"/>
    <w:rsid w:val="0094745B"/>
    <w:rsid w:val="009500E5"/>
    <w:rsid w:val="00953458"/>
    <w:rsid w:val="00954E2E"/>
    <w:rsid w:val="00956F30"/>
    <w:rsid w:val="00960055"/>
    <w:rsid w:val="009631D3"/>
    <w:rsid w:val="009634E6"/>
    <w:rsid w:val="00966BA8"/>
    <w:rsid w:val="00975DA1"/>
    <w:rsid w:val="0097789F"/>
    <w:rsid w:val="0098006A"/>
    <w:rsid w:val="00980B31"/>
    <w:rsid w:val="00980DE4"/>
    <w:rsid w:val="009814D6"/>
    <w:rsid w:val="00983F75"/>
    <w:rsid w:val="009866D0"/>
    <w:rsid w:val="00986A4B"/>
    <w:rsid w:val="009879B5"/>
    <w:rsid w:val="00987A0A"/>
    <w:rsid w:val="00992165"/>
    <w:rsid w:val="009929AD"/>
    <w:rsid w:val="0099508D"/>
    <w:rsid w:val="00995AED"/>
    <w:rsid w:val="0099667A"/>
    <w:rsid w:val="009A3AB3"/>
    <w:rsid w:val="009A51CF"/>
    <w:rsid w:val="009A6FA7"/>
    <w:rsid w:val="009B732C"/>
    <w:rsid w:val="009C1050"/>
    <w:rsid w:val="009C2707"/>
    <w:rsid w:val="009C2DF0"/>
    <w:rsid w:val="009C482B"/>
    <w:rsid w:val="009C5AE6"/>
    <w:rsid w:val="009C7E27"/>
    <w:rsid w:val="009D28DE"/>
    <w:rsid w:val="009D329D"/>
    <w:rsid w:val="009D4268"/>
    <w:rsid w:val="009D43FB"/>
    <w:rsid w:val="009D5F0E"/>
    <w:rsid w:val="009D7855"/>
    <w:rsid w:val="009D7D1D"/>
    <w:rsid w:val="009E3CE5"/>
    <w:rsid w:val="009E55CA"/>
    <w:rsid w:val="009F0E1E"/>
    <w:rsid w:val="009F434E"/>
    <w:rsid w:val="009F4CD0"/>
    <w:rsid w:val="009F51D4"/>
    <w:rsid w:val="009F6952"/>
    <w:rsid w:val="00A00386"/>
    <w:rsid w:val="00A0269A"/>
    <w:rsid w:val="00A07A65"/>
    <w:rsid w:val="00A118F5"/>
    <w:rsid w:val="00A142B6"/>
    <w:rsid w:val="00A17CD1"/>
    <w:rsid w:val="00A17CE9"/>
    <w:rsid w:val="00A219B0"/>
    <w:rsid w:val="00A22486"/>
    <w:rsid w:val="00A233EB"/>
    <w:rsid w:val="00A251D6"/>
    <w:rsid w:val="00A26E6F"/>
    <w:rsid w:val="00A330B0"/>
    <w:rsid w:val="00A334B6"/>
    <w:rsid w:val="00A3469B"/>
    <w:rsid w:val="00A34EA0"/>
    <w:rsid w:val="00A360F1"/>
    <w:rsid w:val="00A37FFC"/>
    <w:rsid w:val="00A40848"/>
    <w:rsid w:val="00A416AF"/>
    <w:rsid w:val="00A43370"/>
    <w:rsid w:val="00A44329"/>
    <w:rsid w:val="00A44997"/>
    <w:rsid w:val="00A45768"/>
    <w:rsid w:val="00A52723"/>
    <w:rsid w:val="00A52B04"/>
    <w:rsid w:val="00A52E79"/>
    <w:rsid w:val="00A53BB1"/>
    <w:rsid w:val="00A53DA3"/>
    <w:rsid w:val="00A60987"/>
    <w:rsid w:val="00A614EA"/>
    <w:rsid w:val="00A61791"/>
    <w:rsid w:val="00A6429C"/>
    <w:rsid w:val="00A6535B"/>
    <w:rsid w:val="00A666D2"/>
    <w:rsid w:val="00A70F47"/>
    <w:rsid w:val="00A7683A"/>
    <w:rsid w:val="00A777FD"/>
    <w:rsid w:val="00A826AA"/>
    <w:rsid w:val="00A84D16"/>
    <w:rsid w:val="00A90540"/>
    <w:rsid w:val="00A93F1D"/>
    <w:rsid w:val="00AA611E"/>
    <w:rsid w:val="00AB0520"/>
    <w:rsid w:val="00AB27D9"/>
    <w:rsid w:val="00AB28DE"/>
    <w:rsid w:val="00AB3C6C"/>
    <w:rsid w:val="00AB6A2F"/>
    <w:rsid w:val="00AC3387"/>
    <w:rsid w:val="00AC3A7C"/>
    <w:rsid w:val="00AC7ADC"/>
    <w:rsid w:val="00AD15D4"/>
    <w:rsid w:val="00AD1F9F"/>
    <w:rsid w:val="00AD4B4D"/>
    <w:rsid w:val="00AD72D4"/>
    <w:rsid w:val="00AE02EE"/>
    <w:rsid w:val="00AE0635"/>
    <w:rsid w:val="00AE2897"/>
    <w:rsid w:val="00AE330F"/>
    <w:rsid w:val="00AE3A42"/>
    <w:rsid w:val="00AE4500"/>
    <w:rsid w:val="00AE4C6C"/>
    <w:rsid w:val="00AE5047"/>
    <w:rsid w:val="00AE59C1"/>
    <w:rsid w:val="00AF00B3"/>
    <w:rsid w:val="00AF1138"/>
    <w:rsid w:val="00AF3CE8"/>
    <w:rsid w:val="00AF46DC"/>
    <w:rsid w:val="00AF7685"/>
    <w:rsid w:val="00B0095E"/>
    <w:rsid w:val="00B01580"/>
    <w:rsid w:val="00B04700"/>
    <w:rsid w:val="00B05CD0"/>
    <w:rsid w:val="00B05FAD"/>
    <w:rsid w:val="00B06BA0"/>
    <w:rsid w:val="00B078E8"/>
    <w:rsid w:val="00B102F2"/>
    <w:rsid w:val="00B112A7"/>
    <w:rsid w:val="00B11CA7"/>
    <w:rsid w:val="00B11FA1"/>
    <w:rsid w:val="00B13AB3"/>
    <w:rsid w:val="00B162A0"/>
    <w:rsid w:val="00B20AD2"/>
    <w:rsid w:val="00B214BF"/>
    <w:rsid w:val="00B22AB4"/>
    <w:rsid w:val="00B23A1A"/>
    <w:rsid w:val="00B254D4"/>
    <w:rsid w:val="00B259BE"/>
    <w:rsid w:val="00B3279D"/>
    <w:rsid w:val="00B33291"/>
    <w:rsid w:val="00B36913"/>
    <w:rsid w:val="00B40E0E"/>
    <w:rsid w:val="00B411C4"/>
    <w:rsid w:val="00B44A2D"/>
    <w:rsid w:val="00B51950"/>
    <w:rsid w:val="00B531B1"/>
    <w:rsid w:val="00B53D8E"/>
    <w:rsid w:val="00B627BC"/>
    <w:rsid w:val="00B64698"/>
    <w:rsid w:val="00B64E9B"/>
    <w:rsid w:val="00B67A10"/>
    <w:rsid w:val="00B72702"/>
    <w:rsid w:val="00B7302B"/>
    <w:rsid w:val="00B746C8"/>
    <w:rsid w:val="00B74D24"/>
    <w:rsid w:val="00B76ECD"/>
    <w:rsid w:val="00B770D7"/>
    <w:rsid w:val="00B77615"/>
    <w:rsid w:val="00B81E38"/>
    <w:rsid w:val="00B82E7B"/>
    <w:rsid w:val="00B83A65"/>
    <w:rsid w:val="00B84786"/>
    <w:rsid w:val="00B87CEF"/>
    <w:rsid w:val="00B90920"/>
    <w:rsid w:val="00B91AD8"/>
    <w:rsid w:val="00B9308E"/>
    <w:rsid w:val="00B95F83"/>
    <w:rsid w:val="00BA0E29"/>
    <w:rsid w:val="00BB2BEF"/>
    <w:rsid w:val="00BB47E3"/>
    <w:rsid w:val="00BB49F4"/>
    <w:rsid w:val="00BB5431"/>
    <w:rsid w:val="00BB66EC"/>
    <w:rsid w:val="00BC4C2D"/>
    <w:rsid w:val="00BD3C87"/>
    <w:rsid w:val="00BE6902"/>
    <w:rsid w:val="00BE69E3"/>
    <w:rsid w:val="00BE6B37"/>
    <w:rsid w:val="00BF57F5"/>
    <w:rsid w:val="00BF6D38"/>
    <w:rsid w:val="00C013CD"/>
    <w:rsid w:val="00C03B36"/>
    <w:rsid w:val="00C105D6"/>
    <w:rsid w:val="00C1211C"/>
    <w:rsid w:val="00C14F86"/>
    <w:rsid w:val="00C16FD8"/>
    <w:rsid w:val="00C21673"/>
    <w:rsid w:val="00C218E3"/>
    <w:rsid w:val="00C2260C"/>
    <w:rsid w:val="00C250E0"/>
    <w:rsid w:val="00C27F77"/>
    <w:rsid w:val="00C30C50"/>
    <w:rsid w:val="00C32456"/>
    <w:rsid w:val="00C40BC9"/>
    <w:rsid w:val="00C417B0"/>
    <w:rsid w:val="00C44A47"/>
    <w:rsid w:val="00C460C2"/>
    <w:rsid w:val="00C51A01"/>
    <w:rsid w:val="00C5264B"/>
    <w:rsid w:val="00C53367"/>
    <w:rsid w:val="00C545C3"/>
    <w:rsid w:val="00C55B6C"/>
    <w:rsid w:val="00C567A0"/>
    <w:rsid w:val="00C576E8"/>
    <w:rsid w:val="00C60D2D"/>
    <w:rsid w:val="00C61A3A"/>
    <w:rsid w:val="00C64C96"/>
    <w:rsid w:val="00C66F93"/>
    <w:rsid w:val="00C71884"/>
    <w:rsid w:val="00C74100"/>
    <w:rsid w:val="00C7479F"/>
    <w:rsid w:val="00C760CF"/>
    <w:rsid w:val="00C760D2"/>
    <w:rsid w:val="00C811CE"/>
    <w:rsid w:val="00C8177D"/>
    <w:rsid w:val="00C8280D"/>
    <w:rsid w:val="00C8332D"/>
    <w:rsid w:val="00C83AE4"/>
    <w:rsid w:val="00C84B73"/>
    <w:rsid w:val="00C84ED9"/>
    <w:rsid w:val="00C85C53"/>
    <w:rsid w:val="00C874A3"/>
    <w:rsid w:val="00C875D5"/>
    <w:rsid w:val="00C87764"/>
    <w:rsid w:val="00C91A57"/>
    <w:rsid w:val="00C92A23"/>
    <w:rsid w:val="00C93704"/>
    <w:rsid w:val="00C93BDB"/>
    <w:rsid w:val="00C9415E"/>
    <w:rsid w:val="00C94AA5"/>
    <w:rsid w:val="00C965AD"/>
    <w:rsid w:val="00C96C3A"/>
    <w:rsid w:val="00CA1F5E"/>
    <w:rsid w:val="00CA479F"/>
    <w:rsid w:val="00CA4D92"/>
    <w:rsid w:val="00CA6F99"/>
    <w:rsid w:val="00CB42DE"/>
    <w:rsid w:val="00CB4616"/>
    <w:rsid w:val="00CB4E20"/>
    <w:rsid w:val="00CB645C"/>
    <w:rsid w:val="00CC0363"/>
    <w:rsid w:val="00CC092D"/>
    <w:rsid w:val="00CC1646"/>
    <w:rsid w:val="00CC5400"/>
    <w:rsid w:val="00CD1BAC"/>
    <w:rsid w:val="00CD6438"/>
    <w:rsid w:val="00CE0971"/>
    <w:rsid w:val="00CE3D91"/>
    <w:rsid w:val="00CF1569"/>
    <w:rsid w:val="00CF22B8"/>
    <w:rsid w:val="00CF2C92"/>
    <w:rsid w:val="00CF2FA2"/>
    <w:rsid w:val="00CF4BED"/>
    <w:rsid w:val="00CF4F8D"/>
    <w:rsid w:val="00CF6640"/>
    <w:rsid w:val="00CF7DDE"/>
    <w:rsid w:val="00D12C6F"/>
    <w:rsid w:val="00D13AFE"/>
    <w:rsid w:val="00D13D95"/>
    <w:rsid w:val="00D14020"/>
    <w:rsid w:val="00D16053"/>
    <w:rsid w:val="00D17530"/>
    <w:rsid w:val="00D247B5"/>
    <w:rsid w:val="00D2745A"/>
    <w:rsid w:val="00D3166E"/>
    <w:rsid w:val="00D364E1"/>
    <w:rsid w:val="00D37718"/>
    <w:rsid w:val="00D44D8A"/>
    <w:rsid w:val="00D56824"/>
    <w:rsid w:val="00D56D03"/>
    <w:rsid w:val="00D5768C"/>
    <w:rsid w:val="00D619A2"/>
    <w:rsid w:val="00D61BA4"/>
    <w:rsid w:val="00D62284"/>
    <w:rsid w:val="00D667E8"/>
    <w:rsid w:val="00D7097F"/>
    <w:rsid w:val="00D712C9"/>
    <w:rsid w:val="00D71405"/>
    <w:rsid w:val="00D72664"/>
    <w:rsid w:val="00D746A2"/>
    <w:rsid w:val="00D7742C"/>
    <w:rsid w:val="00D80885"/>
    <w:rsid w:val="00D81998"/>
    <w:rsid w:val="00D83B6F"/>
    <w:rsid w:val="00D875FF"/>
    <w:rsid w:val="00D87730"/>
    <w:rsid w:val="00D9040D"/>
    <w:rsid w:val="00D90A6D"/>
    <w:rsid w:val="00D91A6B"/>
    <w:rsid w:val="00D92919"/>
    <w:rsid w:val="00D972B4"/>
    <w:rsid w:val="00DA0D02"/>
    <w:rsid w:val="00DA32A5"/>
    <w:rsid w:val="00DA3926"/>
    <w:rsid w:val="00DA3A43"/>
    <w:rsid w:val="00DA50D3"/>
    <w:rsid w:val="00DA53D9"/>
    <w:rsid w:val="00DA7A08"/>
    <w:rsid w:val="00DB0936"/>
    <w:rsid w:val="00DB36E6"/>
    <w:rsid w:val="00DB4BEF"/>
    <w:rsid w:val="00DB79F7"/>
    <w:rsid w:val="00DC0E8B"/>
    <w:rsid w:val="00DC4192"/>
    <w:rsid w:val="00DC41E5"/>
    <w:rsid w:val="00DC4561"/>
    <w:rsid w:val="00DC59B9"/>
    <w:rsid w:val="00DC69E6"/>
    <w:rsid w:val="00DC6EE7"/>
    <w:rsid w:val="00DC7A88"/>
    <w:rsid w:val="00DD0919"/>
    <w:rsid w:val="00DD4D69"/>
    <w:rsid w:val="00DE39DC"/>
    <w:rsid w:val="00DE3F8C"/>
    <w:rsid w:val="00DE5157"/>
    <w:rsid w:val="00DE71DF"/>
    <w:rsid w:val="00DF2B1D"/>
    <w:rsid w:val="00DF7B0E"/>
    <w:rsid w:val="00E0296B"/>
    <w:rsid w:val="00E0618D"/>
    <w:rsid w:val="00E0788B"/>
    <w:rsid w:val="00E122B4"/>
    <w:rsid w:val="00E146B3"/>
    <w:rsid w:val="00E25498"/>
    <w:rsid w:val="00E25BAC"/>
    <w:rsid w:val="00E27D7C"/>
    <w:rsid w:val="00E32DA6"/>
    <w:rsid w:val="00E33113"/>
    <w:rsid w:val="00E367E1"/>
    <w:rsid w:val="00E36CCE"/>
    <w:rsid w:val="00E40D9E"/>
    <w:rsid w:val="00E574A4"/>
    <w:rsid w:val="00E6422F"/>
    <w:rsid w:val="00E64816"/>
    <w:rsid w:val="00E71C43"/>
    <w:rsid w:val="00E73AAF"/>
    <w:rsid w:val="00E75EA2"/>
    <w:rsid w:val="00E80E63"/>
    <w:rsid w:val="00E82BDA"/>
    <w:rsid w:val="00E85BF4"/>
    <w:rsid w:val="00E909FD"/>
    <w:rsid w:val="00E91220"/>
    <w:rsid w:val="00E94CE7"/>
    <w:rsid w:val="00E95417"/>
    <w:rsid w:val="00E96A21"/>
    <w:rsid w:val="00E97DD2"/>
    <w:rsid w:val="00EA1910"/>
    <w:rsid w:val="00EA2451"/>
    <w:rsid w:val="00EA494D"/>
    <w:rsid w:val="00EA68D6"/>
    <w:rsid w:val="00EA7A68"/>
    <w:rsid w:val="00EB1475"/>
    <w:rsid w:val="00EB16F2"/>
    <w:rsid w:val="00EB25A6"/>
    <w:rsid w:val="00EB30C3"/>
    <w:rsid w:val="00EB45C3"/>
    <w:rsid w:val="00EB588C"/>
    <w:rsid w:val="00EB5BCB"/>
    <w:rsid w:val="00EB5CDD"/>
    <w:rsid w:val="00EC0F97"/>
    <w:rsid w:val="00EC3239"/>
    <w:rsid w:val="00EC5418"/>
    <w:rsid w:val="00EC5CFB"/>
    <w:rsid w:val="00EC7915"/>
    <w:rsid w:val="00ED08F3"/>
    <w:rsid w:val="00ED1172"/>
    <w:rsid w:val="00ED123F"/>
    <w:rsid w:val="00ED15C3"/>
    <w:rsid w:val="00ED6348"/>
    <w:rsid w:val="00EE11B3"/>
    <w:rsid w:val="00EE2AEC"/>
    <w:rsid w:val="00EE467B"/>
    <w:rsid w:val="00EE7977"/>
    <w:rsid w:val="00EF2420"/>
    <w:rsid w:val="00EF30B7"/>
    <w:rsid w:val="00EF6928"/>
    <w:rsid w:val="00EF7C5C"/>
    <w:rsid w:val="00EF7DCA"/>
    <w:rsid w:val="00F00415"/>
    <w:rsid w:val="00F01163"/>
    <w:rsid w:val="00F01E55"/>
    <w:rsid w:val="00F03D32"/>
    <w:rsid w:val="00F0488C"/>
    <w:rsid w:val="00F0606E"/>
    <w:rsid w:val="00F10475"/>
    <w:rsid w:val="00F11846"/>
    <w:rsid w:val="00F12467"/>
    <w:rsid w:val="00F12AE0"/>
    <w:rsid w:val="00F21067"/>
    <w:rsid w:val="00F22A57"/>
    <w:rsid w:val="00F22B2B"/>
    <w:rsid w:val="00F25EA2"/>
    <w:rsid w:val="00F26EFD"/>
    <w:rsid w:val="00F31876"/>
    <w:rsid w:val="00F34F5B"/>
    <w:rsid w:val="00F372D6"/>
    <w:rsid w:val="00F4066C"/>
    <w:rsid w:val="00F41FED"/>
    <w:rsid w:val="00F436E5"/>
    <w:rsid w:val="00F44ACD"/>
    <w:rsid w:val="00F50BCE"/>
    <w:rsid w:val="00F51967"/>
    <w:rsid w:val="00F51BD4"/>
    <w:rsid w:val="00F556A5"/>
    <w:rsid w:val="00F56F86"/>
    <w:rsid w:val="00F625F1"/>
    <w:rsid w:val="00F66D36"/>
    <w:rsid w:val="00F66ECF"/>
    <w:rsid w:val="00F67E12"/>
    <w:rsid w:val="00F70098"/>
    <w:rsid w:val="00F72769"/>
    <w:rsid w:val="00F738F8"/>
    <w:rsid w:val="00F77CD4"/>
    <w:rsid w:val="00F81070"/>
    <w:rsid w:val="00F85789"/>
    <w:rsid w:val="00F8675F"/>
    <w:rsid w:val="00F871EF"/>
    <w:rsid w:val="00F878C9"/>
    <w:rsid w:val="00F90477"/>
    <w:rsid w:val="00F91665"/>
    <w:rsid w:val="00F9553F"/>
    <w:rsid w:val="00F95570"/>
    <w:rsid w:val="00F956D8"/>
    <w:rsid w:val="00FA4070"/>
    <w:rsid w:val="00FA4AC5"/>
    <w:rsid w:val="00FA6DF1"/>
    <w:rsid w:val="00FB0708"/>
    <w:rsid w:val="00FB12FE"/>
    <w:rsid w:val="00FB3D2C"/>
    <w:rsid w:val="00FB41A1"/>
    <w:rsid w:val="00FB443B"/>
    <w:rsid w:val="00FB4893"/>
    <w:rsid w:val="00FB617C"/>
    <w:rsid w:val="00FB7284"/>
    <w:rsid w:val="00FB743D"/>
    <w:rsid w:val="00FC2238"/>
    <w:rsid w:val="00FC4743"/>
    <w:rsid w:val="00FD106A"/>
    <w:rsid w:val="00FD7DCF"/>
    <w:rsid w:val="00FE072F"/>
    <w:rsid w:val="00FE1ED9"/>
    <w:rsid w:val="00FE2CA1"/>
    <w:rsid w:val="00FE379C"/>
    <w:rsid w:val="00FF073F"/>
    <w:rsid w:val="00FF0F8E"/>
    <w:rsid w:val="00FF4BAE"/>
    <w:rsid w:val="00FF5A7A"/>
    <w:rsid w:val="00FF61BD"/>
    <w:rsid w:val="00FF62DA"/>
    <w:rsid w:val="00FF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7CC7A2"/>
  <w15:docId w15:val="{D2EEBFE7-91CE-4460-9773-61B107FA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CAC"/>
    <w:pPr>
      <w:spacing w:before="120" w:after="120"/>
    </w:pPr>
    <w:rPr>
      <w:rFonts w:ascii="Arial" w:hAnsi="Arial"/>
      <w:szCs w:val="24"/>
      <w:lang w:eastAsia="en-US"/>
    </w:rPr>
  </w:style>
  <w:style w:type="paragraph" w:styleId="Heading1">
    <w:name w:val="heading 1"/>
    <w:basedOn w:val="Normal"/>
    <w:next w:val="Normal"/>
    <w:qFormat/>
    <w:rsid w:val="004F1ACF"/>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4F1ACF"/>
    <w:pPr>
      <w:keepNext/>
      <w:numPr>
        <w:ilvl w:val="1"/>
        <w:numId w:val="4"/>
      </w:numPr>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4F1ACF"/>
    <w:pPr>
      <w:keepNext/>
      <w:spacing w:before="240" w:after="60"/>
      <w:outlineLvl w:val="2"/>
    </w:pPr>
    <w:rPr>
      <w:rFonts w:cs="Arial"/>
      <w:b/>
      <w:bCs/>
      <w:sz w:val="26"/>
      <w:szCs w:val="26"/>
    </w:rPr>
  </w:style>
  <w:style w:type="paragraph" w:styleId="Heading4">
    <w:name w:val="heading 4"/>
    <w:basedOn w:val="Normal"/>
    <w:next w:val="Normal"/>
    <w:qFormat/>
    <w:rsid w:val="004F1ACF"/>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qFormat/>
    <w:rsid w:val="004F1ACF"/>
    <w:pPr>
      <w:numPr>
        <w:ilvl w:val="4"/>
        <w:numId w:val="5"/>
      </w:numPr>
      <w:spacing w:before="240" w:after="60"/>
      <w:outlineLvl w:val="4"/>
    </w:pPr>
    <w:rPr>
      <w:b/>
      <w:bCs/>
      <w:i/>
      <w:iCs/>
      <w:sz w:val="26"/>
      <w:szCs w:val="26"/>
    </w:rPr>
  </w:style>
  <w:style w:type="paragraph" w:styleId="Heading6">
    <w:name w:val="heading 6"/>
    <w:basedOn w:val="Normal"/>
    <w:next w:val="Normal"/>
    <w:qFormat/>
    <w:rsid w:val="004F1ACF"/>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rsid w:val="004F1ACF"/>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4F1ACF"/>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4F1ACF"/>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87125"/>
    <w:pPr>
      <w:tabs>
        <w:tab w:val="center" w:pos="4320"/>
        <w:tab w:val="right" w:pos="8640"/>
      </w:tabs>
    </w:pPr>
  </w:style>
  <w:style w:type="paragraph" w:styleId="Footer">
    <w:name w:val="footer"/>
    <w:basedOn w:val="Normal"/>
    <w:semiHidden/>
    <w:rsid w:val="00787125"/>
    <w:pPr>
      <w:tabs>
        <w:tab w:val="center" w:pos="4320"/>
        <w:tab w:val="right" w:pos="8640"/>
      </w:tabs>
    </w:pPr>
  </w:style>
  <w:style w:type="paragraph" w:customStyle="1" w:styleId="LTLNumberingDocumentStyle">
    <w:name w:val="LTL Numbering Document Style"/>
    <w:basedOn w:val="Normal"/>
    <w:link w:val="LTLNumberingDocumentStyleChar"/>
    <w:uiPriority w:val="99"/>
    <w:rsid w:val="00B83A65"/>
    <w:pPr>
      <w:numPr>
        <w:numId w:val="13"/>
      </w:numPr>
    </w:pPr>
    <w:rPr>
      <w:rFonts w:cs="Arial"/>
      <w:szCs w:val="20"/>
    </w:rPr>
  </w:style>
  <w:style w:type="paragraph" w:customStyle="1" w:styleId="LTLNumberingLegislationStyle">
    <w:name w:val="LTL Numbering Legislation Style"/>
    <w:basedOn w:val="Normal"/>
    <w:rsid w:val="002653DF"/>
    <w:pPr>
      <w:numPr>
        <w:numId w:val="2"/>
      </w:numPr>
    </w:pPr>
  </w:style>
  <w:style w:type="paragraph" w:customStyle="1" w:styleId="LTLNumberingRecitalsStyle">
    <w:name w:val="LTL Numbering Recitals Style"/>
    <w:basedOn w:val="Normal"/>
    <w:rsid w:val="002861AE"/>
    <w:pPr>
      <w:numPr>
        <w:numId w:val="3"/>
      </w:numPr>
    </w:pPr>
  </w:style>
  <w:style w:type="character" w:styleId="Hyperlink">
    <w:name w:val="Hyperlink"/>
    <w:rsid w:val="009C2DF0"/>
    <w:rPr>
      <w:color w:val="0000FF"/>
      <w:u w:val="single"/>
    </w:rPr>
  </w:style>
  <w:style w:type="paragraph" w:customStyle="1" w:styleId="LTLFooter">
    <w:name w:val="LTL Footer"/>
    <w:basedOn w:val="Normal"/>
    <w:rsid w:val="008E2CC4"/>
    <w:pPr>
      <w:tabs>
        <w:tab w:val="right" w:pos="8505"/>
      </w:tabs>
      <w:spacing w:before="0" w:after="0"/>
    </w:pPr>
    <w:rPr>
      <w:sz w:val="16"/>
    </w:rPr>
  </w:style>
  <w:style w:type="paragraph" w:customStyle="1" w:styleId="LTLLetterheadFooter">
    <w:name w:val="LTL Letterhead Footer"/>
    <w:basedOn w:val="Footer"/>
    <w:rsid w:val="004A5720"/>
    <w:pPr>
      <w:spacing w:before="0" w:after="0"/>
      <w:jc w:val="center"/>
    </w:pPr>
    <w:rPr>
      <w:rFonts w:ascii="Verdana" w:hAnsi="Verdana"/>
      <w:color w:val="B3AB84"/>
      <w:sz w:val="14"/>
      <w:szCs w:val="14"/>
    </w:rPr>
  </w:style>
  <w:style w:type="paragraph" w:customStyle="1" w:styleId="LTLDocumentDate">
    <w:name w:val="LTL Document Date"/>
    <w:basedOn w:val="Normal"/>
    <w:link w:val="LTLDocumentDateChar"/>
    <w:rsid w:val="008E04E0"/>
    <w:pPr>
      <w:spacing w:before="480" w:line="360" w:lineRule="auto"/>
      <w:jc w:val="center"/>
    </w:pPr>
    <w:rPr>
      <w:rFonts w:ascii="Verdana" w:hAnsi="Verdana"/>
    </w:rPr>
  </w:style>
  <w:style w:type="character" w:customStyle="1" w:styleId="LTLDocumentDateChar">
    <w:name w:val="LTL Document Date Char"/>
    <w:link w:val="LTLDocumentDate"/>
    <w:rsid w:val="008E04E0"/>
    <w:rPr>
      <w:rFonts w:ascii="Verdana" w:hAnsi="Verdana"/>
      <w:szCs w:val="24"/>
      <w:lang w:val="en-US" w:eastAsia="en-US" w:bidi="ar-SA"/>
    </w:rPr>
  </w:style>
  <w:style w:type="paragraph" w:customStyle="1" w:styleId="LTLHeadingIndentLevel1">
    <w:name w:val="LTL Heading (Indent) Level 1"/>
    <w:basedOn w:val="Normal"/>
    <w:rsid w:val="008E7769"/>
    <w:rPr>
      <w:b/>
    </w:rPr>
  </w:style>
  <w:style w:type="paragraph" w:customStyle="1" w:styleId="LTLHeadingJustifiedLevel4">
    <w:name w:val="LTL Heading (Justified) Level 4"/>
    <w:basedOn w:val="Normal"/>
    <w:rsid w:val="008E04E0"/>
    <w:rPr>
      <w:b/>
      <w:i/>
    </w:rPr>
  </w:style>
  <w:style w:type="paragraph" w:customStyle="1" w:styleId="LTLHeadingJustifiedLevel5">
    <w:name w:val="LTL Heading (Justified) Level 5"/>
    <w:basedOn w:val="Normal"/>
    <w:rsid w:val="005D2A68"/>
    <w:rPr>
      <w:color w:val="0E2B4F"/>
      <w:szCs w:val="20"/>
      <w:u w:val="single"/>
    </w:rPr>
  </w:style>
  <w:style w:type="paragraph" w:customStyle="1" w:styleId="LTLHeadingIndentLevel2">
    <w:name w:val="LTL Heading (Indent) Level 2"/>
    <w:basedOn w:val="Normal"/>
    <w:rsid w:val="008E7769"/>
    <w:pPr>
      <w:ind w:left="709"/>
    </w:pPr>
    <w:rPr>
      <w:b/>
    </w:rPr>
  </w:style>
  <w:style w:type="paragraph" w:customStyle="1" w:styleId="LTLHeadingIndentLevel3">
    <w:name w:val="LTL Heading (Indent) Level 3"/>
    <w:basedOn w:val="Normal"/>
    <w:rsid w:val="008E7769"/>
    <w:pPr>
      <w:ind w:left="1418"/>
    </w:pPr>
    <w:rPr>
      <w:b/>
    </w:rPr>
  </w:style>
  <w:style w:type="paragraph" w:customStyle="1" w:styleId="LTLHeadingJustifiedLevel1">
    <w:name w:val="LTL Heading (Justified) Level 1"/>
    <w:basedOn w:val="Normal"/>
    <w:rsid w:val="00886959"/>
    <w:pPr>
      <w:spacing w:before="240" w:after="240"/>
    </w:pPr>
    <w:rPr>
      <w:rFonts w:ascii="Verdana" w:hAnsi="Verdana"/>
      <w:b/>
      <w:sz w:val="28"/>
    </w:rPr>
  </w:style>
  <w:style w:type="paragraph" w:customStyle="1" w:styleId="LTLHeadingJustifiedLevel2">
    <w:name w:val="LTL Heading (Justified) Level 2"/>
    <w:basedOn w:val="Normal"/>
    <w:rsid w:val="00783C91"/>
    <w:pPr>
      <w:spacing w:before="720" w:after="240"/>
    </w:pPr>
    <w:rPr>
      <w:rFonts w:ascii="Verdana" w:hAnsi="Verdana"/>
      <w:b/>
      <w:sz w:val="28"/>
    </w:rPr>
  </w:style>
  <w:style w:type="paragraph" w:customStyle="1" w:styleId="LTLHeadingJustifiedLevel3">
    <w:name w:val="LTL Heading (Justified) Level 3"/>
    <w:basedOn w:val="Normal"/>
    <w:rsid w:val="00181CD2"/>
    <w:rPr>
      <w:b/>
    </w:rPr>
  </w:style>
  <w:style w:type="paragraph" w:customStyle="1" w:styleId="LTLHeadingIndentLevel4">
    <w:name w:val="LTL Heading (Indent) Level 4"/>
    <w:basedOn w:val="Normal"/>
    <w:rsid w:val="008E7769"/>
    <w:pPr>
      <w:ind w:left="2126"/>
    </w:pPr>
    <w:rPr>
      <w:b/>
    </w:rPr>
  </w:style>
  <w:style w:type="paragraph" w:customStyle="1" w:styleId="LTLDocumentTitleHeading">
    <w:name w:val="LTL Document Title Heading"/>
    <w:basedOn w:val="Normal"/>
    <w:rsid w:val="00883263"/>
    <w:pPr>
      <w:spacing w:before="240" w:after="240" w:line="360" w:lineRule="auto"/>
      <w:jc w:val="center"/>
    </w:pPr>
    <w:rPr>
      <w:rFonts w:ascii="Verdana" w:hAnsi="Verdana"/>
      <w:bCs/>
      <w:snapToGrid w:val="0"/>
      <w:sz w:val="32"/>
    </w:rPr>
  </w:style>
  <w:style w:type="paragraph" w:customStyle="1" w:styleId="LTLDocumentTitleSub-Heading">
    <w:name w:val="LTL Document Title Sub-Heading"/>
    <w:basedOn w:val="Normal"/>
    <w:rsid w:val="00883263"/>
    <w:pPr>
      <w:spacing w:before="480" w:after="240" w:line="360" w:lineRule="auto"/>
      <w:jc w:val="center"/>
    </w:pPr>
    <w:rPr>
      <w:rFonts w:ascii="Verdana" w:hAnsi="Verdana"/>
      <w:color w:val="0E2B4F"/>
      <w:sz w:val="24"/>
      <w:szCs w:val="28"/>
      <w:lang w:val="en-US"/>
    </w:rPr>
  </w:style>
  <w:style w:type="paragraph" w:customStyle="1" w:styleId="LTLHeadingIndentLevel5">
    <w:name w:val="LTL Heading (Indent) Level 5"/>
    <w:basedOn w:val="LTLDocumentTitleSub-Heading"/>
    <w:rsid w:val="008E7769"/>
    <w:pPr>
      <w:ind w:left="2835"/>
      <w:jc w:val="left"/>
    </w:pPr>
    <w:rPr>
      <w:rFonts w:ascii="Arial" w:hAnsi="Arial"/>
      <w:b/>
      <w:sz w:val="20"/>
    </w:rPr>
  </w:style>
  <w:style w:type="paragraph" w:styleId="FootnoteText">
    <w:name w:val="footnote text"/>
    <w:basedOn w:val="Normal"/>
    <w:semiHidden/>
    <w:rsid w:val="00FC4743"/>
    <w:rPr>
      <w:sz w:val="16"/>
      <w:szCs w:val="20"/>
    </w:rPr>
  </w:style>
  <w:style w:type="character" w:styleId="FootnoteReference">
    <w:name w:val="footnote reference"/>
    <w:semiHidden/>
    <w:rsid w:val="00FC4743"/>
    <w:rPr>
      <w:rFonts w:ascii="Arial" w:hAnsi="Arial"/>
      <w:sz w:val="16"/>
      <w:vertAlign w:val="superscript"/>
    </w:rPr>
  </w:style>
  <w:style w:type="character" w:customStyle="1" w:styleId="LTLHeadingJustifiedLevel3Char">
    <w:name w:val="LTL Heading (Justified) Level 3 Char"/>
    <w:rsid w:val="00E94CE7"/>
    <w:rPr>
      <w:rFonts w:ascii="Verdana" w:hAnsi="Verdana"/>
      <w:b/>
      <w:sz w:val="24"/>
      <w:szCs w:val="24"/>
      <w:lang w:val="en-US" w:eastAsia="en-US" w:bidi="ar-SA"/>
    </w:rPr>
  </w:style>
  <w:style w:type="paragraph" w:customStyle="1" w:styleId="LTLDocumentTitleSub-HeadingLevel1">
    <w:name w:val="LTL Document Title Sub-Heading Level 1"/>
    <w:basedOn w:val="Normal"/>
    <w:link w:val="LTLDocumentTitleSub-HeadingLevel1Char"/>
    <w:rsid w:val="000871C9"/>
    <w:pPr>
      <w:spacing w:line="360" w:lineRule="auto"/>
      <w:jc w:val="center"/>
    </w:pPr>
    <w:rPr>
      <w:rFonts w:ascii="Arial Narrow" w:hAnsi="Arial Narrow"/>
      <w:sz w:val="32"/>
      <w:szCs w:val="20"/>
      <w:lang w:val="en-US"/>
    </w:rPr>
  </w:style>
  <w:style w:type="paragraph" w:customStyle="1" w:styleId="StyleLTLDocumentTitleHeadingArial">
    <w:name w:val="Style LTL Document Title Heading + Arial"/>
    <w:basedOn w:val="LTLDocumentTitleHeading"/>
    <w:rsid w:val="001B60E6"/>
    <w:pPr>
      <w:spacing w:line="240" w:lineRule="auto"/>
    </w:pPr>
    <w:rPr>
      <w:b/>
      <w:bCs w:val="0"/>
    </w:rPr>
  </w:style>
  <w:style w:type="paragraph" w:customStyle="1" w:styleId="StyleLTLDocumentTitleSub-HeadingLevel1Arial">
    <w:name w:val="Style LTL Document Title Sub-Heading Level 1 + Arial"/>
    <w:basedOn w:val="LTLDocumentTitleSub-HeadingLevel1"/>
    <w:link w:val="StyleLTLDocumentTitleSub-HeadingLevel1ArialChar"/>
    <w:rsid w:val="000871C9"/>
    <w:pPr>
      <w:spacing w:line="240" w:lineRule="auto"/>
    </w:pPr>
    <w:rPr>
      <w:rFonts w:ascii="Verdana" w:hAnsi="Verdana"/>
      <w:sz w:val="28"/>
    </w:rPr>
  </w:style>
  <w:style w:type="character" w:customStyle="1" w:styleId="LTLDocumentTitleSub-HeadingLevel1Char">
    <w:name w:val="LTL Document Title Sub-Heading Level 1 Char"/>
    <w:link w:val="LTLDocumentTitleSub-HeadingLevel1"/>
    <w:rsid w:val="000871C9"/>
    <w:rPr>
      <w:rFonts w:ascii="Arial Narrow" w:hAnsi="Arial Narrow"/>
      <w:sz w:val="32"/>
      <w:lang w:val="en-US" w:eastAsia="en-US" w:bidi="ar-SA"/>
    </w:rPr>
  </w:style>
  <w:style w:type="character" w:customStyle="1" w:styleId="StyleLTLDocumentTitleSub-HeadingLevel1ArialChar">
    <w:name w:val="Style LTL Document Title Sub-Heading Level 1 + Arial Char"/>
    <w:link w:val="StyleLTLDocumentTitleSub-HeadingLevel1Arial"/>
    <w:rsid w:val="000871C9"/>
    <w:rPr>
      <w:rFonts w:ascii="Verdana" w:hAnsi="Verdana"/>
      <w:sz w:val="28"/>
      <w:lang w:val="en-US" w:eastAsia="en-US" w:bidi="ar-SA"/>
    </w:rPr>
  </w:style>
  <w:style w:type="paragraph" w:customStyle="1" w:styleId="StyleLTLHeadingJustifiedLevel1Arial">
    <w:name w:val="Style LTL Heading (Justified) Level 1 + Arial"/>
    <w:basedOn w:val="LTLHeadingJustifiedLevel1"/>
    <w:rsid w:val="00886959"/>
    <w:rPr>
      <w:bCs/>
    </w:rPr>
  </w:style>
  <w:style w:type="paragraph" w:customStyle="1" w:styleId="StyleLTLHeadingJustifiedLevel2NotBoldCentered">
    <w:name w:val="Style LTL Heading (Justified) Level 2 + Not Bold Centered"/>
    <w:basedOn w:val="LTLHeadingJustifiedLevel2"/>
    <w:rsid w:val="004E271E"/>
    <w:pPr>
      <w:spacing w:line="360" w:lineRule="auto"/>
      <w:jc w:val="center"/>
    </w:pPr>
    <w:rPr>
      <w:rFonts w:ascii="Arial" w:hAnsi="Arial"/>
      <w:b w:val="0"/>
      <w:szCs w:val="20"/>
      <w:lang w:val="en-US"/>
    </w:rPr>
  </w:style>
  <w:style w:type="paragraph" w:customStyle="1" w:styleId="CcList">
    <w:name w:val="Cc List"/>
    <w:basedOn w:val="Normal"/>
    <w:rsid w:val="004E271E"/>
    <w:pPr>
      <w:keepLines/>
      <w:spacing w:before="0" w:after="0" w:line="220" w:lineRule="atLeast"/>
      <w:ind w:left="360" w:hanging="360"/>
      <w:jc w:val="both"/>
    </w:pPr>
    <w:rPr>
      <w:spacing w:val="-5"/>
      <w:szCs w:val="20"/>
    </w:rPr>
  </w:style>
  <w:style w:type="paragraph" w:customStyle="1" w:styleId="StyleLTLHeadingJustifiedLevel3Centered">
    <w:name w:val="Style LTL Heading (Justified) Level 3 + Centered"/>
    <w:basedOn w:val="LTLHeadingJustifiedLevel3"/>
    <w:rsid w:val="004E271E"/>
    <w:pPr>
      <w:spacing w:line="360" w:lineRule="auto"/>
      <w:jc w:val="center"/>
    </w:pPr>
    <w:rPr>
      <w:bCs/>
      <w:sz w:val="24"/>
      <w:szCs w:val="20"/>
      <w:lang w:val="en-US"/>
    </w:rPr>
  </w:style>
  <w:style w:type="paragraph" w:customStyle="1" w:styleId="PFNumLevel2">
    <w:name w:val="PF (Num) Level 2"/>
    <w:basedOn w:val="Normal"/>
    <w:rsid w:val="004E271E"/>
    <w:pPr>
      <w:tabs>
        <w:tab w:val="num" w:pos="1848"/>
        <w:tab w:val="left" w:pos="2773"/>
        <w:tab w:val="left" w:pos="3697"/>
        <w:tab w:val="left" w:pos="4621"/>
        <w:tab w:val="left" w:pos="5545"/>
        <w:tab w:val="left" w:pos="6469"/>
        <w:tab w:val="left" w:pos="7394"/>
        <w:tab w:val="left" w:pos="8318"/>
        <w:tab w:val="right" w:pos="8789"/>
      </w:tabs>
      <w:spacing w:line="360" w:lineRule="auto"/>
      <w:ind w:left="1848" w:hanging="924"/>
    </w:pPr>
    <w:rPr>
      <w:snapToGrid w:val="0"/>
      <w:szCs w:val="20"/>
    </w:rPr>
  </w:style>
  <w:style w:type="paragraph" w:customStyle="1" w:styleId="PFLevel1">
    <w:name w:val="PF Level 1"/>
    <w:basedOn w:val="Normal"/>
    <w:rsid w:val="004E271E"/>
    <w:pPr>
      <w:tabs>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pPr>
    <w:rPr>
      <w:color w:val="000000"/>
      <w:sz w:val="21"/>
      <w:szCs w:val="20"/>
      <w:lang w:val="en-US"/>
    </w:rPr>
  </w:style>
  <w:style w:type="paragraph" w:customStyle="1" w:styleId="StyleLTLNumberingDocumentStyleBold">
    <w:name w:val="Style LTL Numbering Document Style + Bold"/>
    <w:basedOn w:val="LTLNumberingDocumentStyle"/>
    <w:link w:val="StyleLTLNumberingDocumentStyleBoldChar"/>
    <w:rsid w:val="004E271E"/>
    <w:pPr>
      <w:numPr>
        <w:numId w:val="0"/>
      </w:numPr>
      <w:tabs>
        <w:tab w:val="num" w:pos="700"/>
      </w:tabs>
      <w:spacing w:before="240" w:line="360" w:lineRule="auto"/>
      <w:ind w:left="700" w:hanging="700"/>
    </w:pPr>
    <w:rPr>
      <w:b/>
      <w:bCs/>
      <w:lang w:val="en-US"/>
    </w:rPr>
  </w:style>
  <w:style w:type="paragraph" w:customStyle="1" w:styleId="StyleStyleLTLDocumentTitleSub-HeadingLevel1ArialBold">
    <w:name w:val="Style Style LTL Document Title Sub-Heading Level 1 + Arial + Bold"/>
    <w:basedOn w:val="StyleLTLDocumentTitleSub-HeadingLevel1Arial"/>
    <w:rsid w:val="001B60E6"/>
    <w:pPr>
      <w:spacing w:before="240" w:after="240"/>
    </w:pPr>
    <w:rPr>
      <w:b/>
      <w:bCs/>
    </w:rPr>
  </w:style>
  <w:style w:type="paragraph" w:customStyle="1" w:styleId="StyleLTLHeadingIndentLevel1Centered">
    <w:name w:val="Style LTL Heading (Indent) Level 1 + Centered"/>
    <w:basedOn w:val="LTLHeadingIndentLevel1"/>
    <w:rsid w:val="00A90540"/>
    <w:pPr>
      <w:jc w:val="center"/>
    </w:pPr>
    <w:rPr>
      <w:rFonts w:ascii="Verdana" w:hAnsi="Verdana"/>
      <w:bCs/>
      <w:sz w:val="24"/>
      <w:szCs w:val="20"/>
      <w:lang w:val="en-US"/>
    </w:rPr>
  </w:style>
  <w:style w:type="paragraph" w:customStyle="1" w:styleId="StyleLTLNumberingRecitalsStyleLinespacing15lines">
    <w:name w:val="Style LTL Numbering Recitals Style + Line spacing:  1.5 lines"/>
    <w:basedOn w:val="LTLNumberingRecitalsStyle"/>
    <w:rsid w:val="00466F6F"/>
    <w:rPr>
      <w:szCs w:val="20"/>
    </w:rPr>
  </w:style>
  <w:style w:type="paragraph" w:customStyle="1" w:styleId="StyleLTLNumberingDocumentStyleBoldLinespacing15lines">
    <w:name w:val="Style LTL Numbering Document Style + Bold Line spacing:  1.5 lines"/>
    <w:basedOn w:val="LTLNumberingDocumentStyle"/>
    <w:link w:val="StyleLTLNumberingDocumentStyleBoldLinespacing15linesChar"/>
    <w:rsid w:val="00783C91"/>
    <w:pPr>
      <w:numPr>
        <w:numId w:val="0"/>
      </w:numPr>
      <w:tabs>
        <w:tab w:val="num" w:pos="700"/>
      </w:tabs>
      <w:spacing w:before="480" w:after="240"/>
      <w:ind w:left="700" w:hanging="700"/>
    </w:pPr>
    <w:rPr>
      <w:rFonts w:ascii="Verdana" w:hAnsi="Verdana" w:cs="Times New Roman"/>
      <w:b/>
      <w:bCs/>
      <w:sz w:val="24"/>
    </w:rPr>
  </w:style>
  <w:style w:type="paragraph" w:customStyle="1" w:styleId="StyleLTLNumberingDocumentStyleLinespacing15lines">
    <w:name w:val="Style LTL Numbering Document Style + Line spacing:  1.5 lines"/>
    <w:basedOn w:val="LTLNumberingDocumentStyle"/>
    <w:rsid w:val="007005A8"/>
    <w:rPr>
      <w:rFonts w:cs="Times New Roman"/>
    </w:rPr>
  </w:style>
  <w:style w:type="paragraph" w:customStyle="1" w:styleId="StyleLTLNumberingDocumentStyleLinespacing15lines1">
    <w:name w:val="Style LTL Numbering Document Style + Line spacing:  1.5 lines1"/>
    <w:basedOn w:val="LTLNumberingDocumentStyle"/>
    <w:rsid w:val="002E3BB7"/>
    <w:rPr>
      <w:rFonts w:cs="Times New Roman"/>
    </w:rPr>
  </w:style>
  <w:style w:type="paragraph" w:customStyle="1" w:styleId="StyleLTLNumberingDocumentStyleBoldLeft0ptHanging3">
    <w:name w:val="Style LTL Numbering Document Style + Bold Left:  0 pt Hanging:  3..."/>
    <w:basedOn w:val="LTLNumberingDocumentStyle"/>
    <w:link w:val="StyleLTLNumberingDocumentStyleBoldLeft0ptHanging3Char"/>
    <w:rsid w:val="00844861"/>
    <w:pPr>
      <w:spacing w:before="240" w:after="240"/>
      <w:ind w:left="709" w:hanging="709"/>
    </w:pPr>
    <w:rPr>
      <w:rFonts w:ascii="Verdana" w:hAnsi="Verdana" w:cs="Times New Roman"/>
      <w:b/>
      <w:bCs/>
    </w:rPr>
  </w:style>
  <w:style w:type="character" w:customStyle="1" w:styleId="StyleBold">
    <w:name w:val="Style Bold"/>
    <w:rsid w:val="00B84786"/>
    <w:rPr>
      <w:rFonts w:ascii="Verdana" w:hAnsi="Verdana"/>
      <w:b/>
      <w:bCs/>
      <w:sz w:val="24"/>
    </w:rPr>
  </w:style>
  <w:style w:type="character" w:customStyle="1" w:styleId="LTLNumberingDocumentStyleChar">
    <w:name w:val="LTL Numbering Document Style Char"/>
    <w:link w:val="LTLNumberingDocumentStyle"/>
    <w:uiPriority w:val="99"/>
    <w:rsid w:val="009A3AB3"/>
    <w:rPr>
      <w:rFonts w:ascii="Arial" w:hAnsi="Arial" w:cs="Arial"/>
      <w:lang w:eastAsia="en-US"/>
    </w:rPr>
  </w:style>
  <w:style w:type="character" w:customStyle="1" w:styleId="StyleLTLNumberingDocumentStyleBoldLeft0ptHanging3Char">
    <w:name w:val="Style LTL Numbering Document Style + Bold Left:  0 pt Hanging:  3... Char"/>
    <w:link w:val="StyleLTLNumberingDocumentStyleBoldLeft0ptHanging3"/>
    <w:rsid w:val="009A3AB3"/>
    <w:rPr>
      <w:rFonts w:ascii="Verdana" w:hAnsi="Verdana"/>
      <w:b/>
      <w:bCs/>
      <w:lang w:eastAsia="en-US"/>
    </w:rPr>
  </w:style>
  <w:style w:type="paragraph" w:customStyle="1" w:styleId="Paragraph">
    <w:name w:val="Paragraph"/>
    <w:basedOn w:val="Normal"/>
    <w:rsid w:val="00911B18"/>
    <w:pPr>
      <w:spacing w:before="0" w:after="200"/>
      <w:ind w:left="340" w:hanging="340"/>
    </w:pPr>
    <w:rPr>
      <w:rFonts w:cs="Arial"/>
      <w:sz w:val="16"/>
      <w:szCs w:val="16"/>
      <w:lang w:val="en-US"/>
    </w:rPr>
  </w:style>
  <w:style w:type="paragraph" w:styleId="TOC1">
    <w:name w:val="toc 1"/>
    <w:basedOn w:val="Normal"/>
    <w:next w:val="Normal"/>
    <w:uiPriority w:val="39"/>
    <w:rsid w:val="0006255B"/>
    <w:rPr>
      <w:b/>
    </w:rPr>
  </w:style>
  <w:style w:type="paragraph" w:styleId="TOC2">
    <w:name w:val="toc 2"/>
    <w:basedOn w:val="Normal"/>
    <w:next w:val="Normal"/>
    <w:autoRedefine/>
    <w:uiPriority w:val="39"/>
    <w:rsid w:val="006E0EFC"/>
    <w:pPr>
      <w:ind w:left="200"/>
    </w:pPr>
  </w:style>
  <w:style w:type="paragraph" w:styleId="TOC3">
    <w:name w:val="toc 3"/>
    <w:basedOn w:val="Normal"/>
    <w:next w:val="Normal"/>
    <w:autoRedefine/>
    <w:uiPriority w:val="39"/>
    <w:rsid w:val="006E0EFC"/>
    <w:pPr>
      <w:ind w:left="400"/>
    </w:pPr>
  </w:style>
  <w:style w:type="character" w:styleId="FollowedHyperlink">
    <w:name w:val="FollowedHyperlink"/>
    <w:rsid w:val="00817839"/>
    <w:rPr>
      <w:color w:val="800080"/>
      <w:u w:val="single"/>
    </w:rPr>
  </w:style>
  <w:style w:type="paragraph" w:customStyle="1" w:styleId="StyleVerdana12ptBoldBefore12ptAfter12pt">
    <w:name w:val="Style Verdana 12 pt Bold Before:  12 pt After:  12 pt"/>
    <w:basedOn w:val="Normal"/>
    <w:rsid w:val="00E122B4"/>
    <w:pPr>
      <w:spacing w:before="480" w:after="240"/>
    </w:pPr>
    <w:rPr>
      <w:rFonts w:ascii="Verdana" w:hAnsi="Verdana"/>
      <w:b/>
      <w:bCs/>
      <w:sz w:val="24"/>
      <w:szCs w:val="20"/>
    </w:rPr>
  </w:style>
  <w:style w:type="character" w:customStyle="1" w:styleId="LTLNumberingDocumentStyleCharChar">
    <w:name w:val="LTL Numbering Document Style Char Char"/>
    <w:rsid w:val="00713E19"/>
    <w:rPr>
      <w:rFonts w:ascii="Arial" w:hAnsi="Arial" w:cs="Arial"/>
      <w:lang w:val="en-US" w:eastAsia="en-US" w:bidi="ar-SA"/>
    </w:rPr>
  </w:style>
  <w:style w:type="paragraph" w:customStyle="1" w:styleId="StyleLTLNumberingDocumentStyleBoldBefore12ptAfter">
    <w:name w:val="Style LTL Numbering Document Style + Bold Before:  12 pt After:  ..."/>
    <w:basedOn w:val="LTLNumberingDocumentStyle"/>
    <w:rsid w:val="00713E19"/>
    <w:pPr>
      <w:numPr>
        <w:numId w:val="0"/>
      </w:numPr>
      <w:tabs>
        <w:tab w:val="num" w:pos="360"/>
      </w:tabs>
      <w:spacing w:before="240" w:after="240"/>
      <w:ind w:left="700" w:hanging="700"/>
    </w:pPr>
    <w:rPr>
      <w:rFonts w:cs="Times New Roman"/>
      <w:b/>
      <w:bCs/>
      <w:sz w:val="24"/>
      <w:lang w:val="en-US"/>
    </w:rPr>
  </w:style>
  <w:style w:type="character" w:customStyle="1" w:styleId="StyleLTLNumberingDocumentStyleBoldChar">
    <w:name w:val="Style LTL Numbering Document Style + Bold Char"/>
    <w:link w:val="StyleLTLNumberingDocumentStyleBold"/>
    <w:rsid w:val="00631B0E"/>
    <w:rPr>
      <w:rFonts w:ascii="Arial" w:hAnsi="Arial" w:cs="Arial"/>
      <w:b/>
      <w:bCs/>
      <w:lang w:val="en-US" w:eastAsia="en-US"/>
    </w:rPr>
  </w:style>
  <w:style w:type="paragraph" w:styleId="BalloonText">
    <w:name w:val="Balloon Text"/>
    <w:basedOn w:val="Normal"/>
    <w:semiHidden/>
    <w:rsid w:val="002B0E93"/>
    <w:rPr>
      <w:rFonts w:ascii="Tahoma" w:hAnsi="Tahoma" w:cs="Tahoma"/>
      <w:sz w:val="16"/>
      <w:szCs w:val="16"/>
    </w:rPr>
  </w:style>
  <w:style w:type="character" w:customStyle="1" w:styleId="StyleLTLNumberingDocumentStyleBoldLinespacing15linesChar">
    <w:name w:val="Style LTL Numbering Document Style + Bold Line spacing:  1.5 lines Char"/>
    <w:link w:val="StyleLTLNumberingDocumentStyleBoldLinespacing15lines"/>
    <w:rsid w:val="002931A2"/>
    <w:rPr>
      <w:rFonts w:ascii="Verdana" w:hAnsi="Verdana"/>
      <w:b/>
      <w:bCs/>
      <w:sz w:val="24"/>
      <w:lang w:eastAsia="en-US"/>
    </w:rPr>
  </w:style>
  <w:style w:type="paragraph" w:customStyle="1" w:styleId="StyleLTLNumberingDocumentStyleVerdana12ptBold">
    <w:name w:val="Style LTL Numbering Document Style + Verdana 12 pt Bold"/>
    <w:basedOn w:val="LTLNumberingDocumentStyle"/>
    <w:rsid w:val="00EA7A68"/>
    <w:pPr>
      <w:numPr>
        <w:numId w:val="0"/>
      </w:numPr>
      <w:tabs>
        <w:tab w:val="num" w:pos="700"/>
      </w:tabs>
      <w:spacing w:before="480" w:after="480"/>
      <w:ind w:left="697" w:hanging="697"/>
    </w:pPr>
    <w:rPr>
      <w:rFonts w:ascii="Verdana" w:hAnsi="Verdana"/>
      <w:b/>
      <w:bCs/>
      <w:sz w:val="24"/>
    </w:rPr>
  </w:style>
  <w:style w:type="paragraph" w:customStyle="1" w:styleId="StyleStyleLTLNumberingDocumentStyleBoldLeft0ptHanging">
    <w:name w:val="Style Style LTL Numbering Document Style + Bold Left:  0 pt Hanging..."/>
    <w:basedOn w:val="StyleLTLNumberingDocumentStyleBoldLeft0ptHanging3"/>
    <w:rsid w:val="00812D39"/>
    <w:pPr>
      <w:spacing w:before="480"/>
      <w:ind w:left="700" w:hanging="700"/>
    </w:pPr>
    <w:rPr>
      <w:sz w:val="24"/>
    </w:rPr>
  </w:style>
  <w:style w:type="character" w:styleId="CommentReference">
    <w:name w:val="annotation reference"/>
    <w:basedOn w:val="DefaultParagraphFont"/>
    <w:rsid w:val="004E73DC"/>
    <w:rPr>
      <w:sz w:val="16"/>
      <w:szCs w:val="16"/>
    </w:rPr>
  </w:style>
  <w:style w:type="paragraph" w:styleId="CommentText">
    <w:name w:val="annotation text"/>
    <w:basedOn w:val="Normal"/>
    <w:link w:val="CommentTextChar"/>
    <w:uiPriority w:val="99"/>
    <w:rsid w:val="004E73DC"/>
    <w:rPr>
      <w:szCs w:val="20"/>
    </w:rPr>
  </w:style>
  <w:style w:type="character" w:customStyle="1" w:styleId="CommentTextChar">
    <w:name w:val="Comment Text Char"/>
    <w:basedOn w:val="DefaultParagraphFont"/>
    <w:link w:val="CommentText"/>
    <w:uiPriority w:val="99"/>
    <w:rsid w:val="004E73DC"/>
    <w:rPr>
      <w:rFonts w:ascii="Arial" w:hAnsi="Arial"/>
      <w:lang w:eastAsia="en-US"/>
    </w:rPr>
  </w:style>
  <w:style w:type="paragraph" w:styleId="CommentSubject">
    <w:name w:val="annotation subject"/>
    <w:basedOn w:val="CommentText"/>
    <w:next w:val="CommentText"/>
    <w:link w:val="CommentSubjectChar"/>
    <w:rsid w:val="004E73DC"/>
    <w:rPr>
      <w:b/>
      <w:bCs/>
    </w:rPr>
  </w:style>
  <w:style w:type="character" w:customStyle="1" w:styleId="CommentSubjectChar">
    <w:name w:val="Comment Subject Char"/>
    <w:basedOn w:val="CommentTextChar"/>
    <w:link w:val="CommentSubject"/>
    <w:rsid w:val="004E73DC"/>
    <w:rPr>
      <w:rFonts w:ascii="Arial" w:hAnsi="Arial"/>
      <w:b/>
      <w:bCs/>
      <w:lang w:eastAsia="en-US"/>
    </w:rPr>
  </w:style>
  <w:style w:type="paragraph" w:styleId="ListParagraph">
    <w:name w:val="List Paragraph"/>
    <w:basedOn w:val="Normal"/>
    <w:uiPriority w:val="34"/>
    <w:qFormat/>
    <w:rsid w:val="00566FFE"/>
    <w:pPr>
      <w:ind w:left="720"/>
      <w:contextualSpacing/>
    </w:pPr>
  </w:style>
  <w:style w:type="paragraph" w:styleId="Revision">
    <w:name w:val="Revision"/>
    <w:hidden/>
    <w:uiPriority w:val="99"/>
    <w:semiHidden/>
    <w:rsid w:val="00C417B0"/>
    <w:rPr>
      <w:rFonts w:ascii="Arial" w:hAnsi="Arial"/>
      <w:szCs w:val="24"/>
      <w:lang w:eastAsia="en-US"/>
    </w:rPr>
  </w:style>
  <w:style w:type="table" w:styleId="TableGrid">
    <w:name w:val="Table Grid"/>
    <w:basedOn w:val="TableNormal"/>
    <w:rsid w:val="0008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86501"/>
    <w:rPr>
      <w:rFonts w:ascii="Arial" w:hAnsi="Arial" w:cs="Arial"/>
      <w:b/>
      <w:bCs/>
      <w:sz w:val="26"/>
      <w:szCs w:val="26"/>
      <w:lang w:eastAsia="en-US"/>
    </w:rPr>
  </w:style>
  <w:style w:type="paragraph" w:styleId="BodyText">
    <w:name w:val="Body Text"/>
    <w:basedOn w:val="Normal"/>
    <w:link w:val="BodyTextChar"/>
    <w:uiPriority w:val="1"/>
    <w:qFormat/>
    <w:rsid w:val="00445C61"/>
    <w:pPr>
      <w:widowControl w:val="0"/>
      <w:spacing w:before="0" w:after="0"/>
      <w:ind w:left="1712"/>
    </w:pPr>
    <w:rPr>
      <w:rFonts w:ascii="Arial Narrow" w:eastAsia="Arial Narrow" w:hAnsi="Arial Narrow" w:cstheme="minorBidi"/>
      <w:sz w:val="22"/>
      <w:szCs w:val="22"/>
      <w:lang w:val="en-US"/>
    </w:rPr>
  </w:style>
  <w:style w:type="character" w:customStyle="1" w:styleId="BodyTextChar">
    <w:name w:val="Body Text Char"/>
    <w:basedOn w:val="DefaultParagraphFont"/>
    <w:link w:val="BodyText"/>
    <w:uiPriority w:val="1"/>
    <w:rsid w:val="00445C61"/>
    <w:rPr>
      <w:rFonts w:ascii="Arial Narrow" w:eastAsia="Arial Narrow" w:hAnsi="Arial Narrow" w:cstheme="minorBidi"/>
      <w:sz w:val="22"/>
      <w:szCs w:val="22"/>
      <w:lang w:val="en-US" w:eastAsia="en-US"/>
    </w:rPr>
  </w:style>
  <w:style w:type="paragraph" w:customStyle="1" w:styleId="LTLSubclauseHeading">
    <w:name w:val="LTL Subclause Heading"/>
    <w:basedOn w:val="Normal"/>
    <w:rsid w:val="006A5B3E"/>
    <w:pPr>
      <w:spacing w:before="240" w:after="240"/>
      <w:ind w:left="697"/>
    </w:pPr>
    <w:rPr>
      <w:rFonts w:ascii="Verdana" w:hAnsi="Verdana"/>
      <w:b/>
      <w:bCs/>
      <w:szCs w:val="20"/>
    </w:rPr>
  </w:style>
  <w:style w:type="character" w:styleId="PlaceholderText">
    <w:name w:val="Placeholder Text"/>
    <w:basedOn w:val="DefaultParagraphFont"/>
    <w:uiPriority w:val="99"/>
    <w:semiHidden/>
    <w:rsid w:val="00E85BF4"/>
    <w:rPr>
      <w:color w:val="808080"/>
    </w:rPr>
  </w:style>
  <w:style w:type="table" w:customStyle="1" w:styleId="TableGrid1">
    <w:name w:val="Table Grid1"/>
    <w:basedOn w:val="TableNormal"/>
    <w:next w:val="TableGrid"/>
    <w:uiPriority w:val="39"/>
    <w:rsid w:val="000E7E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0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D15C3"/>
    <w:rPr>
      <w:color w:val="605E5C"/>
      <w:shd w:val="clear" w:color="auto" w:fill="E1DFDD"/>
    </w:rPr>
  </w:style>
  <w:style w:type="paragraph" w:customStyle="1" w:styleId="MinorClauseHeading">
    <w:name w:val="Minor Clause Heading"/>
    <w:basedOn w:val="Normal"/>
    <w:uiPriority w:val="99"/>
    <w:rsid w:val="00F51967"/>
    <w:pPr>
      <w:spacing w:before="240" w:after="240"/>
      <w:ind w:left="697"/>
    </w:pPr>
    <w:rPr>
      <w:rFonts w:ascii="Verdana" w:eastAsiaTheme="minorHAnsi" w:hAnsi="Verdana" w:cs="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3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cs.bankstown.nsw.gov.au/api/publish?documentPath=aHR0cDovL2lzaGFyZS9zaXRlcy9Db21tdW5pY2F0aW9ucy9QdWJsaWNhdGlvbnMvV2Vic2l0ZSBEb2N1bWVudHMvRGV2ZWxvcG1lbnQvUGxhbm5pbmcgQWdyZWVtZW50cyBQb2xpY3kucGRm&amp;title=Planning%20Agreements%20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lanning.nsw.gov.au/-/media/Files/DPE/Practice-notes/practice-note-planning-agreements-2021-02.pdf?la=en"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Share Documents" ma:contentTypeID="0x01010079A9B20446664186AC8E7839F4E945CB00551108DA1290420C876D7198836918630052717129AD77914FAC3CDBEE6AD38C76" ma:contentTypeVersion="15" ma:contentTypeDescription="iShare Documents" ma:contentTypeScope="" ma:versionID="5d6374555a652b2a17123227c79d16d7">
  <xsd:schema xmlns:xsd="http://www.w3.org/2001/XMLSchema" xmlns:xs="http://www.w3.org/2001/XMLSchema" xmlns:p="http://schemas.microsoft.com/office/2006/metadata/properties" xmlns:ns1="http://schemas.microsoft.com/sharepoint/v3" xmlns:ns2="b0b1cec0-48c9-4d7c-836c-684c45af8143" xmlns:ns3="http://schemas.microsoft.com/Sharpeoint/v3" xmlns:ns5="http://schemas.microsoft.com/sharepoint/v4" xmlns:ns6="ed60e910-d188-471c-992d-9cb707748ada" targetNamespace="http://schemas.microsoft.com/office/2006/metadata/properties" ma:root="true" ma:fieldsID="1ace636a28a8ee86db42351b84dd8ac4" ns1:_="" ns2:_="" ns3:_="" ns5:_="" ns6:_="">
    <xsd:import namespace="http://schemas.microsoft.com/sharepoint/v3"/>
    <xsd:import namespace="b0b1cec0-48c9-4d7c-836c-684c45af8143"/>
    <xsd:import namespace="http://schemas.microsoft.com/Sharpeoint/v3"/>
    <xsd:import namespace="http://schemas.microsoft.com/sharepoint/v4"/>
    <xsd:import namespace="ed60e910-d188-471c-992d-9cb707748ada"/>
    <xsd:element name="properties">
      <xsd:complexType>
        <xsd:sequence>
          <xsd:element name="documentManagement">
            <xsd:complexType>
              <xsd:all>
                <xsd:element ref="ns2:_dlc_DocId" minOccurs="0"/>
                <xsd:element ref="ns2:_dlc_DocIdUrl" minOccurs="0"/>
                <xsd:element ref="ns2:_dlc_DocIdPersistId" minOccurs="0"/>
                <xsd:element ref="ns3:iShare_MeritCRID" minOccurs="0"/>
                <xsd:element ref="ns3:iShare_RecordType" minOccurs="0"/>
                <xsd:element ref="ns3:iShare_FileSecurity" minOccurs="0"/>
                <xsd:element ref="ns3:iShare_PublishTo" minOccurs="0"/>
                <xsd:element ref="ns3:iShare_Owner" minOccurs="0"/>
                <xsd:element ref="ns3:iShare_CreatingApplication" minOccurs="0"/>
                <xsd:element ref="ns3:iShare_PhysicalLocation" minOccurs="0"/>
                <xsd:element ref="ns1:RelatedItems" minOccurs="0"/>
                <xsd:element ref="ns2:ishare_ServiceRequestNo" minOccurs="0"/>
                <xsd:element ref="ns3:iShare_FileSummary" minOccurs="0"/>
                <xsd:element ref="ns1:DocumentSetDescription" minOccurs="0"/>
                <xsd:element ref="ns5:IconOverlay" minOccurs="0"/>
                <xsd:element ref="ns6:Action_x0020_Requ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19" nillable="true" ma:displayName="Related Items" ma:internalName="RelatedItems" ma:readOnly="false">
      <xsd:simpleType>
        <xsd:restriction base="dms:Note"/>
      </xsd:simpleType>
    </xsd:element>
    <xsd:element name="DocumentSetDescription" ma:index="2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1cec0-48c9-4d7c-836c-684c45af81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share_ServiceRequestNo" ma:index="24" nillable="true" ma:displayName="Request Number" ma:description="CRM Service Request Number" ma:hidden="true" ma:internalName="ishare_ServiceRequestNo"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peoint/v3" elementFormDefault="qualified">
    <xsd:import namespace="http://schemas.microsoft.com/office/2006/documentManagement/types"/>
    <xsd:import namespace="http://schemas.microsoft.com/office/infopath/2007/PartnerControls"/>
    <xsd:element name="iShare_MeritCRID" ma:index="11" nillable="true" ma:displayName="Merit CR ID" ma:description="Merit CR ID." ma:hidden="true" ma:internalName="iShare_MeritCRID" ma:readOnly="false">
      <xsd:simpleType>
        <xsd:restriction base="dms:Text"/>
      </xsd:simpleType>
    </xsd:element>
    <xsd:element name="iShare_RecordType" ma:index="13" nillable="true" ma:displayName="Record Type" ma:default="" ma:description="Record Type." ma:internalName="iShare_RecordType">
      <xsd:simpleType>
        <xsd:restriction base="dms:Choice">
          <xsd:enumeration value=""/>
          <xsd:enumeration value="Agenda/Minutes"/>
          <xsd:enumeration value="Agreement/Contract"/>
          <xsd:enumeration value="Council Report"/>
          <xsd:enumeration value="Drawing/Plan"/>
          <xsd:enumeration value="Fax"/>
          <xsd:enumeration value="Form"/>
          <xsd:enumeration value="Letter"/>
          <xsd:enumeration value="Memo"/>
          <xsd:enumeration value="MSDS"/>
          <xsd:enumeration value="Personnel"/>
          <xsd:enumeration value="Policy"/>
          <xsd:enumeration value="Presentation"/>
          <xsd:enumeration value="Procedure"/>
          <xsd:enumeration value="Project Plan"/>
          <xsd:enumeration value="Quotation"/>
          <xsd:enumeration value="Report"/>
          <xsd:enumeration value="Template"/>
          <xsd:enumeration value="Tender"/>
        </xsd:restriction>
      </xsd:simpleType>
    </xsd:element>
    <xsd:element name="iShare_FileSecurity" ma:index="14" nillable="true" ma:displayName="File Security" ma:format="Dropdown" ma:hidden="true" ma:internalName="iShare_FileSecurity" ma:readOnly="false">
      <xsd:simpleType>
        <xsd:restriction base="dms:Choice">
          <xsd:enumeration value="Internal"/>
          <xsd:enumeration value="Public"/>
          <xsd:enumeration value="Restricted"/>
        </xsd:restriction>
      </xsd:simpleType>
    </xsd:element>
    <xsd:element name="iShare_PublishTo" ma:index="15" nillable="true" ma:displayName="Publish To" ma:default="" ma:description="Publish To." ma:internalName="iShare_PublishTo">
      <xsd:simpleType>
        <xsd:restriction base="dms:Choice">
          <xsd:enumeration value="Empty"/>
          <xsd:enumeration value="Intranet"/>
          <xsd:enumeration value="Website"/>
          <xsd:enumeration value="Intranet and Website"/>
          <xsd:enumeration value="DA Tracking"/>
        </xsd:restriction>
      </xsd:simpleType>
    </xsd:element>
    <xsd:element name="iShare_Owner" ma:index="16" nillable="true" ma:displayName="Owner" ma:description="Owner." ma:hidden="true" ma:internalName="iShare_Owner" ma:readOnly="false">
      <xsd:simpleType>
        <xsd:restriction base="dms:Text"/>
      </xsd:simpleType>
    </xsd:element>
    <xsd:element name="iShare_CreatingApplication" ma:index="17" nillable="true" ma:displayName="Creating Application" ma:description="Creating Application." ma:hidden="true" ma:internalName="iShare_CreatingApplication" ma:readOnly="false">
      <xsd:simpleType>
        <xsd:restriction base="dms:Text"/>
      </xsd:simpleType>
    </xsd:element>
    <xsd:element name="iShare_PhysicalLocation" ma:index="18" nillable="true" ma:displayName="Physical Location" ma:description="Physical location." ma:internalName="iShare_PhysicalLocation">
      <xsd:simpleType>
        <xsd:restriction base="dms:Text"/>
      </xsd:simpleType>
    </xsd:element>
    <xsd:element name="iShare_FileSummary" ma:index="25" nillable="true" ma:displayName="File Summary" ma:description="File Summary." ma:internalName="iShare_FileSummar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0e910-d188-471c-992d-9cb707748ada" elementFormDefault="qualified">
    <xsd:import namespace="http://schemas.microsoft.com/office/2006/documentManagement/types"/>
    <xsd:import namespace="http://schemas.microsoft.com/office/infopath/2007/PartnerControls"/>
    <xsd:element name="Action_x0020_Required" ma:index="31" nillable="true" ma:displayName="Action Required" ma:internalName="Action_x0020_Require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hare_FileSecurity xmlns="http://schemas.microsoft.com/Sharpeoint/v3" xsi:nil="true"/>
    <iShare_RecordType xmlns="http://schemas.microsoft.com/Sharpeoint/v3" xsi:nil="true"/>
    <iShare_PublishTo xmlns="http://schemas.microsoft.com/Sharpeoint/v3">Website</iShare_PublishTo>
    <IconOverlay xmlns="http://schemas.microsoft.com/sharepoint/v4" xsi:nil="true"/>
    <DocumentSetDescription xmlns="http://schemas.microsoft.com/sharepoint/v3" xsi:nil="true"/>
    <Action_x0020_Required xmlns="ed60e910-d188-471c-992d-9cb707748ada">
      <Url xsi:nil="true"/>
      <Description xsi:nil="true"/>
    </Action_x0020_Required>
    <iShare_PhysicalLocation xmlns="http://schemas.microsoft.com/Sharpeoint/v3" xsi:nil="true"/>
    <ishare_ServiceRequestNo xmlns="b0b1cec0-48c9-4d7c-836c-684c45af8143" xsi:nil="true"/>
    <iShare_MeritCRID xmlns="http://schemas.microsoft.com/Sharpeoint/v3" xsi:nil="true"/>
    <iShare_CreatingApplication xmlns="http://schemas.microsoft.com/Sharpeoint/v3" xsi:nil="true"/>
    <iShare_Owner xmlns="http://schemas.microsoft.com/Sharpeoint/v3" xsi:nil="true"/>
    <RelatedItems xmlns="http://schemas.microsoft.com/sharepoint/v3" xsi:nil="true"/>
    <iShare_FileSummary xmlns="http://schemas.microsoft.com/Sharpeoint/v3">Planning Agreement TEMPLATe</iShare_FileSummary>
    <_dlc_DocId xmlns="b0b1cec0-48c9-4d7c-836c-684c45af8143">PLAN-215-1176</_dlc_DocId>
    <_dlc_DocIdUrl xmlns="b0b1cec0-48c9-4d7c-836c-684c45af8143">
      <Url>http://ishare/sites/Planning/SP/_layouts/15/DocIdRedir.aspx?ID=PLAN-215-1176</Url>
      <Description>PLAN-215-1176</Description>
    </_dlc_DocIdUrl>
  </documentManagement>
</p:properties>
</file>

<file path=customXml/itemProps1.xml><?xml version="1.0" encoding="utf-8"?>
<ds:datastoreItem xmlns:ds="http://schemas.openxmlformats.org/officeDocument/2006/customXml" ds:itemID="{5C0A7BA6-7FCE-4DA4-BA04-1B5A2B645355}">
  <ds:schemaRefs>
    <ds:schemaRef ds:uri="http://schemas.openxmlformats.org/officeDocument/2006/bibliography"/>
  </ds:schemaRefs>
</ds:datastoreItem>
</file>

<file path=customXml/itemProps2.xml><?xml version="1.0" encoding="utf-8"?>
<ds:datastoreItem xmlns:ds="http://schemas.openxmlformats.org/officeDocument/2006/customXml" ds:itemID="{EDF97BB3-B8D9-4ABA-B2AD-002A9B571961}"/>
</file>

<file path=customXml/itemProps3.xml><?xml version="1.0" encoding="utf-8"?>
<ds:datastoreItem xmlns:ds="http://schemas.openxmlformats.org/officeDocument/2006/customXml" ds:itemID="{EF1210F5-E45F-4EB4-B57F-CDC8D7FD155F}"/>
</file>

<file path=customXml/itemProps4.xml><?xml version="1.0" encoding="utf-8"?>
<ds:datastoreItem xmlns:ds="http://schemas.openxmlformats.org/officeDocument/2006/customXml" ds:itemID="{8A7A4C2D-FC3D-4842-8782-D5B895F34C48}"/>
</file>

<file path=customXml/itemProps5.xml><?xml version="1.0" encoding="utf-8"?>
<ds:datastoreItem xmlns:ds="http://schemas.openxmlformats.org/officeDocument/2006/customXml" ds:itemID="{31578837-CC39-4BF9-8E2C-4321B5ECDF20}"/>
</file>

<file path=docProps/app.xml><?xml version="1.0" encoding="utf-8"?>
<Properties xmlns="http://schemas.openxmlformats.org/officeDocument/2006/extended-properties" xmlns:vt="http://schemas.openxmlformats.org/officeDocument/2006/docPropsVTypes">
  <Template>Normal</Template>
  <TotalTime>176</TotalTime>
  <Pages>47</Pages>
  <Words>15260</Words>
  <Characters>79562</Characters>
  <Application>Microsoft Office Word</Application>
  <DocSecurity>0</DocSecurity>
  <Lines>663</Lines>
  <Paragraphs>189</Paragraphs>
  <ScaleCrop>false</ScaleCrop>
  <HeadingPairs>
    <vt:vector size="2" baseType="variant">
      <vt:variant>
        <vt:lpstr>Title</vt:lpstr>
      </vt:variant>
      <vt:variant>
        <vt:i4>1</vt:i4>
      </vt:variant>
    </vt:vector>
  </HeadingPairs>
  <TitlesOfParts>
    <vt:vector size="1" baseType="lpstr">
      <vt:lpstr/>
    </vt:vector>
  </TitlesOfParts>
  <Company>HOC</Company>
  <LinksUpToDate>false</LinksUpToDate>
  <CharactersWithSpaces>94633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2023.09.28 FINAL AAA+ TEMPLATE with LTL LRS amendments, Explanatory Note update 28 Sep 23</dc:title>
  <dc:creator>Lindsay Taylor Lawyers</dc:creator>
  <cp:lastModifiedBy>Anthony Milanoli</cp:lastModifiedBy>
  <cp:revision>10</cp:revision>
  <cp:lastPrinted>2022-08-03T07:58:00Z</cp:lastPrinted>
  <dcterms:created xsi:type="dcterms:W3CDTF">2023-08-24T23:03:00Z</dcterms:created>
  <dcterms:modified xsi:type="dcterms:W3CDTF">2023-09-27T23:16:00Z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TY_DOCGEN">
    <vt:lpwstr>YES</vt:lpwstr>
  </property>
  <property fmtid="{D5CDD505-2E9C-101B-9397-08002B2CF9AE}" pid="3" name="AFTY_DOCGEN_INSERTDOCDELETEEMPTYPARA">
    <vt:lpwstr>YES</vt:lpwstr>
  </property>
  <property fmtid="{D5CDD505-2E9C-101B-9397-08002B2CF9AE}" pid="4" name="AFTY_DOCGEN_INSERTDOCMODE">
    <vt:lpwstr>1</vt:lpwstr>
  </property>
  <property fmtid="{D5CDD505-2E9C-101B-9397-08002B2CF9AE}" pid="5" name="AFTY_WORDLINK">
    <vt:lpwstr/>
  </property>
  <property fmtid="{D5CDD505-2E9C-101B-9397-08002B2CF9AE}" pid="6" name="Custom1">
    <vt:lpwstr>CBC</vt:lpwstr>
  </property>
  <property fmtid="{D5CDD505-2E9C-101B-9397-08002B2CF9AE}" pid="7" name="Custom2">
    <vt:lpwstr>CBC22006</vt:lpwstr>
  </property>
  <property fmtid="{D5CDD505-2E9C-101B-9397-08002B2CF9AE}" pid="8" name="DM_AFTYDOCID">
    <vt:i4>1056194</vt:i4>
  </property>
  <property fmtid="{D5CDD505-2E9C-101B-9397-08002B2CF9AE}" pid="9" name="DM_AUTHOR">
    <vt:lpwstr>LMT</vt:lpwstr>
  </property>
  <property fmtid="{D5CDD505-2E9C-101B-9397-08002B2CF9AE}" pid="10" name="DM_BILL_ID">
    <vt:i4>0</vt:i4>
  </property>
  <property fmtid="{D5CDD505-2E9C-101B-9397-08002B2CF9AE}" pid="11" name="DM_CATEGORY_ID">
    <vt:i4>5</vt:i4>
  </property>
  <property fmtid="{D5CDD505-2E9C-101B-9397-08002B2CF9AE}" pid="12" name="DM_CLIENT">
    <vt:lpwstr>CBC</vt:lpwstr>
  </property>
  <property fmtid="{D5CDD505-2E9C-101B-9397-08002B2CF9AE}" pid="13" name="DM_CLIENTGROUP">
    <vt:lpwstr>Council - Tender or Similar</vt:lpwstr>
  </property>
  <property fmtid="{D5CDD505-2E9C-101B-9397-08002B2CF9AE}" pid="14" name="DM_DESCRIPTION">
    <vt:lpwstr>Further version of VPA Template (amended execution clause) - CLEAN 23.8.23</vt:lpwstr>
  </property>
  <property fmtid="{D5CDD505-2E9C-101B-9397-08002B2CF9AE}" pid="15" name="DM_DISPFILENAMEINFOOTER">
    <vt:lpwstr>CBC_CBC22006_023.docx</vt:lpwstr>
  </property>
  <property fmtid="{D5CDD505-2E9C-101B-9397-08002B2CF9AE}" pid="16" name="DM_DISPVERSIONINFOOTER">
    <vt:i4>0</vt:i4>
  </property>
  <property fmtid="{D5CDD505-2E9C-101B-9397-08002B2CF9AE}" pid="17" name="DM_FOOTER1STPAGE">
    <vt:i4>0</vt:i4>
  </property>
  <property fmtid="{D5CDD505-2E9C-101B-9397-08002B2CF9AE}" pid="18" name="DM_INSERTFOOTER">
    <vt:i4>0</vt:i4>
  </property>
  <property fmtid="{D5CDD505-2E9C-101B-9397-08002B2CF9AE}" pid="19" name="DM_MATTER">
    <vt:lpwstr>CBC22006</vt:lpwstr>
  </property>
  <property fmtid="{D5CDD505-2E9C-101B-9397-08002B2CF9AE}" pid="20" name="DM_OPERATOR">
    <vt:lpwstr>FXT</vt:lpwstr>
  </property>
  <property fmtid="{D5CDD505-2E9C-101B-9397-08002B2CF9AE}" pid="21" name="DM_PHONEBOOK">
    <vt:lpwstr>Canterbury-Bankstown Council</vt:lpwstr>
  </property>
  <property fmtid="{D5CDD505-2E9C-101B-9397-08002B2CF9AE}" pid="22" name="DM_PRECEDENT">
    <vt:lpwstr>LTL 18 Standard VPA Template - 08.05.18.docx</vt:lpwstr>
  </property>
  <property fmtid="{D5CDD505-2E9C-101B-9397-08002B2CF9AE}" pid="23" name="DM_PROMPTFORVERSION">
    <vt:i4>0</vt:i4>
  </property>
  <property fmtid="{D5CDD505-2E9C-101B-9397-08002B2CF9AE}" pid="24" name="DM_TASKID">
    <vt:i4>0</vt:i4>
  </property>
  <property fmtid="{D5CDD505-2E9C-101B-9397-08002B2CF9AE}" pid="25" name="DM_VERSION">
    <vt:i4>1</vt:i4>
  </property>
  <property fmtid="{D5CDD505-2E9C-101B-9397-08002B2CF9AE}" pid="26" name="DM_YEAR">
    <vt:lpwstr>2022</vt:lpwstr>
  </property>
  <property fmtid="{D5CDD505-2E9C-101B-9397-08002B2CF9AE}" pid="27" name="LCLIENT">
    <vt:lpwstr>CBC</vt:lpwstr>
  </property>
  <property fmtid="{D5CDD505-2E9C-101B-9397-08002B2CF9AE}" pid="28" name="LDESC">
    <vt:lpwstr>LTL 18 Standard VPA Template </vt:lpwstr>
  </property>
  <property fmtid="{D5CDD505-2E9C-101B-9397-08002B2CF9AE}" pid="29" name="LMATTER">
    <vt:lpwstr>CBC22006</vt:lpwstr>
  </property>
  <property fmtid="{D5CDD505-2E9C-101B-9397-08002B2CF9AE}" pid="30" name="TASKID">
    <vt:i4>0</vt:i4>
  </property>
  <property fmtid="{D5CDD505-2E9C-101B-9397-08002B2CF9AE}" pid="31" name="WORDLINK_BUILD">
    <vt:lpwstr>17</vt:lpwstr>
  </property>
  <property fmtid="{D5CDD505-2E9C-101B-9397-08002B2CF9AE}" pid="32" name="WORDLINK_DISABLEFOOTERS">
    <vt:lpwstr/>
  </property>
  <property fmtid="{D5CDD505-2E9C-101B-9397-08002B2CF9AE}" pid="33" name="WORDLINK_DISABLEFORMATTING">
    <vt:lpwstr/>
  </property>
  <property fmtid="{D5CDD505-2E9C-101B-9397-08002B2CF9AE}" pid="34" name="WORDLINK_DISABLEFORMATTINGFOOTER">
    <vt:lpwstr/>
  </property>
  <property fmtid="{D5CDD505-2E9C-101B-9397-08002B2CF9AE}" pid="35" name="WORDLINK_DISABLEFORMATTINGHEADER">
    <vt:lpwstr/>
  </property>
  <property fmtid="{D5CDD505-2E9C-101B-9397-08002B2CF9AE}" pid="36" name="WORDLINK_DISABLEFORMFIELDS">
    <vt:lpwstr/>
  </property>
  <property fmtid="{D5CDD505-2E9C-101B-9397-08002B2CF9AE}" pid="37" name="WORDLINK_DISABLEHEADERS">
    <vt:lpwstr/>
  </property>
  <property fmtid="{D5CDD505-2E9C-101B-9397-08002B2CF9AE}" pid="38" name="WORDLINK_DISABLEINSERTDOC">
    <vt:lpwstr/>
  </property>
  <property fmtid="{D5CDD505-2E9C-101B-9397-08002B2CF9AE}" pid="39" name="WORDLINK_DISABLEINSERTDOCTEXTBOX">
    <vt:lpwstr/>
  </property>
  <property fmtid="{D5CDD505-2E9C-101B-9397-08002B2CF9AE}" pid="40" name="WORDLINK_DISABLEINVALIDFIELDS">
    <vt:lpwstr/>
  </property>
  <property fmtid="{D5CDD505-2E9C-101B-9397-08002B2CF9AE}" pid="41" name="WORDLINK_DISABLEPAGINATION">
    <vt:lpwstr/>
  </property>
  <property fmtid="{D5CDD505-2E9C-101B-9397-08002B2CF9AE}" pid="42" name="WORDLINK_DISABLEPREPARETABLE">
    <vt:lpwstr/>
  </property>
  <property fmtid="{D5CDD505-2E9C-101B-9397-08002B2CF9AE}" pid="43" name="WORDLINK_DISABLETABLEDATAMERGE">
    <vt:lpwstr/>
  </property>
  <property fmtid="{D5CDD505-2E9C-101B-9397-08002B2CF9AE}" pid="44" name="WORDLINK_DISABLETEXTBOX">
    <vt:lpwstr/>
  </property>
  <property fmtid="{D5CDD505-2E9C-101B-9397-08002B2CF9AE}" pid="45" name="WORDLINK_DISABLETEXTBOXFOOTER">
    <vt:lpwstr/>
  </property>
  <property fmtid="{D5CDD505-2E9C-101B-9397-08002B2CF9AE}" pid="46" name="WORDLINK_DISABLETEXTBOXHEADER">
    <vt:lpwstr/>
  </property>
  <property fmtid="{D5CDD505-2E9C-101B-9397-08002B2CF9AE}" pid="47" name="WORDLINK_GENERATED">
    <vt:lpwstr/>
  </property>
  <property fmtid="{D5CDD505-2E9C-101B-9397-08002B2CF9AE}" pid="48" name="WORDLINK_SCRIPTSESSIONID">
    <vt:lpwstr>1615221</vt:lpwstr>
  </property>
  <property fmtid="{D5CDD505-2E9C-101B-9397-08002B2CF9AE}" pid="49" name="WORDLINK_SESSIONNET">
    <vt:lpwstr>YES</vt:lpwstr>
  </property>
  <property fmtid="{D5CDD505-2E9C-101B-9397-08002B2CF9AE}" pid="50" name="WORDLINK_SESSIONSERVER">
    <vt:lpwstr>LTLDB3:1521/orcl</vt:lpwstr>
  </property>
  <property fmtid="{D5CDD505-2E9C-101B-9397-08002B2CF9AE}" pid="51" name="WORDLINK_SESSIONUSERNAME">
    <vt:lpwstr>t231w_lv</vt:lpwstr>
  </property>
  <property fmtid="{D5CDD505-2E9C-101B-9397-08002B2CF9AE}" pid="52" name="WORDLINK_TEMPDOCUMENT">
    <vt:lpwstr>t231w_lv</vt:lpwstr>
  </property>
  <property fmtid="{D5CDD505-2E9C-101B-9397-08002B2CF9AE}" pid="53" name="WORDLINK_VERSION">
    <vt:lpwstr>10.0.0</vt:lpwstr>
  </property>
  <property fmtid="{D5CDD505-2E9C-101B-9397-08002B2CF9AE}" pid="54" name="ContentTypeId">
    <vt:lpwstr>0x01010079A9B20446664186AC8E7839F4E945CB00551108DA1290420C876D7198836918630052717129AD77914FAC3CDBEE6AD38C76</vt:lpwstr>
  </property>
  <property fmtid="{D5CDD505-2E9C-101B-9397-08002B2CF9AE}" pid="55" name="_dlc_DocIdItemGuid">
    <vt:lpwstr>76549d39-f92c-4bf8-ae78-44ac5f65093d</vt:lpwstr>
  </property>
  <property fmtid="{D5CDD505-2E9C-101B-9397-08002B2CF9AE}" pid="56" name="iShareFunctionActivity0">
    <vt:lpwstr/>
  </property>
  <property fmtid="{D5CDD505-2E9C-101B-9397-08002B2CF9AE}" pid="57" name="iShare_Customer">
    <vt:lpwstr/>
  </property>
  <property fmtid="{D5CDD505-2E9C-101B-9397-08002B2CF9AE}" pid="58" name="iShare_FunctionandActivity">
    <vt:lpwstr/>
  </property>
  <property fmtid="{D5CDD505-2E9C-101B-9397-08002B2CF9AE}" pid="59" name="iShareCustomer0">
    <vt:lpwstr/>
  </property>
  <property fmtid="{D5CDD505-2E9C-101B-9397-08002B2CF9AE}" pid="60" name="iShareApplicationNumber0">
    <vt:lpwstr/>
  </property>
  <property fmtid="{D5CDD505-2E9C-101B-9397-08002B2CF9AE}" pid="61" name="iShare_ApplicationNumber1">
    <vt:lpwstr/>
  </property>
  <property fmtid="{D5CDD505-2E9C-101B-9397-08002B2CF9AE}" pid="62" name="iShare_Property1">
    <vt:lpwstr/>
  </property>
  <property fmtid="{D5CDD505-2E9C-101B-9397-08002B2CF9AE}" pid="63" name="iShareAssetLocation0">
    <vt:lpwstr/>
  </property>
  <property fmtid="{D5CDD505-2E9C-101B-9397-08002B2CF9AE}" pid="64" name="iShareProperty1">
    <vt:lpwstr/>
  </property>
  <property fmtid="{D5CDD505-2E9C-101B-9397-08002B2CF9AE}" pid="65" name="iShare_AssetLocation">
    <vt:lpwstr/>
  </property>
  <property fmtid="{D5CDD505-2E9C-101B-9397-08002B2CF9AE}" pid="66" name="TaxCatchAll">
    <vt:lpwstr/>
  </property>
  <property fmtid="{D5CDD505-2E9C-101B-9397-08002B2CF9AE}" pid="67" name="RecordPoint_WorkflowType">
    <vt:lpwstr>ActiveSubmitStub</vt:lpwstr>
  </property>
  <property fmtid="{D5CDD505-2E9C-101B-9397-08002B2CF9AE}" pid="68" name="RecordPoint_ActiveItemSiteId">
    <vt:lpwstr>{678fb18c-cd85-49c1-99cf-facb711e3a4a}</vt:lpwstr>
  </property>
  <property fmtid="{D5CDD505-2E9C-101B-9397-08002B2CF9AE}" pid="69" name="RecordPoint_ActiveItemListId">
    <vt:lpwstr>{ed60e910-d188-471c-992d-9cb707748ada}</vt:lpwstr>
  </property>
  <property fmtid="{D5CDD505-2E9C-101B-9397-08002B2CF9AE}" pid="70" name="RecordPoint_ActiveItemUniqueId">
    <vt:lpwstr>{76549d39-f92c-4bf8-ae78-44ac5f65093d}</vt:lpwstr>
  </property>
  <property fmtid="{D5CDD505-2E9C-101B-9397-08002B2CF9AE}" pid="71" name="RecordPoint_ActiveItemWebId">
    <vt:lpwstr>{f1641590-bd76-4570-96e0-0d2b36753b93}</vt:lpwstr>
  </property>
  <property fmtid="{D5CDD505-2E9C-101B-9397-08002B2CF9AE}" pid="72" name="RecordPoint_RecordNumberSubmitted">
    <vt:lpwstr>R0003639291</vt:lpwstr>
  </property>
  <property fmtid="{D5CDD505-2E9C-101B-9397-08002B2CF9AE}" pid="73" name="RecordPoint_SubmissionCompleted">
    <vt:lpwstr>2023-09-28T09:46:32.6069700+10:00</vt:lpwstr>
  </property>
</Properties>
</file>